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3301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D76889" w:rsidRPr="007337B2" w14:paraId="40BBE28C" w14:textId="77777777" w:rsidTr="00724122">
        <w:tc>
          <w:tcPr>
            <w:tcW w:w="5000" w:type="pct"/>
            <w:gridSpan w:val="23"/>
            <w:shd w:val="clear" w:color="auto" w:fill="6666FF"/>
            <w:vAlign w:val="center"/>
          </w:tcPr>
          <w:p w14:paraId="0ADFA4A4" w14:textId="77777777" w:rsidR="00D76889" w:rsidRPr="007337B2" w:rsidRDefault="00D76889" w:rsidP="009E1BD5">
            <w:pPr>
              <w:rPr>
                <w:sz w:val="16"/>
                <w:szCs w:val="16"/>
              </w:rPr>
            </w:pPr>
          </w:p>
        </w:tc>
      </w:tr>
      <w:tr w:rsidR="00724122" w:rsidRPr="007337B2" w14:paraId="2D96321E" w14:textId="77777777" w:rsidTr="00724122">
        <w:tc>
          <w:tcPr>
            <w:tcW w:w="1270" w:type="pct"/>
            <w:shd w:val="clear" w:color="auto" w:fill="6666FF"/>
            <w:vAlign w:val="center"/>
          </w:tcPr>
          <w:p w14:paraId="02EEECD4" w14:textId="77777777" w:rsidR="00D76889" w:rsidRPr="007337B2" w:rsidRDefault="00D76889" w:rsidP="009E1BD5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762" w:type="pct"/>
            <w:gridSpan w:val="4"/>
            <w:vAlign w:val="center"/>
          </w:tcPr>
          <w:p w14:paraId="23003DEF" w14:textId="77777777" w:rsidR="00D76889" w:rsidRPr="007337B2" w:rsidRDefault="00D76889" w:rsidP="009E1BD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5B54C727" w14:textId="77777777" w:rsidR="00D76889" w:rsidRPr="007337B2" w:rsidRDefault="00D76889" w:rsidP="009E1BD5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5E68FF07" w14:textId="77777777" w:rsidR="00D76889" w:rsidRPr="007337B2" w:rsidRDefault="00D76889" w:rsidP="009E1B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7D0CA3E7" w14:textId="77777777" w:rsidR="00D76889" w:rsidRPr="007337B2" w:rsidRDefault="00D76889" w:rsidP="009E1BD5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68F8D87D" w14:textId="77777777" w:rsidR="00D76889" w:rsidRPr="007337B2" w:rsidRDefault="00D76889" w:rsidP="009E1BD5">
            <w:pPr>
              <w:rPr>
                <w:sz w:val="16"/>
                <w:szCs w:val="16"/>
              </w:rPr>
            </w:pPr>
          </w:p>
        </w:tc>
      </w:tr>
      <w:tr w:rsidR="00724122" w:rsidRPr="007337B2" w14:paraId="175318FD" w14:textId="77777777" w:rsidTr="00724122">
        <w:tc>
          <w:tcPr>
            <w:tcW w:w="1270" w:type="pct"/>
            <w:shd w:val="clear" w:color="auto" w:fill="6666FF"/>
            <w:vAlign w:val="center"/>
          </w:tcPr>
          <w:p w14:paraId="760D624A" w14:textId="77777777" w:rsidR="00D76889" w:rsidRPr="007337B2" w:rsidRDefault="00D76889" w:rsidP="009E1BD5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7A80B654" w14:textId="02F1F489" w:rsidR="00D76889" w:rsidRPr="00C27D66" w:rsidRDefault="00FF2FB9" w:rsidP="00FF2FB9">
            <w:pPr>
              <w:rPr>
                <w:b/>
                <w:bCs/>
                <w:sz w:val="18"/>
                <w:szCs w:val="18"/>
              </w:rPr>
            </w:pPr>
            <w:r w:rsidRPr="00003FB1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36DFA1B0" w14:textId="77777777" w:rsidR="00D76889" w:rsidRPr="007337B2" w:rsidRDefault="00D76889" w:rsidP="009E1BD5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3C4AA971" w14:textId="77777777" w:rsidR="00D76889" w:rsidRPr="007337B2" w:rsidRDefault="00D76889" w:rsidP="009E1BD5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724122" w:rsidRPr="007337B2" w14:paraId="3167D87C" w14:textId="77777777" w:rsidTr="00724122">
        <w:trPr>
          <w:trHeight w:val="151"/>
        </w:trPr>
        <w:tc>
          <w:tcPr>
            <w:tcW w:w="1270" w:type="pct"/>
            <w:shd w:val="clear" w:color="auto" w:fill="6666FF"/>
          </w:tcPr>
          <w:p w14:paraId="69F25994" w14:textId="5A8F1A4B" w:rsidR="00D76889" w:rsidRPr="00F019E7" w:rsidRDefault="00D76889" w:rsidP="009E1BD5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1</w:t>
            </w:r>
          </w:p>
        </w:tc>
        <w:tc>
          <w:tcPr>
            <w:tcW w:w="3730" w:type="pct"/>
            <w:gridSpan w:val="22"/>
          </w:tcPr>
          <w:p w14:paraId="11638166" w14:textId="0879C82E" w:rsidR="00D76889" w:rsidRPr="00C27D66" w:rsidRDefault="00143DB0" w:rsidP="009E1BD5">
            <w:pPr>
              <w:spacing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03FB1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LAS FAMILIA COMO ESPACIO PARA EL DESARROLLO DEL SENTIDO DE PERTENENCIA Y AUTONOMÍA, PARA UNA SANA CONVIVENCIA.</w:t>
            </w:r>
          </w:p>
        </w:tc>
      </w:tr>
      <w:tr w:rsidR="00724122" w:rsidRPr="007337B2" w14:paraId="395EF943" w14:textId="77777777" w:rsidTr="00724122">
        <w:tc>
          <w:tcPr>
            <w:tcW w:w="1270" w:type="pct"/>
            <w:shd w:val="clear" w:color="auto" w:fill="6666FF"/>
          </w:tcPr>
          <w:p w14:paraId="77E8C9E3" w14:textId="77777777" w:rsidR="00D76889" w:rsidRPr="007337B2" w:rsidRDefault="00D76889" w:rsidP="009E1BD5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3895F630" w14:textId="77777777" w:rsidR="00D76889" w:rsidRPr="007337B2" w:rsidRDefault="00D76889" w:rsidP="009E1BD5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6C12587D" w14:textId="77777777" w:rsidR="00D76889" w:rsidRPr="007337B2" w:rsidRDefault="00D76889" w:rsidP="009E1BD5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16D9B770" w14:textId="77777777" w:rsidR="00D76889" w:rsidRPr="007337B2" w:rsidRDefault="00D76889" w:rsidP="009E1BD5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782F8F" w:rsidRPr="007337B2" w14:paraId="4B84F044" w14:textId="77777777" w:rsidTr="00724122">
        <w:tc>
          <w:tcPr>
            <w:tcW w:w="1270" w:type="pct"/>
            <w:shd w:val="clear" w:color="auto" w:fill="6666FF"/>
          </w:tcPr>
          <w:p w14:paraId="0B8D5450" w14:textId="05F44963" w:rsidR="00D76889" w:rsidRPr="007337B2" w:rsidRDefault="00143DB0" w:rsidP="00143DB0">
            <w:pPr>
              <w:pStyle w:val="Prrafodelista"/>
              <w:numPr>
                <w:ilvl w:val="0"/>
                <w:numId w:val="1"/>
              </w:numPr>
              <w:spacing w:line="259" w:lineRule="auto"/>
              <w:ind w:left="310"/>
              <w:rPr>
                <w:color w:val="FFFFFF" w:themeColor="background1"/>
                <w:sz w:val="16"/>
                <w:szCs w:val="16"/>
              </w:rPr>
            </w:pPr>
            <w:r w:rsidRPr="00143DB0">
              <w:rPr>
                <w:color w:val="FFFFFF" w:themeColor="background1"/>
                <w:sz w:val="16"/>
                <w:szCs w:val="16"/>
              </w:rPr>
              <w:t xml:space="preserve">Participa en distintas formas de convivencia en la familia, para fortalecer su sentido de pertenencia y afecto.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7E833CA" w14:textId="04A44B3F" w:rsidR="00D76889" w:rsidRPr="007D0FD4" w:rsidRDefault="00724122" w:rsidP="009E1BD5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 w:rsidRPr="00724122">
              <w:rPr>
                <w:sz w:val="16"/>
                <w:szCs w:val="16"/>
              </w:rPr>
              <w:t xml:space="preserve">Participa activamente en diversas actividades </w:t>
            </w:r>
            <w:r>
              <w:rPr>
                <w:sz w:val="16"/>
                <w:szCs w:val="16"/>
              </w:rPr>
              <w:t>de</w:t>
            </w:r>
            <w:r w:rsidRPr="00724122">
              <w:rPr>
                <w:sz w:val="16"/>
                <w:szCs w:val="16"/>
              </w:rPr>
              <w:t xml:space="preserve"> comunicación familiar, mostrando notable compromiso</w:t>
            </w:r>
            <w:r>
              <w:rPr>
                <w:sz w:val="16"/>
                <w:szCs w:val="16"/>
              </w:rPr>
              <w:t xml:space="preserve"> y </w:t>
            </w:r>
            <w:r w:rsidRPr="00724122">
              <w:rPr>
                <w:sz w:val="16"/>
                <w:szCs w:val="16"/>
              </w:rPr>
              <w:t>responsab</w:t>
            </w:r>
            <w:r>
              <w:rPr>
                <w:sz w:val="16"/>
                <w:szCs w:val="16"/>
              </w:rPr>
              <w:t xml:space="preserve">ilidad </w:t>
            </w:r>
            <w:r w:rsidRPr="00724122">
              <w:rPr>
                <w:sz w:val="16"/>
                <w:szCs w:val="16"/>
              </w:rPr>
              <w:t>en tareas del hogar con iniciativa y cooperación. Aborda conflictos eficazmente, promoviendo soluciones pacíficas y armonía. Asiste regularmente a eventos familiares, demostrando un interés genuino en fortalecer el sentido de pertenencia y afecto.</w:t>
            </w:r>
          </w:p>
        </w:tc>
        <w:tc>
          <w:tcPr>
            <w:tcW w:w="1243" w:type="pct"/>
            <w:gridSpan w:val="8"/>
          </w:tcPr>
          <w:p w14:paraId="3217A519" w14:textId="498B595F" w:rsidR="00D76889" w:rsidRPr="007337B2" w:rsidRDefault="00724122" w:rsidP="00724122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 w:rsidRPr="00724122">
              <w:rPr>
                <w:sz w:val="16"/>
                <w:szCs w:val="16"/>
              </w:rPr>
              <w:t>Participa ocasionalmente en actividades familiares con compromiso limitado</w:t>
            </w:r>
            <w:r>
              <w:rPr>
                <w:sz w:val="16"/>
                <w:szCs w:val="16"/>
              </w:rPr>
              <w:t xml:space="preserve">, comunicación </w:t>
            </w:r>
            <w:r w:rsidRPr="00724122">
              <w:rPr>
                <w:sz w:val="16"/>
                <w:szCs w:val="16"/>
              </w:rPr>
              <w:t>esporádica sin una participación significativa en las conversaciones familiares. Colabora ocasionalmente en tareas domésticas con limitada participación. Muestra disposición para resolver</w:t>
            </w:r>
            <w:r>
              <w:rPr>
                <w:sz w:val="16"/>
                <w:szCs w:val="16"/>
              </w:rPr>
              <w:t xml:space="preserve"> conflictos y s</w:t>
            </w:r>
            <w:r w:rsidRPr="00724122">
              <w:rPr>
                <w:sz w:val="16"/>
                <w:szCs w:val="16"/>
              </w:rPr>
              <w:t>u presencia en eventos familiares es intermitente.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50258C51" w14:textId="356E4D59" w:rsidR="00D76889" w:rsidRPr="007337B2" w:rsidRDefault="00724122" w:rsidP="00724122">
            <w:pPr>
              <w:spacing w:after="160"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M</w:t>
            </w:r>
            <w:r w:rsidRPr="00724122">
              <w:rPr>
                <w:sz w:val="16"/>
                <w:szCs w:val="16"/>
              </w:rPr>
              <w:t>uestra escasa participación en actividades y nulo interés en fortalecer la convivencia. Comunicación limitada y ausencia de diálogo familiar. Contribuye mínimamente en responsabilidades del hogar sin disposición para colaborar. Genera conflictos sin buscar soluciones</w:t>
            </w:r>
            <w:r>
              <w:rPr>
                <w:sz w:val="16"/>
                <w:szCs w:val="16"/>
              </w:rPr>
              <w:t xml:space="preserve"> y es p</w:t>
            </w:r>
            <w:r w:rsidRPr="00724122">
              <w:rPr>
                <w:sz w:val="16"/>
                <w:szCs w:val="16"/>
              </w:rPr>
              <w:t>oco participativo en eventos familiares.</w:t>
            </w:r>
          </w:p>
        </w:tc>
      </w:tr>
      <w:tr w:rsidR="00782F8F" w:rsidRPr="007337B2" w14:paraId="19C1453D" w14:textId="77777777" w:rsidTr="00724122">
        <w:tc>
          <w:tcPr>
            <w:tcW w:w="1270" w:type="pct"/>
            <w:shd w:val="clear" w:color="auto" w:fill="6666FF"/>
          </w:tcPr>
          <w:p w14:paraId="46024FAC" w14:textId="07B008F9" w:rsidR="00D76889" w:rsidRPr="007337B2" w:rsidRDefault="00143DB0" w:rsidP="00D76889">
            <w:pPr>
              <w:pStyle w:val="Prrafodelista"/>
              <w:numPr>
                <w:ilvl w:val="0"/>
                <w:numId w:val="1"/>
              </w:numPr>
              <w:ind w:left="315"/>
              <w:rPr>
                <w:color w:val="FFFFFF" w:themeColor="background1"/>
                <w:sz w:val="16"/>
                <w:szCs w:val="16"/>
              </w:rPr>
            </w:pPr>
            <w:r w:rsidRPr="00143DB0">
              <w:rPr>
                <w:color w:val="FFFFFF" w:themeColor="background1"/>
                <w:sz w:val="16"/>
                <w:szCs w:val="16"/>
              </w:rPr>
              <w:t>Reflexiona acerca de los valores heredados de la familia, para el desarrollo de una sana convivencia en la escuela y la comunidad.</w:t>
            </w:r>
          </w:p>
        </w:tc>
        <w:tc>
          <w:tcPr>
            <w:tcW w:w="1243" w:type="pct"/>
            <w:gridSpan w:val="7"/>
          </w:tcPr>
          <w:p w14:paraId="61B753B2" w14:textId="03115AAE" w:rsidR="00D76889" w:rsidRPr="007D0FD4" w:rsidRDefault="00724122" w:rsidP="009E1BD5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 w:rsidRPr="00724122">
              <w:rPr>
                <w:sz w:val="16"/>
                <w:szCs w:val="16"/>
              </w:rPr>
              <w:t>Demuestra profundo entendimiento y conexión de valores familiares con la convivencia escolar y comunitaria. Reflexiona auténticamente sobre sus propios valores, presentando la reflexión de manera lógica y profesional.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112C82D" w14:textId="4478A49E" w:rsidR="00D76889" w:rsidRPr="008317CD" w:rsidRDefault="00724122" w:rsidP="00724122">
            <w:pPr>
              <w:spacing w:line="259" w:lineRule="auto"/>
              <w:jc w:val="both"/>
              <w:rPr>
                <w:sz w:val="16"/>
                <w:szCs w:val="16"/>
                <w:highlight w:val="yellow"/>
              </w:rPr>
            </w:pPr>
            <w:r w:rsidRPr="00724122">
              <w:rPr>
                <w:sz w:val="16"/>
                <w:szCs w:val="16"/>
              </w:rPr>
              <w:t>Muestra comprensión básica de valores familiares y su impacto en la convivencia, con conexiones superficiales en la escuela y comunidad. La reflexión es limitada, la estructura es básica y la presentación puede mejorar.</w:t>
            </w:r>
          </w:p>
        </w:tc>
        <w:tc>
          <w:tcPr>
            <w:tcW w:w="1243" w:type="pct"/>
            <w:gridSpan w:val="7"/>
          </w:tcPr>
          <w:p w14:paraId="5896517E" w14:textId="26D17C84" w:rsidR="00D76889" w:rsidRPr="007337B2" w:rsidRDefault="00724122" w:rsidP="009E1BD5">
            <w:pPr>
              <w:spacing w:after="160"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724122">
              <w:rPr>
                <w:rFonts w:eastAsiaTheme="minorHAnsi"/>
                <w:sz w:val="16"/>
                <w:szCs w:val="16"/>
                <w:lang w:eastAsia="en-US"/>
              </w:rPr>
              <w:t>Limitada comprensión de valores familiares y su impacto en la convivencia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, sin </w:t>
            </w:r>
            <w:r w:rsidRPr="00724122">
              <w:rPr>
                <w:rFonts w:eastAsiaTheme="minorHAnsi"/>
                <w:sz w:val="16"/>
                <w:szCs w:val="16"/>
                <w:lang w:eastAsia="en-US"/>
              </w:rPr>
              <w:t>establece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r</w:t>
            </w:r>
            <w:r w:rsidRPr="00724122">
              <w:rPr>
                <w:rFonts w:eastAsiaTheme="minorHAnsi"/>
                <w:sz w:val="16"/>
                <w:szCs w:val="16"/>
                <w:lang w:eastAsia="en-US"/>
              </w:rPr>
              <w:t xml:space="preserve"> conexiones significativas en la escuela y comunidad. </w:t>
            </w:r>
          </w:p>
        </w:tc>
      </w:tr>
      <w:tr w:rsidR="00782F8F" w:rsidRPr="007337B2" w14:paraId="0F4FB0B1" w14:textId="77777777" w:rsidTr="00724122">
        <w:tc>
          <w:tcPr>
            <w:tcW w:w="1270" w:type="pct"/>
            <w:shd w:val="clear" w:color="auto" w:fill="6666FF"/>
          </w:tcPr>
          <w:p w14:paraId="2689EF4E" w14:textId="77777777" w:rsidR="00D76889" w:rsidRPr="007337B2" w:rsidRDefault="00D76889" w:rsidP="00D76889">
            <w:pPr>
              <w:pStyle w:val="Prrafodelista"/>
              <w:numPr>
                <w:ilvl w:val="0"/>
                <w:numId w:val="1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14AE5B61" w14:textId="77777777" w:rsidR="00D76889" w:rsidRPr="007D0FD4" w:rsidRDefault="00D76889" w:rsidP="009E1BD5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7FF45C1F" w14:textId="77777777" w:rsidR="00D76889" w:rsidRPr="007337B2" w:rsidRDefault="00D76889" w:rsidP="009E1BD5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5C7F00D4" w14:textId="77777777" w:rsidR="00D76889" w:rsidRPr="007337B2" w:rsidRDefault="00D76889" w:rsidP="009E1BD5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782F8F" w:rsidRPr="007337B2" w14:paraId="53F0573E" w14:textId="77777777" w:rsidTr="00724122">
        <w:tc>
          <w:tcPr>
            <w:tcW w:w="1270" w:type="pct"/>
            <w:shd w:val="clear" w:color="auto" w:fill="6666FF"/>
          </w:tcPr>
          <w:p w14:paraId="7F3A2A73" w14:textId="77777777" w:rsidR="00D76889" w:rsidRPr="007337B2" w:rsidRDefault="00D76889" w:rsidP="00D76889">
            <w:pPr>
              <w:pStyle w:val="Prrafodelista"/>
              <w:numPr>
                <w:ilvl w:val="0"/>
                <w:numId w:val="1"/>
              </w:numPr>
              <w:ind w:left="313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757B67CC" w14:textId="77777777" w:rsidR="00D76889" w:rsidRPr="007D0FD4" w:rsidRDefault="00D76889" w:rsidP="009E1BD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A49FE37" w14:textId="77777777" w:rsidR="00D76889" w:rsidRPr="007337B2" w:rsidRDefault="00D76889" w:rsidP="009E1BD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23AA3642" w14:textId="77777777" w:rsidR="00D76889" w:rsidRPr="007337B2" w:rsidRDefault="00D76889" w:rsidP="009E1BD5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782F8F" w:rsidRPr="007337B2" w14:paraId="4EFE8BBD" w14:textId="77777777" w:rsidTr="00724122">
        <w:trPr>
          <w:trHeight w:val="428"/>
        </w:trPr>
        <w:tc>
          <w:tcPr>
            <w:tcW w:w="1270" w:type="pct"/>
            <w:shd w:val="clear" w:color="auto" w:fill="6666FF"/>
          </w:tcPr>
          <w:p w14:paraId="464FDA7D" w14:textId="77777777" w:rsidR="00D76889" w:rsidRPr="007337B2" w:rsidRDefault="00D76889" w:rsidP="00D76889">
            <w:pPr>
              <w:pStyle w:val="Prrafodelista"/>
              <w:numPr>
                <w:ilvl w:val="0"/>
                <w:numId w:val="1"/>
              </w:numPr>
              <w:ind w:left="313"/>
              <w:jc w:val="both"/>
              <w:rPr>
                <w:rFonts w:eastAsiaTheme="minorHAns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007DB5A5" w14:textId="77777777" w:rsidR="00D76889" w:rsidRPr="007D0FD4" w:rsidRDefault="00D76889" w:rsidP="009E1BD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71AE3250" w14:textId="77777777" w:rsidR="00D76889" w:rsidRPr="007337B2" w:rsidRDefault="00D76889" w:rsidP="009E1BD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42CD09D2" w14:textId="77777777" w:rsidR="00D76889" w:rsidRPr="007337B2" w:rsidRDefault="00D76889" w:rsidP="009E1BD5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782F8F" w:rsidRPr="007337B2" w14:paraId="12C060DB" w14:textId="77777777" w:rsidTr="00724122">
        <w:tc>
          <w:tcPr>
            <w:tcW w:w="1270" w:type="pct"/>
            <w:shd w:val="clear" w:color="auto" w:fill="6666FF"/>
          </w:tcPr>
          <w:p w14:paraId="1643B252" w14:textId="77777777" w:rsidR="00D76889" w:rsidRPr="007337B2" w:rsidRDefault="00D76889" w:rsidP="00D76889">
            <w:pPr>
              <w:pStyle w:val="Prrafodelista"/>
              <w:numPr>
                <w:ilvl w:val="0"/>
                <w:numId w:val="1"/>
              </w:numPr>
              <w:ind w:left="313"/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3E1CB367" w14:textId="77777777" w:rsidR="00D76889" w:rsidRPr="007D0FD4" w:rsidRDefault="00D76889" w:rsidP="009E1BD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E1B586C" w14:textId="77777777" w:rsidR="00D76889" w:rsidRPr="007337B2" w:rsidRDefault="00D76889" w:rsidP="009E1BD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2A1C178E" w14:textId="77777777" w:rsidR="00D76889" w:rsidRPr="007337B2" w:rsidRDefault="00D76889" w:rsidP="009E1BD5">
            <w:pPr>
              <w:jc w:val="both"/>
              <w:rPr>
                <w:sz w:val="16"/>
                <w:szCs w:val="16"/>
              </w:rPr>
            </w:pPr>
          </w:p>
        </w:tc>
      </w:tr>
      <w:tr w:rsidR="00FF2FB9" w:rsidRPr="00B85C12" w14:paraId="2F4B6E3D" w14:textId="77777777" w:rsidTr="00724122">
        <w:tc>
          <w:tcPr>
            <w:tcW w:w="1270" w:type="pct"/>
          </w:tcPr>
          <w:p w14:paraId="795062DC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1BED7FB2" w14:textId="77777777" w:rsidR="00D76889" w:rsidRPr="008317CD" w:rsidRDefault="00D76889" w:rsidP="009E1BD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01488731" w14:textId="77777777" w:rsidR="00D76889" w:rsidRPr="008317CD" w:rsidRDefault="00D76889" w:rsidP="009E1BD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567706C4" w14:textId="77777777" w:rsidR="00D76889" w:rsidRPr="008317CD" w:rsidRDefault="00D76889" w:rsidP="009E1BD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724122" w:rsidRPr="00B85C12" w14:paraId="19E368A4" w14:textId="77777777" w:rsidTr="00724122">
        <w:tc>
          <w:tcPr>
            <w:tcW w:w="1270" w:type="pct"/>
          </w:tcPr>
          <w:p w14:paraId="7BD0E1B7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770153B" w14:textId="77777777" w:rsidR="00D76889" w:rsidRPr="00B85C12" w:rsidRDefault="00D7688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41EB33B4" w14:textId="77777777" w:rsidR="00D76889" w:rsidRPr="00B85C12" w:rsidRDefault="00D7688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72B4DDD" w14:textId="77777777" w:rsidR="00D76889" w:rsidRPr="00B85C12" w:rsidRDefault="00D7688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3571071" w14:textId="77777777" w:rsidR="00D76889" w:rsidRPr="00B85C12" w:rsidRDefault="00D7688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E1EB450" w14:textId="77777777" w:rsidR="00D76889" w:rsidRPr="00B85C12" w:rsidRDefault="00D7688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0AF8452C" w14:textId="77777777" w:rsidR="00D76889" w:rsidRPr="00DB70E3" w:rsidRDefault="00D76889" w:rsidP="009E1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71824FDF" w14:textId="77777777" w:rsidR="00D76889" w:rsidRPr="00B85C12" w:rsidRDefault="00D76889" w:rsidP="009E1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F3F0244" w14:textId="77777777" w:rsidR="00D76889" w:rsidRPr="00B85C12" w:rsidRDefault="00D7688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1F46C60B" w14:textId="77777777" w:rsidR="00D76889" w:rsidRPr="00B85C12" w:rsidRDefault="00D7688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79285794" w14:textId="77777777" w:rsidR="00D76889" w:rsidRPr="00B85C12" w:rsidRDefault="00D7688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1BB4C2D4" w14:textId="77777777" w:rsidR="00D76889" w:rsidRPr="00B85C12" w:rsidRDefault="00D7688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0A2EE73" w14:textId="77777777" w:rsidR="00D76889" w:rsidRPr="00B85C12" w:rsidRDefault="00D76889" w:rsidP="009E1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05A2646F" w14:textId="77777777" w:rsidR="00D76889" w:rsidRPr="00B85C12" w:rsidRDefault="00D7688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41F3A1B6" w14:textId="77777777" w:rsidR="00D76889" w:rsidRPr="00B85C12" w:rsidRDefault="00D7688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A8F889C" w14:textId="77777777" w:rsidR="00D76889" w:rsidRPr="00B85C12" w:rsidRDefault="00D7688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2F7899D2" w14:textId="77777777" w:rsidR="00D76889" w:rsidRPr="00B85C12" w:rsidRDefault="00D7688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40B1DC44" w14:textId="77777777" w:rsidR="00D76889" w:rsidRPr="00B85C12" w:rsidRDefault="00D7688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025BE16B" w14:textId="77777777" w:rsidR="00D76889" w:rsidRPr="00B85C12" w:rsidRDefault="00D76889" w:rsidP="009E1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24122" w:rsidRPr="00B85C12" w14:paraId="5711C79B" w14:textId="77777777" w:rsidTr="00724122">
        <w:tc>
          <w:tcPr>
            <w:tcW w:w="1270" w:type="pct"/>
          </w:tcPr>
          <w:p w14:paraId="443219D9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1166223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2BFBD6B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0D29081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8FE8E83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8AE15ED" w14:textId="77777777" w:rsidR="00D76889" w:rsidRPr="008317CD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98BF2E0" w14:textId="77777777" w:rsidR="00D76889" w:rsidRPr="008317CD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8F143AE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ABE4EEA" w14:textId="77777777" w:rsidR="00D76889" w:rsidRPr="008317CD" w:rsidRDefault="00D76889" w:rsidP="009E1BD5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31E645A5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A0A8E3A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1FF2542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44514D1" w14:textId="77777777" w:rsidR="00D76889" w:rsidRPr="008317CD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93C667A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D3413E9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1ECB754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41B15C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03DF7D6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4597607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</w:tr>
      <w:tr w:rsidR="00724122" w:rsidRPr="00B85C12" w14:paraId="1CE91348" w14:textId="77777777" w:rsidTr="00724122">
        <w:tc>
          <w:tcPr>
            <w:tcW w:w="1270" w:type="pct"/>
          </w:tcPr>
          <w:p w14:paraId="60235E19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7DDC849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259853E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F596481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3717F8F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4374A7F" w14:textId="77777777" w:rsidR="00D76889" w:rsidRPr="008317CD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831B0CB" w14:textId="77777777" w:rsidR="00D76889" w:rsidRPr="008317CD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558409A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5B31A28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2FF2B94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2378556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7031368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C0C241F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8D27A9A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DB62868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038FC0B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529F8CE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63AC344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761C5AC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</w:tr>
      <w:tr w:rsidR="00724122" w:rsidRPr="00B85C12" w14:paraId="50098848" w14:textId="77777777" w:rsidTr="00724122">
        <w:tc>
          <w:tcPr>
            <w:tcW w:w="1270" w:type="pct"/>
          </w:tcPr>
          <w:p w14:paraId="349562AF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1F7AFE2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62368E9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77C9D7E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2B2C584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F500B27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CC8CBD4" w14:textId="77777777" w:rsidR="00D76889" w:rsidRPr="00DB70E3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407D2C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B0EF63F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809B311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7276765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DB66DD2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AA01337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A0DFD9F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5C79208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43A0B82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1D84275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07A603D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1CAE6EB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</w:tr>
      <w:tr w:rsidR="00724122" w:rsidRPr="00B85C12" w14:paraId="6F0B0591" w14:textId="77777777" w:rsidTr="00724122">
        <w:tc>
          <w:tcPr>
            <w:tcW w:w="1270" w:type="pct"/>
          </w:tcPr>
          <w:p w14:paraId="18BE13DE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F0CD9BB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B09A99C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CBC94DE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9A808A0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E5FC541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B1F345D" w14:textId="77777777" w:rsidR="00D76889" w:rsidRPr="00DB70E3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28C767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2767862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5F529C1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94FCF5E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5D32588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053D12F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A8CDECD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94C3982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C4724AB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5671F0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F5DD868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E43EDEA" w14:textId="77777777" w:rsidR="00D76889" w:rsidRPr="00B85C12" w:rsidRDefault="00D76889" w:rsidP="009E1BD5">
            <w:pPr>
              <w:jc w:val="both"/>
              <w:rPr>
                <w:sz w:val="18"/>
                <w:szCs w:val="18"/>
              </w:rPr>
            </w:pPr>
          </w:p>
        </w:tc>
      </w:tr>
    </w:tbl>
    <w:p w14:paraId="2234902D" w14:textId="7811EB41" w:rsidR="005B0BC8" w:rsidRDefault="005B0BC8" w:rsidP="00D76889"/>
    <w:p w14:paraId="37B1C399" w14:textId="77777777" w:rsidR="00FF2FB9" w:rsidRDefault="00FF2FB9" w:rsidP="00D76889"/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3301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FF2FB9" w:rsidRPr="007337B2" w14:paraId="69C12047" w14:textId="77777777" w:rsidTr="00366AEF">
        <w:tc>
          <w:tcPr>
            <w:tcW w:w="5000" w:type="pct"/>
            <w:gridSpan w:val="23"/>
            <w:shd w:val="clear" w:color="auto" w:fill="6666FF"/>
            <w:vAlign w:val="center"/>
          </w:tcPr>
          <w:p w14:paraId="599950E4" w14:textId="77777777" w:rsidR="00FF2FB9" w:rsidRPr="007337B2" w:rsidRDefault="00FF2FB9" w:rsidP="009E1BD5">
            <w:pPr>
              <w:rPr>
                <w:sz w:val="16"/>
                <w:szCs w:val="16"/>
              </w:rPr>
            </w:pPr>
          </w:p>
        </w:tc>
      </w:tr>
      <w:tr w:rsidR="00366AEF" w:rsidRPr="007337B2" w14:paraId="4A71A7B7" w14:textId="77777777" w:rsidTr="00366AEF">
        <w:tc>
          <w:tcPr>
            <w:tcW w:w="1270" w:type="pct"/>
            <w:shd w:val="clear" w:color="auto" w:fill="6666FF"/>
            <w:vAlign w:val="center"/>
          </w:tcPr>
          <w:p w14:paraId="310041C0" w14:textId="77777777" w:rsidR="00FF2FB9" w:rsidRPr="007337B2" w:rsidRDefault="00FF2FB9" w:rsidP="009E1BD5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762" w:type="pct"/>
            <w:gridSpan w:val="4"/>
            <w:vAlign w:val="center"/>
          </w:tcPr>
          <w:p w14:paraId="71E72330" w14:textId="77777777" w:rsidR="00FF2FB9" w:rsidRPr="007337B2" w:rsidRDefault="00FF2FB9" w:rsidP="009E1BD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4B3DCA5E" w14:textId="77777777" w:rsidR="00FF2FB9" w:rsidRPr="007337B2" w:rsidRDefault="00FF2FB9" w:rsidP="009E1BD5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1C896193" w14:textId="77777777" w:rsidR="00FF2FB9" w:rsidRPr="007337B2" w:rsidRDefault="00FF2FB9" w:rsidP="009E1B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5D710DAE" w14:textId="77777777" w:rsidR="00FF2FB9" w:rsidRPr="007337B2" w:rsidRDefault="00FF2FB9" w:rsidP="009E1BD5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5526BEC6" w14:textId="77777777" w:rsidR="00FF2FB9" w:rsidRPr="007337B2" w:rsidRDefault="00FF2FB9" w:rsidP="009E1BD5">
            <w:pPr>
              <w:rPr>
                <w:sz w:val="16"/>
                <w:szCs w:val="16"/>
              </w:rPr>
            </w:pPr>
          </w:p>
        </w:tc>
      </w:tr>
      <w:tr w:rsidR="00FF2FB9" w:rsidRPr="007337B2" w14:paraId="2D04827D" w14:textId="77777777" w:rsidTr="00366AEF">
        <w:tc>
          <w:tcPr>
            <w:tcW w:w="1270" w:type="pct"/>
            <w:shd w:val="clear" w:color="auto" w:fill="6666FF"/>
            <w:vAlign w:val="center"/>
          </w:tcPr>
          <w:p w14:paraId="053C0601" w14:textId="77777777" w:rsidR="00FF2FB9" w:rsidRPr="007337B2" w:rsidRDefault="00FF2FB9" w:rsidP="009E1BD5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6ABF04C4" w14:textId="77777777" w:rsidR="00FF2FB9" w:rsidRPr="007E72F0" w:rsidRDefault="00FF2FB9" w:rsidP="009E1BD5">
            <w:pPr>
              <w:rPr>
                <w:b/>
                <w:bCs/>
                <w:sz w:val="16"/>
                <w:szCs w:val="16"/>
              </w:rPr>
            </w:pPr>
            <w:r w:rsidRPr="007E72F0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3D26BA15" w14:textId="77777777" w:rsidR="00FF2FB9" w:rsidRPr="007337B2" w:rsidRDefault="00FF2FB9" w:rsidP="009E1BD5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11BD7A2B" w14:textId="77777777" w:rsidR="00FF2FB9" w:rsidRPr="007337B2" w:rsidRDefault="00FF2FB9" w:rsidP="009E1BD5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FF2FB9" w:rsidRPr="007337B2" w14:paraId="7F39B5E8" w14:textId="77777777" w:rsidTr="00366AEF">
        <w:trPr>
          <w:trHeight w:val="151"/>
        </w:trPr>
        <w:tc>
          <w:tcPr>
            <w:tcW w:w="1270" w:type="pct"/>
            <w:shd w:val="clear" w:color="auto" w:fill="6666FF"/>
          </w:tcPr>
          <w:p w14:paraId="210EB819" w14:textId="709EE1AE" w:rsidR="00FF2FB9" w:rsidRPr="00F019E7" w:rsidRDefault="00FF2FB9" w:rsidP="009E1BD5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lastRenderedPageBreak/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5063E4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3730" w:type="pct"/>
            <w:gridSpan w:val="22"/>
          </w:tcPr>
          <w:p w14:paraId="4CB963E2" w14:textId="10CBEDAB" w:rsidR="00FF2FB9" w:rsidRPr="007E72F0" w:rsidRDefault="005063E4" w:rsidP="009E1BD5">
            <w:pPr>
              <w:spacing w:line="259" w:lineRule="auto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7E72F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ALTERNATIVAS ANTE CONFLICTOS Y PROBLEMAS DE LA VIDA EN LA COMUNIDAD.</w:t>
            </w:r>
          </w:p>
        </w:tc>
      </w:tr>
      <w:tr w:rsidR="00FF2FB9" w:rsidRPr="007337B2" w14:paraId="6B7C849E" w14:textId="77777777" w:rsidTr="00366AEF">
        <w:tc>
          <w:tcPr>
            <w:tcW w:w="1270" w:type="pct"/>
            <w:shd w:val="clear" w:color="auto" w:fill="6666FF"/>
          </w:tcPr>
          <w:p w14:paraId="64047932" w14:textId="77777777" w:rsidR="00FF2FB9" w:rsidRPr="007337B2" w:rsidRDefault="00FF2FB9" w:rsidP="009E1BD5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1AAA4D01" w14:textId="77777777" w:rsidR="00FF2FB9" w:rsidRPr="007337B2" w:rsidRDefault="00FF2FB9" w:rsidP="009E1BD5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1258F10A" w14:textId="77777777" w:rsidR="00FF2FB9" w:rsidRPr="007337B2" w:rsidRDefault="00FF2FB9" w:rsidP="009E1BD5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7923BFA8" w14:textId="77777777" w:rsidR="00FF2FB9" w:rsidRPr="007337B2" w:rsidRDefault="00FF2FB9" w:rsidP="009E1BD5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FF2FB9" w:rsidRPr="007337B2" w14:paraId="4BC35A55" w14:textId="77777777" w:rsidTr="00366AEF">
        <w:tc>
          <w:tcPr>
            <w:tcW w:w="1270" w:type="pct"/>
            <w:shd w:val="clear" w:color="auto" w:fill="6666FF"/>
          </w:tcPr>
          <w:p w14:paraId="22F89384" w14:textId="5A32C924" w:rsidR="00FF2FB9" w:rsidRPr="007337B2" w:rsidRDefault="005063E4" w:rsidP="005063E4">
            <w:pPr>
              <w:pStyle w:val="Prrafodelista"/>
              <w:numPr>
                <w:ilvl w:val="0"/>
                <w:numId w:val="2"/>
              </w:numPr>
              <w:spacing w:line="259" w:lineRule="auto"/>
              <w:ind w:left="312"/>
              <w:rPr>
                <w:color w:val="FFFFFF" w:themeColor="background1"/>
                <w:sz w:val="16"/>
                <w:szCs w:val="16"/>
              </w:rPr>
            </w:pPr>
            <w:r w:rsidRPr="005063E4">
              <w:rPr>
                <w:color w:val="FFFFFF" w:themeColor="background1"/>
                <w:sz w:val="16"/>
                <w:szCs w:val="16"/>
              </w:rPr>
              <w:t>Reflexiona sobre los conflictos que tiene en la escuela y la familia, para valorar las posibles alternativas de solución.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53FFB02" w14:textId="05559C7D" w:rsidR="00FF2FB9" w:rsidRPr="007D0FD4" w:rsidRDefault="005063E4" w:rsidP="00366AEF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5063E4">
              <w:rPr>
                <w:sz w:val="16"/>
                <w:szCs w:val="16"/>
              </w:rPr>
              <w:t>Reflexiona de manera profunda y clara sobre los conflictos tanto en la escuela como en la familia, identificando múltiples perspectivas y causas</w:t>
            </w:r>
            <w:r>
              <w:rPr>
                <w:sz w:val="16"/>
                <w:szCs w:val="16"/>
              </w:rPr>
              <w:t>; p</w:t>
            </w:r>
            <w:r w:rsidRPr="005063E4">
              <w:rPr>
                <w:sz w:val="16"/>
                <w:szCs w:val="16"/>
              </w:rPr>
              <w:t>ropone soluciones creativas y realistas para abordar los conflictos, mostrando una comprensión profunda de las posibles alternativas.</w:t>
            </w:r>
          </w:p>
        </w:tc>
        <w:tc>
          <w:tcPr>
            <w:tcW w:w="1243" w:type="pct"/>
            <w:gridSpan w:val="8"/>
          </w:tcPr>
          <w:p w14:paraId="728D3D36" w14:textId="0781C677" w:rsidR="00FF2FB9" w:rsidRPr="007337B2" w:rsidRDefault="005063E4" w:rsidP="005063E4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 w:rsidRPr="005063E4">
              <w:rPr>
                <w:sz w:val="16"/>
                <w:szCs w:val="16"/>
              </w:rPr>
              <w:t>Reflexiona adecuadamente sobre los conflictos, identificando varias perspectivas y causas</w:t>
            </w:r>
            <w:r>
              <w:rPr>
                <w:sz w:val="16"/>
                <w:szCs w:val="16"/>
              </w:rPr>
              <w:t>; p</w:t>
            </w:r>
            <w:r w:rsidRPr="005063E4">
              <w:rPr>
                <w:sz w:val="16"/>
                <w:szCs w:val="16"/>
              </w:rPr>
              <w:t>ropone soluciones prácticas para abordar los conflictos, mostrando comprensión de las alternativas disponibles.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2F723761" w14:textId="63E1DB7D" w:rsidR="00FF2FB9" w:rsidRPr="007337B2" w:rsidRDefault="005063E4" w:rsidP="005063E4">
            <w:pPr>
              <w:spacing w:after="160"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5063E4">
              <w:rPr>
                <w:sz w:val="16"/>
                <w:szCs w:val="16"/>
              </w:rPr>
              <w:t>Realiza un análisis básico de los conflictos, identificando algunas perspectivas y causas</w:t>
            </w:r>
            <w:r>
              <w:rPr>
                <w:sz w:val="16"/>
                <w:szCs w:val="16"/>
              </w:rPr>
              <w:t>; p</w:t>
            </w:r>
            <w:r w:rsidRPr="005063E4">
              <w:rPr>
                <w:sz w:val="16"/>
                <w:szCs w:val="16"/>
              </w:rPr>
              <w:t>ropone soluciones, pero con limitaciones en la viabilidad o creatividad.</w:t>
            </w:r>
          </w:p>
        </w:tc>
      </w:tr>
      <w:tr w:rsidR="00FF2FB9" w:rsidRPr="007337B2" w14:paraId="5BEFAC32" w14:textId="77777777" w:rsidTr="00366AEF">
        <w:tc>
          <w:tcPr>
            <w:tcW w:w="1270" w:type="pct"/>
            <w:shd w:val="clear" w:color="auto" w:fill="6666FF"/>
          </w:tcPr>
          <w:p w14:paraId="206D3D68" w14:textId="695B6376" w:rsidR="00FF2FB9" w:rsidRPr="007337B2" w:rsidRDefault="005063E4" w:rsidP="00FF2FB9">
            <w:pPr>
              <w:pStyle w:val="Prrafodelista"/>
              <w:numPr>
                <w:ilvl w:val="0"/>
                <w:numId w:val="2"/>
              </w:numPr>
              <w:ind w:left="315"/>
              <w:rPr>
                <w:color w:val="FFFFFF" w:themeColor="background1"/>
                <w:sz w:val="16"/>
                <w:szCs w:val="16"/>
              </w:rPr>
            </w:pPr>
            <w:r w:rsidRPr="005063E4">
              <w:rPr>
                <w:color w:val="FFFFFF" w:themeColor="background1"/>
                <w:sz w:val="16"/>
                <w:szCs w:val="16"/>
              </w:rPr>
              <w:t>Valora la pertinencia del diálogo, para solucionar los conflictos interpersonales.</w:t>
            </w:r>
          </w:p>
        </w:tc>
        <w:tc>
          <w:tcPr>
            <w:tcW w:w="1243" w:type="pct"/>
            <w:gridSpan w:val="7"/>
          </w:tcPr>
          <w:p w14:paraId="19D9800C" w14:textId="381854F2" w:rsidR="00FF2FB9" w:rsidRPr="007D0FD4" w:rsidRDefault="00366AEF" w:rsidP="00366AEF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366AEF">
              <w:rPr>
                <w:sz w:val="16"/>
                <w:szCs w:val="16"/>
              </w:rPr>
              <w:t xml:space="preserve">Comunica </w:t>
            </w:r>
            <w:r>
              <w:rPr>
                <w:sz w:val="16"/>
                <w:szCs w:val="16"/>
              </w:rPr>
              <w:t xml:space="preserve">de manera </w:t>
            </w:r>
            <w:r w:rsidRPr="00366AEF">
              <w:rPr>
                <w:sz w:val="16"/>
                <w:szCs w:val="16"/>
              </w:rPr>
              <w:t>excepcionalmente clara y precisa, contribuyendo positivamente al diálogo</w:t>
            </w:r>
            <w:r>
              <w:rPr>
                <w:sz w:val="16"/>
                <w:szCs w:val="16"/>
              </w:rPr>
              <w:t>, l</w:t>
            </w:r>
            <w:r w:rsidRPr="00366AEF">
              <w:rPr>
                <w:sz w:val="16"/>
                <w:szCs w:val="16"/>
              </w:rPr>
              <w:t>a empatía y la escucha activa crean un ambiente propicio para la resolución de conflictos, generando un diálogo en el que se fomenta la comprensión mutua y la resolución efectiva de conflictos.</w:t>
            </w:r>
            <w:r>
              <w:rPr>
                <w:sz w:val="16"/>
                <w:szCs w:val="16"/>
              </w:rPr>
              <w:t xml:space="preserve"> </w:t>
            </w:r>
            <w:r w:rsidRPr="00366AEF">
              <w:rPr>
                <w:sz w:val="16"/>
                <w:szCs w:val="16"/>
              </w:rPr>
              <w:t>El manejo de la tensión y la hostilidad por parte del estudiante es excepcional.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481207DA" w14:textId="74F01305" w:rsidR="00FF2FB9" w:rsidRPr="008317CD" w:rsidRDefault="00366AEF" w:rsidP="009E1BD5">
            <w:pPr>
              <w:spacing w:line="259" w:lineRule="auto"/>
              <w:jc w:val="both"/>
              <w:rPr>
                <w:sz w:val="16"/>
                <w:szCs w:val="16"/>
                <w:highlight w:val="yellow"/>
              </w:rPr>
            </w:pPr>
            <w:r w:rsidRPr="00366AEF">
              <w:rPr>
                <w:sz w:val="16"/>
                <w:szCs w:val="16"/>
              </w:rPr>
              <w:t xml:space="preserve">Comunica claramente la comprensión </w:t>
            </w:r>
            <w:r>
              <w:rPr>
                <w:sz w:val="16"/>
                <w:szCs w:val="16"/>
              </w:rPr>
              <w:t>y</w:t>
            </w:r>
            <w:r w:rsidRPr="00366AEF">
              <w:rPr>
                <w:sz w:val="16"/>
                <w:szCs w:val="16"/>
              </w:rPr>
              <w:t xml:space="preserve"> sus puntos de vista</w:t>
            </w:r>
            <w:r>
              <w:rPr>
                <w:sz w:val="16"/>
                <w:szCs w:val="16"/>
              </w:rPr>
              <w:t>,</w:t>
            </w:r>
            <w:r w:rsidRPr="00366AEF">
              <w:rPr>
                <w:sz w:val="16"/>
                <w:szCs w:val="16"/>
              </w:rPr>
              <w:t xml:space="preserve"> muestra habilidades sólidas en empatía y escucha activa, comprensión hacia las perspectivas de los demás</w:t>
            </w:r>
            <w:r>
              <w:rPr>
                <w:sz w:val="16"/>
                <w:szCs w:val="16"/>
              </w:rPr>
              <w:t xml:space="preserve">, </w:t>
            </w:r>
            <w:r w:rsidRPr="00366AEF">
              <w:rPr>
                <w:sz w:val="16"/>
                <w:szCs w:val="16"/>
              </w:rPr>
              <w:t>prom</w:t>
            </w:r>
            <w:r>
              <w:rPr>
                <w:sz w:val="16"/>
                <w:szCs w:val="16"/>
              </w:rPr>
              <w:t>ueve</w:t>
            </w:r>
            <w:r w:rsidRPr="00366AEF">
              <w:rPr>
                <w:sz w:val="16"/>
                <w:szCs w:val="16"/>
              </w:rPr>
              <w:t xml:space="preserve"> un diálogo enriquecedor. Maneja eficazmente la tensión y la hostilidad, contribuyendo a un ambiente más armonioso.</w:t>
            </w:r>
          </w:p>
        </w:tc>
        <w:tc>
          <w:tcPr>
            <w:tcW w:w="1243" w:type="pct"/>
            <w:gridSpan w:val="7"/>
          </w:tcPr>
          <w:p w14:paraId="76C41893" w14:textId="4EE2DB7A" w:rsidR="00FF2FB9" w:rsidRPr="007337B2" w:rsidRDefault="00366AEF" w:rsidP="009E1BD5">
            <w:pPr>
              <w:spacing w:after="160"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366AEF">
              <w:rPr>
                <w:rFonts w:eastAsiaTheme="minorHAnsi"/>
                <w:sz w:val="16"/>
                <w:szCs w:val="16"/>
                <w:lang w:eastAsia="en-US"/>
              </w:rPr>
              <w:t>Expres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a</w:t>
            </w:r>
            <w:r w:rsidRPr="00366AEF">
              <w:rPr>
                <w:rFonts w:eastAsiaTheme="minorHAnsi"/>
                <w:sz w:val="16"/>
                <w:szCs w:val="16"/>
                <w:lang w:eastAsia="en-US"/>
              </w:rPr>
              <w:t xml:space="preserve"> ideas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en forma </w:t>
            </w:r>
            <w:r w:rsidRPr="00366AEF">
              <w:rPr>
                <w:rFonts w:eastAsiaTheme="minorHAnsi"/>
                <w:sz w:val="16"/>
                <w:szCs w:val="16"/>
                <w:lang w:eastAsia="en-US"/>
              </w:rPr>
              <w:t>básica, con algunas dificultades en la claridad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al </w:t>
            </w:r>
            <w:r w:rsidRPr="00366AEF">
              <w:rPr>
                <w:rFonts w:eastAsiaTheme="minorHAnsi"/>
                <w:sz w:val="16"/>
                <w:szCs w:val="16"/>
                <w:lang w:eastAsia="en-US"/>
              </w:rPr>
              <w:t>practicar la empatía y la escucha activa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;</w:t>
            </w:r>
            <w:r w:rsidRPr="00366AEF">
              <w:rPr>
                <w:rFonts w:eastAsiaTheme="minorHAnsi"/>
                <w:sz w:val="16"/>
                <w:szCs w:val="16"/>
                <w:lang w:eastAsia="en-US"/>
              </w:rPr>
              <w:t xml:space="preserve"> hay intentos de manejar la tensión y la hostilidad, se requiere mejorar estas habilidades.</w:t>
            </w:r>
          </w:p>
        </w:tc>
      </w:tr>
      <w:tr w:rsidR="00FF2FB9" w:rsidRPr="007337B2" w14:paraId="61ED5A9A" w14:textId="77777777" w:rsidTr="00366AEF">
        <w:tc>
          <w:tcPr>
            <w:tcW w:w="1270" w:type="pct"/>
            <w:shd w:val="clear" w:color="auto" w:fill="6666FF"/>
          </w:tcPr>
          <w:p w14:paraId="14ADF07B" w14:textId="77777777" w:rsidR="00FF2FB9" w:rsidRPr="007337B2" w:rsidRDefault="00FF2FB9" w:rsidP="00FF2FB9">
            <w:pPr>
              <w:pStyle w:val="Prrafodelista"/>
              <w:numPr>
                <w:ilvl w:val="0"/>
                <w:numId w:val="2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FEF4AE4" w14:textId="77777777" w:rsidR="00FF2FB9" w:rsidRPr="007D0FD4" w:rsidRDefault="00FF2FB9" w:rsidP="009E1BD5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4A18ED1C" w14:textId="77777777" w:rsidR="00FF2FB9" w:rsidRPr="007337B2" w:rsidRDefault="00FF2FB9" w:rsidP="009E1BD5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394D34BF" w14:textId="77777777" w:rsidR="00FF2FB9" w:rsidRPr="007337B2" w:rsidRDefault="00FF2FB9" w:rsidP="009E1BD5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F2FB9" w:rsidRPr="007337B2" w14:paraId="0802B5FA" w14:textId="77777777" w:rsidTr="00366AEF">
        <w:tc>
          <w:tcPr>
            <w:tcW w:w="1270" w:type="pct"/>
            <w:shd w:val="clear" w:color="auto" w:fill="6666FF"/>
          </w:tcPr>
          <w:p w14:paraId="69B9B044" w14:textId="77777777" w:rsidR="00FF2FB9" w:rsidRPr="007337B2" w:rsidRDefault="00FF2FB9" w:rsidP="00FF2FB9">
            <w:pPr>
              <w:pStyle w:val="Prrafodelista"/>
              <w:numPr>
                <w:ilvl w:val="0"/>
                <w:numId w:val="2"/>
              </w:numPr>
              <w:ind w:left="313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13AC173E" w14:textId="77777777" w:rsidR="00FF2FB9" w:rsidRPr="007D0FD4" w:rsidRDefault="00FF2FB9" w:rsidP="009E1BD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4C0466A3" w14:textId="77777777" w:rsidR="00FF2FB9" w:rsidRPr="007337B2" w:rsidRDefault="00FF2FB9" w:rsidP="009E1BD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5FE24F22" w14:textId="77777777" w:rsidR="00FF2FB9" w:rsidRPr="007337B2" w:rsidRDefault="00FF2FB9" w:rsidP="009E1BD5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F2FB9" w:rsidRPr="007337B2" w14:paraId="392DD44D" w14:textId="77777777" w:rsidTr="00366AEF">
        <w:trPr>
          <w:trHeight w:val="428"/>
        </w:trPr>
        <w:tc>
          <w:tcPr>
            <w:tcW w:w="1270" w:type="pct"/>
            <w:shd w:val="clear" w:color="auto" w:fill="6666FF"/>
          </w:tcPr>
          <w:p w14:paraId="6B0BFD80" w14:textId="77777777" w:rsidR="00FF2FB9" w:rsidRPr="007337B2" w:rsidRDefault="00FF2FB9" w:rsidP="00FF2FB9">
            <w:pPr>
              <w:pStyle w:val="Prrafodelista"/>
              <w:numPr>
                <w:ilvl w:val="0"/>
                <w:numId w:val="2"/>
              </w:numPr>
              <w:ind w:left="313"/>
              <w:jc w:val="both"/>
              <w:rPr>
                <w:rFonts w:eastAsiaTheme="minorHAns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60914DB" w14:textId="77777777" w:rsidR="00FF2FB9" w:rsidRPr="007D0FD4" w:rsidRDefault="00FF2FB9" w:rsidP="009E1BD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6571EB0D" w14:textId="77777777" w:rsidR="00FF2FB9" w:rsidRPr="007337B2" w:rsidRDefault="00FF2FB9" w:rsidP="009E1BD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5E53353A" w14:textId="77777777" w:rsidR="00FF2FB9" w:rsidRPr="007337B2" w:rsidRDefault="00FF2FB9" w:rsidP="009E1BD5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F2FB9" w:rsidRPr="007337B2" w14:paraId="5C9C1D3B" w14:textId="77777777" w:rsidTr="00366AEF">
        <w:tc>
          <w:tcPr>
            <w:tcW w:w="1270" w:type="pct"/>
            <w:shd w:val="clear" w:color="auto" w:fill="6666FF"/>
          </w:tcPr>
          <w:p w14:paraId="2E366CD5" w14:textId="77777777" w:rsidR="00FF2FB9" w:rsidRPr="007337B2" w:rsidRDefault="00FF2FB9" w:rsidP="00FF2FB9">
            <w:pPr>
              <w:pStyle w:val="Prrafodelista"/>
              <w:numPr>
                <w:ilvl w:val="0"/>
                <w:numId w:val="2"/>
              </w:numPr>
              <w:ind w:left="313"/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78F9FF91" w14:textId="77777777" w:rsidR="00FF2FB9" w:rsidRPr="007D0FD4" w:rsidRDefault="00FF2FB9" w:rsidP="009E1BD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29CE55DD" w14:textId="77777777" w:rsidR="00FF2FB9" w:rsidRPr="007337B2" w:rsidRDefault="00FF2FB9" w:rsidP="009E1BD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6BC0C03F" w14:textId="77777777" w:rsidR="00FF2FB9" w:rsidRPr="007337B2" w:rsidRDefault="00FF2FB9" w:rsidP="009E1BD5">
            <w:pPr>
              <w:jc w:val="both"/>
              <w:rPr>
                <w:sz w:val="16"/>
                <w:szCs w:val="16"/>
              </w:rPr>
            </w:pPr>
          </w:p>
        </w:tc>
      </w:tr>
      <w:tr w:rsidR="00FF2FB9" w:rsidRPr="00B85C12" w14:paraId="7A978B9B" w14:textId="77777777" w:rsidTr="00366AEF">
        <w:tc>
          <w:tcPr>
            <w:tcW w:w="1270" w:type="pct"/>
          </w:tcPr>
          <w:p w14:paraId="6C1A5372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490035A6" w14:textId="77777777" w:rsidR="00FF2FB9" w:rsidRPr="008317CD" w:rsidRDefault="00FF2FB9" w:rsidP="009E1BD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2816F740" w14:textId="77777777" w:rsidR="00FF2FB9" w:rsidRPr="008317CD" w:rsidRDefault="00FF2FB9" w:rsidP="009E1BD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141812D7" w14:textId="77777777" w:rsidR="00FF2FB9" w:rsidRPr="008317CD" w:rsidRDefault="00FF2FB9" w:rsidP="009E1BD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366AEF" w:rsidRPr="00B85C12" w14:paraId="3EC110F7" w14:textId="77777777" w:rsidTr="00366AEF">
        <w:tc>
          <w:tcPr>
            <w:tcW w:w="1270" w:type="pct"/>
          </w:tcPr>
          <w:p w14:paraId="22D3C0C8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0977BB8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3E720B20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82196D4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BA41270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0644135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0126651A" w14:textId="77777777" w:rsidR="00FF2FB9" w:rsidRPr="00DB70E3" w:rsidRDefault="00FF2FB9" w:rsidP="009E1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39013790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EBD7417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451B876C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4C2717D2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12C9A81C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D430553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6F30221B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249967A9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C2A8FFE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77E2D5B1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542CE002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589A9E8B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66AEF" w:rsidRPr="00B85C12" w14:paraId="4082EEC3" w14:textId="77777777" w:rsidTr="00366AEF">
        <w:tc>
          <w:tcPr>
            <w:tcW w:w="1270" w:type="pct"/>
          </w:tcPr>
          <w:p w14:paraId="0FB49EBD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F3A6552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E4DB828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69EA74E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F852DD5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33C1DB2" w14:textId="77777777" w:rsidR="00FF2FB9" w:rsidRPr="008317CD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44BFCEC" w14:textId="77777777" w:rsidR="00FF2FB9" w:rsidRPr="008317CD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232B99D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F076146" w14:textId="77777777" w:rsidR="00FF2FB9" w:rsidRPr="008317CD" w:rsidRDefault="00FF2FB9" w:rsidP="009E1BD5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092B9ED7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9795194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3B92CC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E7B9BDC" w14:textId="77777777" w:rsidR="00FF2FB9" w:rsidRPr="008317CD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7173B95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155BC4B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12531B5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AF0C9E5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27E0CAB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8B8B19E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</w:tr>
      <w:tr w:rsidR="00366AEF" w:rsidRPr="00B85C12" w14:paraId="29A1F863" w14:textId="77777777" w:rsidTr="00366AEF">
        <w:tc>
          <w:tcPr>
            <w:tcW w:w="1270" w:type="pct"/>
          </w:tcPr>
          <w:p w14:paraId="7A0E8C0C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B1FA711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858F0A6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714CFFE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47C2C3F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ABA5928" w14:textId="77777777" w:rsidR="00FF2FB9" w:rsidRPr="008317CD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9FB3F81" w14:textId="77777777" w:rsidR="00FF2FB9" w:rsidRPr="008317CD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6C007E2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FFB6901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AF8279A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D14096D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4BA6334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D7C9C1C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07D85F7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A88F326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2E4EF45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3BBEFAD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BE68FE0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72A378C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</w:tr>
      <w:tr w:rsidR="00366AEF" w:rsidRPr="00B85C12" w14:paraId="19872797" w14:textId="77777777" w:rsidTr="00366AEF">
        <w:tc>
          <w:tcPr>
            <w:tcW w:w="1270" w:type="pct"/>
          </w:tcPr>
          <w:p w14:paraId="45C2B1A0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92521C9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08E13FC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5A1569A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9844AA7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330E5DF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5EF89EE" w14:textId="77777777" w:rsidR="00FF2FB9" w:rsidRPr="00DB70E3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18B5B36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A36E1BC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67ECF33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9DFB291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5D232C0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BF1D3ED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75C25AF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51E6457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9FC5F88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1E9BD0C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F064AA2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F69D116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</w:tr>
      <w:tr w:rsidR="00366AEF" w:rsidRPr="00B85C12" w14:paraId="4EF8736A" w14:textId="77777777" w:rsidTr="00366AEF">
        <w:tc>
          <w:tcPr>
            <w:tcW w:w="1270" w:type="pct"/>
          </w:tcPr>
          <w:p w14:paraId="7106833A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1E52AD4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FA8CA13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95D2A8C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6360936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20C39FB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A191219" w14:textId="77777777" w:rsidR="00FF2FB9" w:rsidRPr="00DB70E3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ED82099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4676D6B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EDD6190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DF493EC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ADBB0EF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91F7F64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866EC81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F8BEE26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63C071E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7E9BF2D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D57DA71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E640AA0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</w:tr>
    </w:tbl>
    <w:p w14:paraId="3BE19EE3" w14:textId="77777777" w:rsidR="00FF2FB9" w:rsidRDefault="00FF2FB9" w:rsidP="00D76889"/>
    <w:p w14:paraId="3156EE6C" w14:textId="77777777" w:rsidR="00FF2FB9" w:rsidRDefault="00FF2FB9" w:rsidP="00D76889"/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3301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FF2FB9" w:rsidRPr="007337B2" w14:paraId="16DB11AA" w14:textId="77777777" w:rsidTr="008B48D1">
        <w:tc>
          <w:tcPr>
            <w:tcW w:w="5000" w:type="pct"/>
            <w:gridSpan w:val="23"/>
            <w:shd w:val="clear" w:color="auto" w:fill="6666FF"/>
            <w:vAlign w:val="center"/>
          </w:tcPr>
          <w:p w14:paraId="3E4276F9" w14:textId="77777777" w:rsidR="00FF2FB9" w:rsidRPr="007337B2" w:rsidRDefault="00FF2FB9" w:rsidP="009E1BD5">
            <w:pPr>
              <w:rPr>
                <w:sz w:val="16"/>
                <w:szCs w:val="16"/>
              </w:rPr>
            </w:pPr>
          </w:p>
        </w:tc>
      </w:tr>
      <w:tr w:rsidR="0033669E" w:rsidRPr="007337B2" w14:paraId="15D16A34" w14:textId="77777777" w:rsidTr="008B48D1">
        <w:tc>
          <w:tcPr>
            <w:tcW w:w="1270" w:type="pct"/>
            <w:shd w:val="clear" w:color="auto" w:fill="6666FF"/>
            <w:vAlign w:val="center"/>
          </w:tcPr>
          <w:p w14:paraId="6D416D1D" w14:textId="77777777" w:rsidR="00FF2FB9" w:rsidRPr="007337B2" w:rsidRDefault="00FF2FB9" w:rsidP="009E1BD5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762" w:type="pct"/>
            <w:gridSpan w:val="4"/>
            <w:vAlign w:val="center"/>
          </w:tcPr>
          <w:p w14:paraId="0203E0E2" w14:textId="77777777" w:rsidR="00FF2FB9" w:rsidRPr="007337B2" w:rsidRDefault="00FF2FB9" w:rsidP="009E1BD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69D6EE94" w14:textId="77777777" w:rsidR="00FF2FB9" w:rsidRPr="007337B2" w:rsidRDefault="00FF2FB9" w:rsidP="009E1BD5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758B919C" w14:textId="77777777" w:rsidR="00FF2FB9" w:rsidRPr="007337B2" w:rsidRDefault="00FF2FB9" w:rsidP="009E1B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065E0975" w14:textId="77777777" w:rsidR="00FF2FB9" w:rsidRPr="007337B2" w:rsidRDefault="00FF2FB9" w:rsidP="009E1BD5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609D83AD" w14:textId="77777777" w:rsidR="00FF2FB9" w:rsidRPr="007337B2" w:rsidRDefault="00FF2FB9" w:rsidP="009E1BD5">
            <w:pPr>
              <w:rPr>
                <w:sz w:val="16"/>
                <w:szCs w:val="16"/>
              </w:rPr>
            </w:pPr>
          </w:p>
        </w:tc>
      </w:tr>
      <w:tr w:rsidR="008B48D1" w:rsidRPr="007337B2" w14:paraId="69529677" w14:textId="77777777" w:rsidTr="008B48D1">
        <w:tc>
          <w:tcPr>
            <w:tcW w:w="1270" w:type="pct"/>
            <w:shd w:val="clear" w:color="auto" w:fill="6666FF"/>
            <w:vAlign w:val="center"/>
          </w:tcPr>
          <w:p w14:paraId="1DE40504" w14:textId="77777777" w:rsidR="00FF2FB9" w:rsidRPr="007337B2" w:rsidRDefault="00FF2FB9" w:rsidP="009E1BD5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4FA11FCD" w14:textId="77777777" w:rsidR="00FF2FB9" w:rsidRPr="007E72F0" w:rsidRDefault="00FF2FB9" w:rsidP="009E1BD5">
            <w:pPr>
              <w:rPr>
                <w:b/>
                <w:bCs/>
                <w:sz w:val="16"/>
                <w:szCs w:val="16"/>
              </w:rPr>
            </w:pPr>
            <w:r w:rsidRPr="007E72F0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734DE1E6" w14:textId="77777777" w:rsidR="00FF2FB9" w:rsidRPr="007337B2" w:rsidRDefault="00FF2FB9" w:rsidP="009E1BD5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0DE01A03" w14:textId="77777777" w:rsidR="00FF2FB9" w:rsidRPr="007337B2" w:rsidRDefault="00FF2FB9" w:rsidP="009E1BD5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FF2FB9" w:rsidRPr="007337B2" w14:paraId="1B25B8C2" w14:textId="77777777" w:rsidTr="008B48D1">
        <w:trPr>
          <w:trHeight w:val="151"/>
        </w:trPr>
        <w:tc>
          <w:tcPr>
            <w:tcW w:w="1270" w:type="pct"/>
            <w:shd w:val="clear" w:color="auto" w:fill="6666FF"/>
          </w:tcPr>
          <w:p w14:paraId="206347F9" w14:textId="0862BB83" w:rsidR="00FF2FB9" w:rsidRPr="00F019E7" w:rsidRDefault="00FF2FB9" w:rsidP="009E1BD5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33669E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3730" w:type="pct"/>
            <w:gridSpan w:val="22"/>
          </w:tcPr>
          <w:p w14:paraId="1BCCCEC9" w14:textId="097D0538" w:rsidR="00FF2FB9" w:rsidRPr="007E72F0" w:rsidRDefault="0033669E" w:rsidP="0033669E">
            <w:pPr>
              <w:spacing w:line="259" w:lineRule="auto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7E72F0">
              <w:rPr>
                <w:b/>
                <w:bCs/>
                <w:sz w:val="16"/>
                <w:szCs w:val="16"/>
              </w:rPr>
              <w:t>LA ESCUELA COMO VENTANA HACIA EL FUTURO.</w:t>
            </w:r>
          </w:p>
        </w:tc>
      </w:tr>
      <w:tr w:rsidR="00512F1B" w:rsidRPr="007337B2" w14:paraId="4AF6ED47" w14:textId="77777777" w:rsidTr="008B48D1">
        <w:tc>
          <w:tcPr>
            <w:tcW w:w="1270" w:type="pct"/>
            <w:shd w:val="clear" w:color="auto" w:fill="6666FF"/>
          </w:tcPr>
          <w:p w14:paraId="112DA5BF" w14:textId="77777777" w:rsidR="00FF2FB9" w:rsidRPr="007337B2" w:rsidRDefault="00FF2FB9" w:rsidP="009E1BD5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1F3C5DDD" w14:textId="77777777" w:rsidR="00FF2FB9" w:rsidRPr="007337B2" w:rsidRDefault="00FF2FB9" w:rsidP="009E1BD5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69E9BA14" w14:textId="77777777" w:rsidR="00FF2FB9" w:rsidRPr="007337B2" w:rsidRDefault="00FF2FB9" w:rsidP="009E1BD5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46948674" w14:textId="77777777" w:rsidR="00FF2FB9" w:rsidRPr="007337B2" w:rsidRDefault="00FF2FB9" w:rsidP="009E1BD5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8B48D1" w:rsidRPr="007337B2" w14:paraId="3B3AD027" w14:textId="77777777" w:rsidTr="008B48D1">
        <w:tc>
          <w:tcPr>
            <w:tcW w:w="1270" w:type="pct"/>
            <w:shd w:val="clear" w:color="auto" w:fill="6666FF"/>
          </w:tcPr>
          <w:p w14:paraId="7DF98E29" w14:textId="3073D37C" w:rsidR="00FF2FB9" w:rsidRPr="007337B2" w:rsidRDefault="0033669E" w:rsidP="0033669E">
            <w:pPr>
              <w:pStyle w:val="Prrafodelista"/>
              <w:numPr>
                <w:ilvl w:val="0"/>
                <w:numId w:val="3"/>
              </w:numPr>
              <w:spacing w:line="259" w:lineRule="auto"/>
              <w:ind w:left="312"/>
              <w:rPr>
                <w:color w:val="FFFFFF" w:themeColor="background1"/>
                <w:sz w:val="16"/>
                <w:szCs w:val="16"/>
              </w:rPr>
            </w:pPr>
            <w:r w:rsidRPr="0033669E">
              <w:rPr>
                <w:color w:val="FFFFFF" w:themeColor="background1"/>
                <w:sz w:val="16"/>
                <w:szCs w:val="16"/>
              </w:rPr>
              <w:lastRenderedPageBreak/>
              <w:t xml:space="preserve">Intercambia experiencias de estudio, para visualizar las opciones que tiene en su futuro.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9CFC523" w14:textId="1F5384AD" w:rsidR="00FF2FB9" w:rsidRPr="007D0FD4" w:rsidRDefault="0033669E" w:rsidP="00512F1B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33669E">
              <w:rPr>
                <w:sz w:val="16"/>
                <w:szCs w:val="16"/>
              </w:rPr>
              <w:t>Compart</w:t>
            </w:r>
            <w:r>
              <w:rPr>
                <w:sz w:val="16"/>
                <w:szCs w:val="16"/>
              </w:rPr>
              <w:t xml:space="preserve">e </w:t>
            </w:r>
            <w:r w:rsidRPr="0033669E">
              <w:rPr>
                <w:sz w:val="16"/>
                <w:szCs w:val="16"/>
              </w:rPr>
              <w:t>experiencias de estudio detalladas y relevantes, demostrando comprensión profunda</w:t>
            </w:r>
            <w:r>
              <w:rPr>
                <w:sz w:val="16"/>
                <w:szCs w:val="16"/>
              </w:rPr>
              <w:t xml:space="preserve"> que</w:t>
            </w:r>
            <w:r w:rsidRPr="0033669E">
              <w:rPr>
                <w:sz w:val="16"/>
                <w:szCs w:val="16"/>
              </w:rPr>
              <w:t xml:space="preserve"> busca una reflexión clara y profunda sobre preferencias académicas y personales, así como el desarrollo de proyectos de vida alineados con metas y preferencias. Además, se espera que contribuya activamente al intercambio de ideas y demuestre receptividad hacia las experiencias de los demás.</w:t>
            </w:r>
          </w:p>
        </w:tc>
        <w:tc>
          <w:tcPr>
            <w:tcW w:w="1243" w:type="pct"/>
            <w:gridSpan w:val="8"/>
          </w:tcPr>
          <w:p w14:paraId="755F5009" w14:textId="7C20570B" w:rsidR="0033669E" w:rsidRPr="0033669E" w:rsidRDefault="0033669E" w:rsidP="0033669E">
            <w:pPr>
              <w:jc w:val="both"/>
              <w:rPr>
                <w:sz w:val="16"/>
                <w:szCs w:val="16"/>
              </w:rPr>
            </w:pPr>
            <w:r w:rsidRPr="0033669E">
              <w:rPr>
                <w:sz w:val="16"/>
                <w:szCs w:val="16"/>
              </w:rPr>
              <w:t>Comparte experiencias de estudio con detalles,</w:t>
            </w:r>
          </w:p>
          <w:p w14:paraId="62CAAE7F" w14:textId="145B175C" w:rsidR="00FF2FB9" w:rsidRPr="007337B2" w:rsidRDefault="0033669E" w:rsidP="0033669E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 w:rsidRPr="0033669E">
              <w:rPr>
                <w:sz w:val="16"/>
                <w:szCs w:val="16"/>
              </w:rPr>
              <w:t xml:space="preserve"> una reflexión clara sobre sus preferencias,</w:t>
            </w:r>
            <w:r>
              <w:rPr>
                <w:sz w:val="16"/>
                <w:szCs w:val="16"/>
              </w:rPr>
              <w:t xml:space="preserve"> i</w:t>
            </w:r>
            <w:r w:rsidRPr="0033669E">
              <w:rPr>
                <w:sz w:val="16"/>
                <w:szCs w:val="16"/>
              </w:rPr>
              <w:t xml:space="preserve">magina proyectos de </w:t>
            </w:r>
            <w:proofErr w:type="gramStart"/>
            <w:r w:rsidRPr="0033669E">
              <w:rPr>
                <w:sz w:val="16"/>
                <w:szCs w:val="16"/>
              </w:rPr>
              <w:t>vida</w:t>
            </w:r>
            <w:proofErr w:type="gramEnd"/>
            <w:r>
              <w:rPr>
                <w:sz w:val="16"/>
                <w:szCs w:val="16"/>
              </w:rPr>
              <w:t xml:space="preserve"> sin embargo, </w:t>
            </w:r>
            <w:r w:rsidRPr="0033669E">
              <w:rPr>
                <w:sz w:val="16"/>
                <w:szCs w:val="16"/>
              </w:rPr>
              <w:t>la conexión con sus preferencias no es completamente clara.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149535BA" w14:textId="72BB651D" w:rsidR="00FF2FB9" w:rsidRPr="007337B2" w:rsidRDefault="0033669E" w:rsidP="0033669E">
            <w:pPr>
              <w:spacing w:after="160"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C</w:t>
            </w:r>
            <w:r w:rsidRPr="0033669E">
              <w:rPr>
                <w:sz w:val="16"/>
                <w:szCs w:val="16"/>
              </w:rPr>
              <w:t>omparte experiencias limitadas, reflexión superficial sobre preferencias, propuestas débiles de proyectos de vida con conexión tenue a preferencias, participación limitada y escasa colaboración en la actividad.</w:t>
            </w:r>
          </w:p>
        </w:tc>
      </w:tr>
      <w:tr w:rsidR="008B48D1" w:rsidRPr="007337B2" w14:paraId="5DED7CFA" w14:textId="77777777" w:rsidTr="008B48D1">
        <w:tc>
          <w:tcPr>
            <w:tcW w:w="1270" w:type="pct"/>
            <w:shd w:val="clear" w:color="auto" w:fill="6666FF"/>
          </w:tcPr>
          <w:p w14:paraId="5A5028C1" w14:textId="66850759" w:rsidR="00FF2FB9" w:rsidRPr="007337B2" w:rsidRDefault="0033669E" w:rsidP="00FF2FB9">
            <w:pPr>
              <w:pStyle w:val="Prrafodelista"/>
              <w:numPr>
                <w:ilvl w:val="0"/>
                <w:numId w:val="3"/>
              </w:numPr>
              <w:ind w:left="315"/>
              <w:rPr>
                <w:color w:val="FFFFFF" w:themeColor="background1"/>
                <w:sz w:val="16"/>
                <w:szCs w:val="16"/>
              </w:rPr>
            </w:pPr>
            <w:r w:rsidRPr="0033669E">
              <w:rPr>
                <w:color w:val="FFFFFF" w:themeColor="background1"/>
                <w:sz w:val="16"/>
                <w:szCs w:val="16"/>
              </w:rPr>
              <w:t>Reflexiona sobre sus preferencias, para imaginar sus proyectos de vida.</w:t>
            </w:r>
          </w:p>
        </w:tc>
        <w:tc>
          <w:tcPr>
            <w:tcW w:w="1243" w:type="pct"/>
            <w:gridSpan w:val="7"/>
          </w:tcPr>
          <w:p w14:paraId="503863FB" w14:textId="3CB3845B" w:rsidR="00FF2FB9" w:rsidRPr="007D0FD4" w:rsidRDefault="00512F1B" w:rsidP="00512F1B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512F1B">
              <w:rPr>
                <w:sz w:val="16"/>
                <w:szCs w:val="16"/>
              </w:rPr>
              <w:t xml:space="preserve">Expone clara y detalladamente preferencias y metas, revelando profundo </w:t>
            </w:r>
            <w:proofErr w:type="spellStart"/>
            <w:r w:rsidRPr="00512F1B">
              <w:rPr>
                <w:sz w:val="16"/>
                <w:szCs w:val="16"/>
              </w:rPr>
              <w:t>autoentendimiento</w:t>
            </w:r>
            <w:proofErr w:type="spellEnd"/>
            <w:r>
              <w:rPr>
                <w:sz w:val="16"/>
                <w:szCs w:val="16"/>
              </w:rPr>
              <w:t xml:space="preserve"> de sus </w:t>
            </w:r>
            <w:r w:rsidRPr="00512F1B">
              <w:rPr>
                <w:sz w:val="16"/>
                <w:szCs w:val="16"/>
              </w:rPr>
              <w:t>metas con experiencias pasadas, evidenciando aprendizaje constante</w:t>
            </w:r>
            <w:r>
              <w:rPr>
                <w:sz w:val="16"/>
                <w:szCs w:val="16"/>
              </w:rPr>
              <w:t xml:space="preserve"> para lo cual </w:t>
            </w:r>
            <w:r w:rsidRPr="00512F1B">
              <w:rPr>
                <w:sz w:val="16"/>
                <w:szCs w:val="16"/>
              </w:rPr>
              <w:t xml:space="preserve">presenta </w:t>
            </w:r>
            <w:r>
              <w:rPr>
                <w:sz w:val="16"/>
                <w:szCs w:val="16"/>
              </w:rPr>
              <w:t xml:space="preserve">un </w:t>
            </w:r>
            <w:r w:rsidRPr="00512F1B">
              <w:rPr>
                <w:sz w:val="16"/>
                <w:szCs w:val="16"/>
              </w:rPr>
              <w:t>plan realista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E60754B" w14:textId="2C07A3B2" w:rsidR="00FF2FB9" w:rsidRPr="008317CD" w:rsidRDefault="00512F1B" w:rsidP="00512F1B">
            <w:pPr>
              <w:jc w:val="both"/>
              <w:rPr>
                <w:sz w:val="16"/>
                <w:szCs w:val="16"/>
                <w:highlight w:val="yellow"/>
              </w:rPr>
            </w:pPr>
            <w:r w:rsidRPr="00512F1B">
              <w:rPr>
                <w:sz w:val="16"/>
                <w:szCs w:val="16"/>
              </w:rPr>
              <w:t>Expresa sus preferencias y metas de vida de manera clara, aunque puede haber algunas áreas que podrían ser más detalladas</w:t>
            </w:r>
            <w:r>
              <w:rPr>
                <w:sz w:val="16"/>
                <w:szCs w:val="16"/>
              </w:rPr>
              <w:t xml:space="preserve"> al e</w:t>
            </w:r>
            <w:r w:rsidRPr="00512F1B">
              <w:rPr>
                <w:sz w:val="16"/>
                <w:szCs w:val="16"/>
              </w:rPr>
              <w:t>stablece</w:t>
            </w:r>
            <w:r>
              <w:rPr>
                <w:sz w:val="16"/>
                <w:szCs w:val="16"/>
              </w:rPr>
              <w:t>r</w:t>
            </w:r>
            <w:r w:rsidRPr="00512F1B">
              <w:rPr>
                <w:sz w:val="16"/>
                <w:szCs w:val="16"/>
              </w:rPr>
              <w:t xml:space="preserve"> conexiones entre sus preferencias </w:t>
            </w:r>
            <w:r>
              <w:rPr>
                <w:sz w:val="16"/>
                <w:szCs w:val="16"/>
              </w:rPr>
              <w:t xml:space="preserve">de </w:t>
            </w:r>
            <w:r w:rsidRPr="00512F1B">
              <w:rPr>
                <w:sz w:val="16"/>
                <w:szCs w:val="16"/>
              </w:rPr>
              <w:t>experiencias pasadas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43" w:type="pct"/>
            <w:gridSpan w:val="7"/>
          </w:tcPr>
          <w:p w14:paraId="7580814E" w14:textId="09A7EDAC" w:rsidR="00FF2FB9" w:rsidRPr="007337B2" w:rsidRDefault="00512F1B" w:rsidP="00512F1B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512F1B">
              <w:rPr>
                <w:sz w:val="16"/>
                <w:szCs w:val="16"/>
              </w:rPr>
              <w:t>Expresa algunas preferencias y metas de vida</w:t>
            </w:r>
            <w:r>
              <w:rPr>
                <w:sz w:val="16"/>
                <w:szCs w:val="16"/>
              </w:rPr>
              <w:t xml:space="preserve"> con</w:t>
            </w:r>
            <w:r w:rsidRPr="00512F1B">
              <w:rPr>
                <w:sz w:val="16"/>
                <w:szCs w:val="16"/>
              </w:rPr>
              <w:t xml:space="preserve"> claridad y detalle </w:t>
            </w:r>
            <w:r>
              <w:rPr>
                <w:sz w:val="16"/>
                <w:szCs w:val="16"/>
              </w:rPr>
              <w:t>li</w:t>
            </w:r>
            <w:r w:rsidRPr="00512F1B">
              <w:rPr>
                <w:sz w:val="16"/>
                <w:szCs w:val="16"/>
              </w:rPr>
              <w:t>mitados</w:t>
            </w:r>
            <w:r>
              <w:rPr>
                <w:sz w:val="16"/>
                <w:szCs w:val="16"/>
              </w:rPr>
              <w:t xml:space="preserve"> a</w:t>
            </w:r>
            <w:r w:rsidRPr="00512F1B">
              <w:rPr>
                <w:sz w:val="16"/>
                <w:szCs w:val="16"/>
              </w:rPr>
              <w:t xml:space="preserve"> experiencias pasadas</w:t>
            </w:r>
            <w:r>
              <w:rPr>
                <w:sz w:val="16"/>
                <w:szCs w:val="16"/>
              </w:rPr>
              <w:t>, l</w:t>
            </w:r>
            <w:r w:rsidRPr="00512F1B">
              <w:rPr>
                <w:sz w:val="16"/>
                <w:szCs w:val="16"/>
              </w:rPr>
              <w:t>a viabilidad de las preferencias es cuestionable y la planificación carece de detalle o realismo.</w:t>
            </w:r>
          </w:p>
        </w:tc>
      </w:tr>
      <w:tr w:rsidR="008B48D1" w:rsidRPr="007337B2" w14:paraId="6D8C15F5" w14:textId="77777777" w:rsidTr="008B48D1">
        <w:tc>
          <w:tcPr>
            <w:tcW w:w="1270" w:type="pct"/>
            <w:shd w:val="clear" w:color="auto" w:fill="6666FF"/>
          </w:tcPr>
          <w:p w14:paraId="7AE07588" w14:textId="77777777" w:rsidR="00FF2FB9" w:rsidRPr="007337B2" w:rsidRDefault="00FF2FB9" w:rsidP="00FF2FB9">
            <w:pPr>
              <w:pStyle w:val="Prrafodelista"/>
              <w:numPr>
                <w:ilvl w:val="0"/>
                <w:numId w:val="3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1009E622" w14:textId="77777777" w:rsidR="00FF2FB9" w:rsidRPr="007D0FD4" w:rsidRDefault="00FF2FB9" w:rsidP="009E1BD5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66CE666A" w14:textId="77777777" w:rsidR="00FF2FB9" w:rsidRPr="007337B2" w:rsidRDefault="00FF2FB9" w:rsidP="009E1BD5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173BD5F7" w14:textId="77777777" w:rsidR="00FF2FB9" w:rsidRPr="007337B2" w:rsidRDefault="00FF2FB9" w:rsidP="009E1BD5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16E532B2" w14:textId="77777777" w:rsidTr="008B48D1">
        <w:tc>
          <w:tcPr>
            <w:tcW w:w="1270" w:type="pct"/>
            <w:shd w:val="clear" w:color="auto" w:fill="6666FF"/>
          </w:tcPr>
          <w:p w14:paraId="32333ECF" w14:textId="77777777" w:rsidR="00FF2FB9" w:rsidRPr="007337B2" w:rsidRDefault="00FF2FB9" w:rsidP="00FF2FB9">
            <w:pPr>
              <w:pStyle w:val="Prrafodelista"/>
              <w:numPr>
                <w:ilvl w:val="0"/>
                <w:numId w:val="3"/>
              </w:numPr>
              <w:ind w:left="313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72FD46C4" w14:textId="77777777" w:rsidR="00FF2FB9" w:rsidRPr="007D0FD4" w:rsidRDefault="00FF2FB9" w:rsidP="009E1BD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7990B68D" w14:textId="77777777" w:rsidR="00FF2FB9" w:rsidRPr="007337B2" w:rsidRDefault="00FF2FB9" w:rsidP="009E1BD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3FB8280C" w14:textId="77777777" w:rsidR="00FF2FB9" w:rsidRPr="007337B2" w:rsidRDefault="00FF2FB9" w:rsidP="009E1BD5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1D5D4680" w14:textId="77777777" w:rsidTr="008B48D1">
        <w:trPr>
          <w:trHeight w:val="428"/>
        </w:trPr>
        <w:tc>
          <w:tcPr>
            <w:tcW w:w="1270" w:type="pct"/>
            <w:shd w:val="clear" w:color="auto" w:fill="6666FF"/>
          </w:tcPr>
          <w:p w14:paraId="71D6A470" w14:textId="77777777" w:rsidR="00FF2FB9" w:rsidRPr="007337B2" w:rsidRDefault="00FF2FB9" w:rsidP="00FF2FB9">
            <w:pPr>
              <w:pStyle w:val="Prrafodelista"/>
              <w:numPr>
                <w:ilvl w:val="0"/>
                <w:numId w:val="3"/>
              </w:numPr>
              <w:ind w:left="313"/>
              <w:jc w:val="both"/>
              <w:rPr>
                <w:rFonts w:eastAsiaTheme="minorHAns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526F4B5B" w14:textId="77777777" w:rsidR="00FF2FB9" w:rsidRPr="007D0FD4" w:rsidRDefault="00FF2FB9" w:rsidP="009E1BD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12AAC6D7" w14:textId="77777777" w:rsidR="00FF2FB9" w:rsidRPr="007337B2" w:rsidRDefault="00FF2FB9" w:rsidP="009E1BD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3C9AE558" w14:textId="77777777" w:rsidR="00FF2FB9" w:rsidRPr="007337B2" w:rsidRDefault="00FF2FB9" w:rsidP="009E1BD5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29DE301F" w14:textId="77777777" w:rsidTr="008B48D1">
        <w:tc>
          <w:tcPr>
            <w:tcW w:w="1270" w:type="pct"/>
            <w:shd w:val="clear" w:color="auto" w:fill="6666FF"/>
          </w:tcPr>
          <w:p w14:paraId="1E6654B3" w14:textId="77777777" w:rsidR="00FF2FB9" w:rsidRPr="007337B2" w:rsidRDefault="00FF2FB9" w:rsidP="00FF2FB9">
            <w:pPr>
              <w:pStyle w:val="Prrafodelista"/>
              <w:numPr>
                <w:ilvl w:val="0"/>
                <w:numId w:val="3"/>
              </w:numPr>
              <w:ind w:left="313"/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56CC1358" w14:textId="77777777" w:rsidR="00FF2FB9" w:rsidRPr="007D0FD4" w:rsidRDefault="00FF2FB9" w:rsidP="009E1BD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E0EF946" w14:textId="77777777" w:rsidR="00FF2FB9" w:rsidRPr="007337B2" w:rsidRDefault="00FF2FB9" w:rsidP="009E1BD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4F7DD842" w14:textId="77777777" w:rsidR="00FF2FB9" w:rsidRPr="007337B2" w:rsidRDefault="00FF2FB9" w:rsidP="009E1BD5">
            <w:pPr>
              <w:jc w:val="both"/>
              <w:rPr>
                <w:sz w:val="16"/>
                <w:szCs w:val="16"/>
              </w:rPr>
            </w:pPr>
          </w:p>
        </w:tc>
      </w:tr>
      <w:tr w:rsidR="008B48D1" w:rsidRPr="00B85C12" w14:paraId="764B66AD" w14:textId="77777777" w:rsidTr="008B48D1">
        <w:tc>
          <w:tcPr>
            <w:tcW w:w="1270" w:type="pct"/>
          </w:tcPr>
          <w:p w14:paraId="4BE8EE6D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420FAB48" w14:textId="77777777" w:rsidR="00FF2FB9" w:rsidRPr="008317CD" w:rsidRDefault="00FF2FB9" w:rsidP="009E1BD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6E2AC145" w14:textId="77777777" w:rsidR="00FF2FB9" w:rsidRPr="008317CD" w:rsidRDefault="00FF2FB9" w:rsidP="009E1BD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79456548" w14:textId="77777777" w:rsidR="00FF2FB9" w:rsidRPr="008317CD" w:rsidRDefault="00FF2FB9" w:rsidP="009E1BD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512F1B" w:rsidRPr="00B85C12" w14:paraId="4C742F26" w14:textId="77777777" w:rsidTr="008B48D1">
        <w:tc>
          <w:tcPr>
            <w:tcW w:w="1270" w:type="pct"/>
          </w:tcPr>
          <w:p w14:paraId="45AEEDDD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2E80A3B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7ADD5631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8409110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009BEA6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0E3A3C0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080DAE22" w14:textId="77777777" w:rsidR="00FF2FB9" w:rsidRPr="00DB70E3" w:rsidRDefault="00FF2FB9" w:rsidP="009E1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0FDE0406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34D07E7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4D3519A1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09250EA8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6DAFFC59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370E0D0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6C6D566A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39990BF5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F6C7BC3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3FD4C5CD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60B51AC5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1ED0D47B" w14:textId="77777777" w:rsidR="00FF2FB9" w:rsidRPr="00B85C12" w:rsidRDefault="00FF2FB9" w:rsidP="009E1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12F1B" w:rsidRPr="00B85C12" w14:paraId="70ABA605" w14:textId="77777777" w:rsidTr="008B48D1">
        <w:tc>
          <w:tcPr>
            <w:tcW w:w="1270" w:type="pct"/>
          </w:tcPr>
          <w:p w14:paraId="2041B50D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3CB6AF3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DD29ABB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386E974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9B6C1CF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33604A8" w14:textId="77777777" w:rsidR="00FF2FB9" w:rsidRPr="008317CD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A5D6E6F" w14:textId="77777777" w:rsidR="00FF2FB9" w:rsidRPr="008317CD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D626427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2A8FF1D" w14:textId="77777777" w:rsidR="00FF2FB9" w:rsidRPr="008317CD" w:rsidRDefault="00FF2FB9" w:rsidP="009E1BD5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184FD84D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A29B081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6516FC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D2F9E63" w14:textId="77777777" w:rsidR="00FF2FB9" w:rsidRPr="008317CD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6DBF176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CB303A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40624B9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ABB8639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71941AE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EF9652F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</w:tr>
      <w:tr w:rsidR="00512F1B" w:rsidRPr="00B85C12" w14:paraId="2E10A42E" w14:textId="77777777" w:rsidTr="008B48D1">
        <w:tc>
          <w:tcPr>
            <w:tcW w:w="1270" w:type="pct"/>
          </w:tcPr>
          <w:p w14:paraId="040D0807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2F9B1EA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02B086B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DEEC35E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BC9DD77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A4202C8" w14:textId="77777777" w:rsidR="00FF2FB9" w:rsidRPr="008317CD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171A9B9" w14:textId="77777777" w:rsidR="00FF2FB9" w:rsidRPr="008317CD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088C360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9BBF0F3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176CA8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FB05A6F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B8A3DF9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17857A4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0C714C8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0750D35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58867D9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D04AF26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7C00AF0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D7073A1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</w:tr>
      <w:tr w:rsidR="00512F1B" w:rsidRPr="00B85C12" w14:paraId="1CF408EA" w14:textId="77777777" w:rsidTr="008B48D1">
        <w:tc>
          <w:tcPr>
            <w:tcW w:w="1270" w:type="pct"/>
          </w:tcPr>
          <w:p w14:paraId="4F77577F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064745C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8D0C35E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BE3ADBD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88CF52B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2A62D5E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C273235" w14:textId="77777777" w:rsidR="00FF2FB9" w:rsidRPr="00DB70E3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6BE0AE5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3B4E5C2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DDF12E6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1E4F013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6DADFBE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5C669DE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7D84E6D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0459147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7E316ED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DF35C89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C31D6D4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F0B3B6F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</w:tr>
      <w:tr w:rsidR="00512F1B" w:rsidRPr="00B85C12" w14:paraId="4DC59ED7" w14:textId="77777777" w:rsidTr="008B48D1">
        <w:tc>
          <w:tcPr>
            <w:tcW w:w="1270" w:type="pct"/>
          </w:tcPr>
          <w:p w14:paraId="5906A896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F7E6971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FA003EB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8C32F8E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304249E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0FD868F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91FE887" w14:textId="77777777" w:rsidR="00FF2FB9" w:rsidRPr="00DB70E3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8284EF3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D6973D4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18D64A8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85B564D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30A9694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83F4DA2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F921D97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385FD40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6516076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AEE4B0A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2C16CA4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171974A" w14:textId="77777777" w:rsidR="00FF2FB9" w:rsidRPr="00B85C12" w:rsidRDefault="00FF2FB9" w:rsidP="009E1BD5">
            <w:pPr>
              <w:jc w:val="both"/>
              <w:rPr>
                <w:sz w:val="18"/>
                <w:szCs w:val="18"/>
              </w:rPr>
            </w:pPr>
          </w:p>
        </w:tc>
      </w:tr>
    </w:tbl>
    <w:p w14:paraId="402DF5FB" w14:textId="77777777" w:rsidR="00FF2FB9" w:rsidRDefault="00FF2FB9" w:rsidP="00D76889"/>
    <w:p w14:paraId="06E1A96A" w14:textId="77777777" w:rsidR="008B48D1" w:rsidRDefault="008B48D1" w:rsidP="00D76889"/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3301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8B48D1" w:rsidRPr="007337B2" w14:paraId="239E2A36" w14:textId="77777777" w:rsidTr="00586C88">
        <w:tc>
          <w:tcPr>
            <w:tcW w:w="5000" w:type="pct"/>
            <w:gridSpan w:val="23"/>
            <w:shd w:val="clear" w:color="auto" w:fill="6666FF"/>
            <w:vAlign w:val="center"/>
          </w:tcPr>
          <w:p w14:paraId="1D2EB338" w14:textId="77777777" w:rsidR="008B48D1" w:rsidRPr="007337B2" w:rsidRDefault="008B48D1" w:rsidP="00177254">
            <w:pPr>
              <w:rPr>
                <w:sz w:val="16"/>
                <w:szCs w:val="16"/>
              </w:rPr>
            </w:pPr>
          </w:p>
        </w:tc>
      </w:tr>
      <w:tr w:rsidR="00586C88" w:rsidRPr="007337B2" w14:paraId="2DBA2EF2" w14:textId="77777777" w:rsidTr="00586C88">
        <w:tc>
          <w:tcPr>
            <w:tcW w:w="1270" w:type="pct"/>
            <w:shd w:val="clear" w:color="auto" w:fill="6666FF"/>
            <w:vAlign w:val="center"/>
          </w:tcPr>
          <w:p w14:paraId="05C61C4F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762" w:type="pct"/>
            <w:gridSpan w:val="4"/>
            <w:vAlign w:val="center"/>
          </w:tcPr>
          <w:p w14:paraId="1C38A924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44BD8486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3591D63B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36D46F33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0EBAC23C" w14:textId="77777777" w:rsidR="008B48D1" w:rsidRPr="007337B2" w:rsidRDefault="008B48D1" w:rsidP="00177254">
            <w:pPr>
              <w:rPr>
                <w:sz w:val="16"/>
                <w:szCs w:val="16"/>
              </w:rPr>
            </w:pPr>
          </w:p>
        </w:tc>
      </w:tr>
      <w:tr w:rsidR="008B48D1" w:rsidRPr="007337B2" w14:paraId="75A71B18" w14:textId="77777777" w:rsidTr="00586C88">
        <w:tc>
          <w:tcPr>
            <w:tcW w:w="1270" w:type="pct"/>
            <w:shd w:val="clear" w:color="auto" w:fill="6666FF"/>
            <w:vAlign w:val="center"/>
          </w:tcPr>
          <w:p w14:paraId="5AA7C7C3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71A77979" w14:textId="77777777" w:rsidR="008B48D1" w:rsidRPr="007E72F0" w:rsidRDefault="008B48D1" w:rsidP="00177254">
            <w:pPr>
              <w:rPr>
                <w:b/>
                <w:bCs/>
                <w:sz w:val="16"/>
                <w:szCs w:val="16"/>
              </w:rPr>
            </w:pPr>
            <w:r w:rsidRPr="007E72F0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40EC1DE7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3D440601" w14:textId="77777777" w:rsidR="008B48D1" w:rsidRPr="007337B2" w:rsidRDefault="008B48D1" w:rsidP="00177254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8B48D1" w:rsidRPr="007337B2" w14:paraId="7A64BEC7" w14:textId="77777777" w:rsidTr="00586C88">
        <w:trPr>
          <w:trHeight w:val="151"/>
        </w:trPr>
        <w:tc>
          <w:tcPr>
            <w:tcW w:w="1270" w:type="pct"/>
            <w:shd w:val="clear" w:color="auto" w:fill="6666FF"/>
          </w:tcPr>
          <w:p w14:paraId="26C7538B" w14:textId="67515ABC" w:rsidR="008B48D1" w:rsidRPr="00F019E7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4</w:t>
            </w:r>
          </w:p>
        </w:tc>
        <w:tc>
          <w:tcPr>
            <w:tcW w:w="3730" w:type="pct"/>
            <w:gridSpan w:val="22"/>
          </w:tcPr>
          <w:p w14:paraId="47DCBDA8" w14:textId="7C6AE7A0" w:rsidR="008B48D1" w:rsidRPr="007E72F0" w:rsidRDefault="008B48D1" w:rsidP="008B48D1">
            <w:pPr>
              <w:spacing w:line="259" w:lineRule="auto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7E72F0">
              <w:rPr>
                <w:b/>
                <w:bCs/>
                <w:sz w:val="16"/>
                <w:szCs w:val="16"/>
              </w:rPr>
              <w:t>LA COMUNIDAD, COMO ESPACIO PARA EL APRENDIZAJE Y EL BIENESTAR COMÚN.</w:t>
            </w:r>
          </w:p>
        </w:tc>
      </w:tr>
      <w:tr w:rsidR="00842934" w:rsidRPr="007337B2" w14:paraId="1116DD0B" w14:textId="77777777" w:rsidTr="00586C88">
        <w:tc>
          <w:tcPr>
            <w:tcW w:w="1270" w:type="pct"/>
            <w:shd w:val="clear" w:color="auto" w:fill="6666FF"/>
          </w:tcPr>
          <w:p w14:paraId="05F7D5F4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0FD79649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5CAD1B2D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77F87113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8B48D1" w:rsidRPr="007337B2" w14:paraId="660A2401" w14:textId="77777777" w:rsidTr="00586C88">
        <w:tc>
          <w:tcPr>
            <w:tcW w:w="1270" w:type="pct"/>
            <w:shd w:val="clear" w:color="auto" w:fill="6666FF"/>
          </w:tcPr>
          <w:p w14:paraId="352A9B48" w14:textId="7C5980D6" w:rsidR="008B48D1" w:rsidRPr="007337B2" w:rsidRDefault="008B48D1" w:rsidP="008B48D1">
            <w:pPr>
              <w:pStyle w:val="Prrafodelista"/>
              <w:numPr>
                <w:ilvl w:val="0"/>
                <w:numId w:val="4"/>
              </w:numPr>
              <w:spacing w:line="259" w:lineRule="auto"/>
              <w:ind w:left="312"/>
              <w:rPr>
                <w:color w:val="FFFFFF" w:themeColor="background1"/>
                <w:sz w:val="16"/>
                <w:szCs w:val="16"/>
              </w:rPr>
            </w:pPr>
            <w:r w:rsidRPr="008B48D1">
              <w:rPr>
                <w:color w:val="FFFFFF" w:themeColor="background1"/>
                <w:sz w:val="16"/>
                <w:szCs w:val="16"/>
              </w:rPr>
              <w:lastRenderedPageBreak/>
              <w:t xml:space="preserve">Argumenta la pertinencia y vigencia de las ideas, conocimientos y prácticas culturales de su comunidad, para valorar sus beneficios en el bienestar común.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E93DA0B" w14:textId="4ACF2287" w:rsidR="008B48D1" w:rsidRPr="007D0FD4" w:rsidRDefault="00842934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842934">
              <w:rPr>
                <w:sz w:val="16"/>
                <w:szCs w:val="16"/>
              </w:rPr>
              <w:t>Argumenta</w:t>
            </w:r>
            <w:r>
              <w:rPr>
                <w:sz w:val="16"/>
                <w:szCs w:val="16"/>
              </w:rPr>
              <w:t xml:space="preserve"> de manera sobresaliente y bien sustentada </w:t>
            </w:r>
            <w:r w:rsidRPr="00842934">
              <w:rPr>
                <w:sz w:val="16"/>
                <w:szCs w:val="16"/>
              </w:rPr>
              <w:t>la pertinencia y vigencia de las ideas, conocimientos y prácticas culturales de su comunidad, para valorar sus beneficios en el bienestar común.</w:t>
            </w:r>
          </w:p>
        </w:tc>
        <w:tc>
          <w:tcPr>
            <w:tcW w:w="1243" w:type="pct"/>
            <w:gridSpan w:val="8"/>
          </w:tcPr>
          <w:p w14:paraId="080DDC80" w14:textId="717B0B91" w:rsidR="008B48D1" w:rsidRPr="007337B2" w:rsidRDefault="00842934" w:rsidP="00177254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 w:rsidRPr="00842934">
              <w:rPr>
                <w:sz w:val="16"/>
                <w:szCs w:val="16"/>
              </w:rPr>
              <w:t xml:space="preserve">Argumenta </w:t>
            </w:r>
            <w:r>
              <w:rPr>
                <w:sz w:val="16"/>
                <w:szCs w:val="16"/>
              </w:rPr>
              <w:t>con</w:t>
            </w:r>
            <w:r w:rsidRPr="00842934">
              <w:rPr>
                <w:sz w:val="16"/>
                <w:szCs w:val="16"/>
              </w:rPr>
              <w:t xml:space="preserve"> sustent</w:t>
            </w:r>
            <w:r>
              <w:rPr>
                <w:sz w:val="16"/>
                <w:szCs w:val="16"/>
              </w:rPr>
              <w:t>o</w:t>
            </w:r>
            <w:r w:rsidRPr="00842934">
              <w:rPr>
                <w:sz w:val="16"/>
                <w:szCs w:val="16"/>
              </w:rPr>
              <w:t xml:space="preserve"> la pertinencia y vigencia de las ideas, conocimientos y prácticas culturales de su comunidad, para valorar sus beneficios en el bienestar común</w:t>
            </w:r>
            <w:r>
              <w:rPr>
                <w:sz w:val="16"/>
                <w:szCs w:val="16"/>
              </w:rPr>
              <w:t>, pero podría hacerlo mucho mejor.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16D0DF10" w14:textId="32E760D8" w:rsidR="008B48D1" w:rsidRPr="007337B2" w:rsidRDefault="00842934" w:rsidP="00177254">
            <w:pPr>
              <w:spacing w:after="160"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Carece de ar</w:t>
            </w:r>
            <w:r w:rsidRPr="00842934">
              <w:rPr>
                <w:sz w:val="16"/>
                <w:szCs w:val="16"/>
              </w:rPr>
              <w:t>gumenta</w:t>
            </w:r>
            <w:r>
              <w:rPr>
                <w:sz w:val="16"/>
                <w:szCs w:val="16"/>
              </w:rPr>
              <w:t>ción</w:t>
            </w:r>
            <w:r w:rsidRPr="0084293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</w:t>
            </w:r>
            <w:r w:rsidRPr="00842934">
              <w:rPr>
                <w:sz w:val="16"/>
                <w:szCs w:val="16"/>
              </w:rPr>
              <w:t>as ideas, conocimientos y prácticas culturales de su comunidad</w:t>
            </w:r>
            <w:r>
              <w:rPr>
                <w:sz w:val="16"/>
                <w:szCs w:val="16"/>
              </w:rPr>
              <w:t xml:space="preserve"> carecen de claridad</w:t>
            </w:r>
            <w:r w:rsidRPr="00842934">
              <w:rPr>
                <w:sz w:val="16"/>
                <w:szCs w:val="16"/>
              </w:rPr>
              <w:t>.</w:t>
            </w:r>
          </w:p>
        </w:tc>
      </w:tr>
      <w:tr w:rsidR="008B48D1" w:rsidRPr="007337B2" w14:paraId="66EF68E0" w14:textId="77777777" w:rsidTr="00586C88">
        <w:tc>
          <w:tcPr>
            <w:tcW w:w="1270" w:type="pct"/>
            <w:shd w:val="clear" w:color="auto" w:fill="6666FF"/>
          </w:tcPr>
          <w:p w14:paraId="2E14273C" w14:textId="10B08163" w:rsidR="008B48D1" w:rsidRPr="007337B2" w:rsidRDefault="008B48D1" w:rsidP="008B48D1">
            <w:pPr>
              <w:pStyle w:val="Prrafodelista"/>
              <w:numPr>
                <w:ilvl w:val="0"/>
                <w:numId w:val="4"/>
              </w:numPr>
              <w:ind w:left="315"/>
              <w:rPr>
                <w:color w:val="FFFFFF" w:themeColor="background1"/>
                <w:sz w:val="16"/>
                <w:szCs w:val="16"/>
              </w:rPr>
            </w:pPr>
            <w:r w:rsidRPr="008B48D1">
              <w:rPr>
                <w:color w:val="FFFFFF" w:themeColor="background1"/>
                <w:sz w:val="16"/>
                <w:szCs w:val="16"/>
              </w:rPr>
              <w:t>Experimenta diferentes tipos de organización, medios, recursos y procesos, para contribuir en el desarrollo sustentable de su comunidad.</w:t>
            </w:r>
          </w:p>
        </w:tc>
        <w:tc>
          <w:tcPr>
            <w:tcW w:w="1243" w:type="pct"/>
            <w:gridSpan w:val="7"/>
          </w:tcPr>
          <w:p w14:paraId="5631FFB6" w14:textId="1CF7AC9C" w:rsidR="008B48D1" w:rsidRPr="007D0FD4" w:rsidRDefault="00842934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842934">
              <w:rPr>
                <w:sz w:val="16"/>
                <w:szCs w:val="16"/>
              </w:rPr>
              <w:t>Experimenta</w:t>
            </w:r>
            <w:r>
              <w:rPr>
                <w:sz w:val="16"/>
                <w:szCs w:val="16"/>
              </w:rPr>
              <w:t xml:space="preserve"> con nivel alto de significa</w:t>
            </w:r>
            <w:r w:rsidR="00586C88">
              <w:rPr>
                <w:sz w:val="16"/>
                <w:szCs w:val="16"/>
              </w:rPr>
              <w:t xml:space="preserve">do </w:t>
            </w:r>
            <w:r w:rsidRPr="00842934">
              <w:rPr>
                <w:sz w:val="16"/>
                <w:szCs w:val="16"/>
              </w:rPr>
              <w:t>diferentes tipos de organización, medios, recursos y procesos, para contribuir en el desarrollo sustentable de su comunidad.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72BDDEE" w14:textId="0F7E6507" w:rsidR="008B48D1" w:rsidRPr="008317CD" w:rsidRDefault="00586C88" w:rsidP="00177254">
            <w:pPr>
              <w:jc w:val="both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Repite</w:t>
            </w:r>
            <w:r w:rsidRPr="00586C88">
              <w:rPr>
                <w:sz w:val="16"/>
                <w:szCs w:val="16"/>
              </w:rPr>
              <w:t xml:space="preserve"> diferentes tipos de organización, medios, recursos y procesos, para contribuir en el desarrollo sustentable de su comunidad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43" w:type="pct"/>
            <w:gridSpan w:val="7"/>
          </w:tcPr>
          <w:p w14:paraId="48EDD41E" w14:textId="3DE56C2E" w:rsidR="008B48D1" w:rsidRPr="007337B2" w:rsidRDefault="00586C88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Ignora los</w:t>
            </w:r>
            <w:r w:rsidRPr="00586C88">
              <w:rPr>
                <w:rFonts w:eastAsiaTheme="minorHAnsi"/>
                <w:sz w:val="16"/>
                <w:szCs w:val="16"/>
                <w:lang w:eastAsia="en-US"/>
              </w:rPr>
              <w:t xml:space="preserve"> tipos de organización, medios, recursos y procesos, para contribuir en el desarrollo sustentable de su comunidad.</w:t>
            </w:r>
          </w:p>
        </w:tc>
      </w:tr>
      <w:tr w:rsidR="008B48D1" w:rsidRPr="007337B2" w14:paraId="473BF2D2" w14:textId="77777777" w:rsidTr="00586C88">
        <w:tc>
          <w:tcPr>
            <w:tcW w:w="1270" w:type="pct"/>
            <w:shd w:val="clear" w:color="auto" w:fill="6666FF"/>
          </w:tcPr>
          <w:p w14:paraId="09973B63" w14:textId="77777777" w:rsidR="008B48D1" w:rsidRPr="007337B2" w:rsidRDefault="008B48D1" w:rsidP="008B48D1">
            <w:pPr>
              <w:pStyle w:val="Prrafodelista"/>
              <w:numPr>
                <w:ilvl w:val="0"/>
                <w:numId w:val="4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09CDE88F" w14:textId="77777777" w:rsidR="008B48D1" w:rsidRPr="007D0FD4" w:rsidRDefault="008B48D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3B5F7424" w14:textId="77777777" w:rsidR="008B48D1" w:rsidRPr="007337B2" w:rsidRDefault="008B48D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57F759C6" w14:textId="77777777" w:rsidR="008B48D1" w:rsidRPr="007337B2" w:rsidRDefault="008B48D1" w:rsidP="00177254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438E0E5A" w14:textId="77777777" w:rsidTr="00586C88">
        <w:tc>
          <w:tcPr>
            <w:tcW w:w="1270" w:type="pct"/>
            <w:shd w:val="clear" w:color="auto" w:fill="6666FF"/>
          </w:tcPr>
          <w:p w14:paraId="61DF3FB9" w14:textId="77777777" w:rsidR="008B48D1" w:rsidRPr="007337B2" w:rsidRDefault="008B48D1" w:rsidP="008B48D1">
            <w:pPr>
              <w:pStyle w:val="Prrafodelista"/>
              <w:numPr>
                <w:ilvl w:val="0"/>
                <w:numId w:val="4"/>
              </w:numPr>
              <w:ind w:left="313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4C9C8974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2C51FA8A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600539FA" w14:textId="77777777" w:rsidR="008B48D1" w:rsidRPr="007337B2" w:rsidRDefault="008B48D1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44339F9C" w14:textId="77777777" w:rsidTr="00586C88">
        <w:trPr>
          <w:trHeight w:val="428"/>
        </w:trPr>
        <w:tc>
          <w:tcPr>
            <w:tcW w:w="1270" w:type="pct"/>
            <w:shd w:val="clear" w:color="auto" w:fill="6666FF"/>
          </w:tcPr>
          <w:p w14:paraId="3BC96711" w14:textId="77777777" w:rsidR="008B48D1" w:rsidRPr="007337B2" w:rsidRDefault="008B48D1" w:rsidP="008B48D1">
            <w:pPr>
              <w:pStyle w:val="Prrafodelista"/>
              <w:numPr>
                <w:ilvl w:val="0"/>
                <w:numId w:val="4"/>
              </w:numPr>
              <w:ind w:left="313"/>
              <w:jc w:val="both"/>
              <w:rPr>
                <w:rFonts w:eastAsiaTheme="minorHAns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883BEE2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313EB76C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4E0F8379" w14:textId="77777777" w:rsidR="008B48D1" w:rsidRPr="007337B2" w:rsidRDefault="008B48D1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4FDF5CDD" w14:textId="77777777" w:rsidTr="00586C88">
        <w:tc>
          <w:tcPr>
            <w:tcW w:w="1270" w:type="pct"/>
            <w:shd w:val="clear" w:color="auto" w:fill="6666FF"/>
          </w:tcPr>
          <w:p w14:paraId="0B7EF7AC" w14:textId="77777777" w:rsidR="008B48D1" w:rsidRPr="007337B2" w:rsidRDefault="008B48D1" w:rsidP="008B48D1">
            <w:pPr>
              <w:pStyle w:val="Prrafodelista"/>
              <w:numPr>
                <w:ilvl w:val="0"/>
                <w:numId w:val="4"/>
              </w:numPr>
              <w:ind w:left="313"/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20F0265A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37FC0C42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5B6F1757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</w:tr>
      <w:tr w:rsidR="008B48D1" w:rsidRPr="00B85C12" w14:paraId="768E988E" w14:textId="77777777" w:rsidTr="00586C88">
        <w:tc>
          <w:tcPr>
            <w:tcW w:w="1270" w:type="pct"/>
          </w:tcPr>
          <w:p w14:paraId="46FA789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11F0ADFE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594FB626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620BB794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586C88" w:rsidRPr="00B85C12" w14:paraId="744EC81D" w14:textId="77777777" w:rsidTr="00586C88">
        <w:tc>
          <w:tcPr>
            <w:tcW w:w="1270" w:type="pct"/>
          </w:tcPr>
          <w:p w14:paraId="577F801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161B99D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2D1A8BE9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E76353F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7E5964A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DC37E02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5FC5E67F" w14:textId="77777777" w:rsidR="008B48D1" w:rsidRPr="00DB70E3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462872D3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8C9D695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1239C203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4CD4A330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148547D3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82125E5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0AB79D88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41232DFE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DA83CF7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3A37CBD0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0992BC9D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5D5A828A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86C88" w:rsidRPr="00B85C12" w14:paraId="26CBD60A" w14:textId="77777777" w:rsidTr="00586C88">
        <w:tc>
          <w:tcPr>
            <w:tcW w:w="1270" w:type="pct"/>
          </w:tcPr>
          <w:p w14:paraId="0D5FF48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534996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DEE3E1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7D0D63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1B7D2D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420D63B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AC75187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B8F757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999623D" w14:textId="77777777" w:rsidR="008B48D1" w:rsidRPr="008317CD" w:rsidRDefault="008B48D1" w:rsidP="0017725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0C5AB77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F3D536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EB67ED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A2C32A6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CA00DE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341491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A9D640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313196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EC2CC2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21FBE1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586C88" w:rsidRPr="00B85C12" w14:paraId="2DC5E48F" w14:textId="77777777" w:rsidTr="00586C88">
        <w:tc>
          <w:tcPr>
            <w:tcW w:w="1270" w:type="pct"/>
          </w:tcPr>
          <w:p w14:paraId="74DF102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C7A9B4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6A4C69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A63851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6F5B57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B3FAEEF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526E7B5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093DF4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3E9561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997E1F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2C5342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26F5B9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519A75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436901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C43E05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3020C5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0A17D2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E4AA5B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0C557C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586C88" w:rsidRPr="00B85C12" w14:paraId="7F10BB04" w14:textId="77777777" w:rsidTr="00586C88">
        <w:tc>
          <w:tcPr>
            <w:tcW w:w="1270" w:type="pct"/>
          </w:tcPr>
          <w:p w14:paraId="1BDE055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F7E985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6A7A56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88217F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1DCF90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54AC23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009CEC6" w14:textId="77777777" w:rsidR="008B48D1" w:rsidRPr="00DB70E3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34E74C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3E20B3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1D54DE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F1A08E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4D4876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85B19C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9FA1E8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B71CC2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7B0D27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58746B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1AFF33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612ECB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586C88" w:rsidRPr="00B85C12" w14:paraId="63F307F7" w14:textId="77777777" w:rsidTr="00586C88">
        <w:tc>
          <w:tcPr>
            <w:tcW w:w="1270" w:type="pct"/>
          </w:tcPr>
          <w:p w14:paraId="3FE376A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44C85D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6B67AE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195601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A94DF7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C4EF65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C4DFE7E" w14:textId="77777777" w:rsidR="008B48D1" w:rsidRPr="00DB70E3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28DDC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5D1B38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8E1026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B262AB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242A87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246D21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1F5F6B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407E10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D5143E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A5E34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40C30A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2B20EE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</w:tbl>
    <w:p w14:paraId="4A2F8C85" w14:textId="77777777" w:rsidR="008B48D1" w:rsidRDefault="008B48D1" w:rsidP="00D76889"/>
    <w:p w14:paraId="00E7E060" w14:textId="77777777" w:rsidR="008B48D1" w:rsidRDefault="008B48D1" w:rsidP="00D76889"/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3301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8B48D1" w:rsidRPr="007337B2" w14:paraId="0E28E726" w14:textId="77777777" w:rsidTr="0001444A">
        <w:tc>
          <w:tcPr>
            <w:tcW w:w="5000" w:type="pct"/>
            <w:gridSpan w:val="23"/>
            <w:shd w:val="clear" w:color="auto" w:fill="6666FF"/>
            <w:vAlign w:val="center"/>
          </w:tcPr>
          <w:p w14:paraId="29E69683" w14:textId="77777777" w:rsidR="008B48D1" w:rsidRPr="007337B2" w:rsidRDefault="008B48D1" w:rsidP="00177254">
            <w:pPr>
              <w:rPr>
                <w:sz w:val="16"/>
                <w:szCs w:val="16"/>
              </w:rPr>
            </w:pPr>
          </w:p>
        </w:tc>
      </w:tr>
      <w:tr w:rsidR="0001444A" w:rsidRPr="007337B2" w14:paraId="7254C430" w14:textId="77777777" w:rsidTr="0001444A">
        <w:tc>
          <w:tcPr>
            <w:tcW w:w="1270" w:type="pct"/>
            <w:shd w:val="clear" w:color="auto" w:fill="6666FF"/>
            <w:vAlign w:val="center"/>
          </w:tcPr>
          <w:p w14:paraId="52386230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762" w:type="pct"/>
            <w:gridSpan w:val="4"/>
            <w:vAlign w:val="center"/>
          </w:tcPr>
          <w:p w14:paraId="581BACEB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38C59946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0F95ED79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05C3E2AC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46DB9E4D" w14:textId="77777777" w:rsidR="008B48D1" w:rsidRPr="007337B2" w:rsidRDefault="008B48D1" w:rsidP="00177254">
            <w:pPr>
              <w:rPr>
                <w:sz w:val="16"/>
                <w:szCs w:val="16"/>
              </w:rPr>
            </w:pPr>
          </w:p>
        </w:tc>
      </w:tr>
      <w:tr w:rsidR="00667D0C" w:rsidRPr="007337B2" w14:paraId="42C640DD" w14:textId="77777777" w:rsidTr="0001444A">
        <w:tc>
          <w:tcPr>
            <w:tcW w:w="1270" w:type="pct"/>
            <w:shd w:val="clear" w:color="auto" w:fill="6666FF"/>
            <w:vAlign w:val="center"/>
          </w:tcPr>
          <w:p w14:paraId="38F76BEF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06F48B77" w14:textId="77777777" w:rsidR="008B48D1" w:rsidRPr="007E72F0" w:rsidRDefault="008B48D1" w:rsidP="00177254">
            <w:pPr>
              <w:rPr>
                <w:b/>
                <w:bCs/>
                <w:sz w:val="16"/>
                <w:szCs w:val="16"/>
              </w:rPr>
            </w:pPr>
            <w:r w:rsidRPr="007E72F0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6E970D53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33E712BA" w14:textId="77777777" w:rsidR="008B48D1" w:rsidRPr="007337B2" w:rsidRDefault="008B48D1" w:rsidP="00177254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667D0C" w:rsidRPr="007337B2" w14:paraId="141EEDC3" w14:textId="77777777" w:rsidTr="0001444A">
        <w:trPr>
          <w:trHeight w:val="151"/>
        </w:trPr>
        <w:tc>
          <w:tcPr>
            <w:tcW w:w="1270" w:type="pct"/>
            <w:shd w:val="clear" w:color="auto" w:fill="6666FF"/>
          </w:tcPr>
          <w:p w14:paraId="4AB32937" w14:textId="0449E84A" w:rsidR="008B48D1" w:rsidRPr="00F019E7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667D0C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3730" w:type="pct"/>
            <w:gridSpan w:val="22"/>
          </w:tcPr>
          <w:p w14:paraId="5640EF08" w14:textId="087FA351" w:rsidR="008B48D1" w:rsidRPr="007E72F0" w:rsidRDefault="00667D0C" w:rsidP="00667D0C">
            <w:pPr>
              <w:spacing w:line="259" w:lineRule="auto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7E72F0">
              <w:rPr>
                <w:b/>
                <w:bCs/>
                <w:sz w:val="16"/>
                <w:szCs w:val="16"/>
              </w:rPr>
              <w:t>FORMAS DE SER, PENSAR, ACTUAR Y RELACIONARSE</w:t>
            </w:r>
            <w:r w:rsidRPr="007E72F0">
              <w:rPr>
                <w:b/>
                <w:bCs/>
                <w:sz w:val="16"/>
                <w:szCs w:val="16"/>
              </w:rPr>
              <w:cr/>
              <w:t>.</w:t>
            </w:r>
          </w:p>
        </w:tc>
      </w:tr>
      <w:tr w:rsidR="00667D0C" w:rsidRPr="007337B2" w14:paraId="217F787C" w14:textId="77777777" w:rsidTr="0001444A">
        <w:tc>
          <w:tcPr>
            <w:tcW w:w="1270" w:type="pct"/>
            <w:shd w:val="clear" w:color="auto" w:fill="6666FF"/>
          </w:tcPr>
          <w:p w14:paraId="0193FBE1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25329665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20C06840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106C3023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667D0C" w:rsidRPr="007337B2" w14:paraId="3D8A9912" w14:textId="77777777" w:rsidTr="0001444A">
        <w:tc>
          <w:tcPr>
            <w:tcW w:w="1270" w:type="pct"/>
            <w:shd w:val="clear" w:color="auto" w:fill="6666FF"/>
          </w:tcPr>
          <w:p w14:paraId="323DED00" w14:textId="2D1F1D8C" w:rsidR="008B48D1" w:rsidRPr="00667D0C" w:rsidRDefault="00667D0C" w:rsidP="00667D0C">
            <w:pPr>
              <w:pStyle w:val="Prrafodelista"/>
              <w:numPr>
                <w:ilvl w:val="0"/>
                <w:numId w:val="5"/>
              </w:numPr>
              <w:spacing w:line="259" w:lineRule="auto"/>
              <w:ind w:left="312"/>
              <w:rPr>
                <w:color w:val="FFFFFF" w:themeColor="background1"/>
                <w:sz w:val="16"/>
                <w:szCs w:val="16"/>
              </w:rPr>
            </w:pPr>
            <w:r w:rsidRPr="00667D0C">
              <w:rPr>
                <w:color w:val="FFFFFF" w:themeColor="background1"/>
                <w:sz w:val="16"/>
                <w:szCs w:val="16"/>
              </w:rPr>
              <w:t>Reflexiona acerca de las formas de ser, pensar, actuar y relacionarse que tienen las personas y los factores que las originan para propiciar el entendimiento mutuo.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0CB9E0D2" w14:textId="2855BC4E" w:rsidR="008B48D1" w:rsidRPr="007D0FD4" w:rsidRDefault="00667D0C" w:rsidP="00667D0C">
            <w:pPr>
              <w:spacing w:line="259" w:lineRule="auto"/>
              <w:rPr>
                <w:sz w:val="16"/>
                <w:szCs w:val="16"/>
              </w:rPr>
            </w:pPr>
            <w:r w:rsidRPr="00667D0C">
              <w:rPr>
                <w:sz w:val="16"/>
                <w:szCs w:val="16"/>
              </w:rPr>
              <w:t xml:space="preserve">Reflexiona </w:t>
            </w:r>
            <w:r>
              <w:rPr>
                <w:sz w:val="16"/>
                <w:szCs w:val="16"/>
              </w:rPr>
              <w:t xml:space="preserve">de manera profunda y detallada </w:t>
            </w:r>
            <w:r w:rsidRPr="00667D0C">
              <w:rPr>
                <w:sz w:val="16"/>
                <w:szCs w:val="16"/>
              </w:rPr>
              <w:t>acerca de las formas de ser, pensar, actuar y relacionarse que tienen las personas y los factores que las originan para propiciar el entendimiento mutuo.</w:t>
            </w:r>
          </w:p>
        </w:tc>
        <w:tc>
          <w:tcPr>
            <w:tcW w:w="1243" w:type="pct"/>
            <w:gridSpan w:val="8"/>
          </w:tcPr>
          <w:p w14:paraId="51F2A2E1" w14:textId="0371E764" w:rsidR="008B48D1" w:rsidRPr="007337B2" w:rsidRDefault="0001444A" w:rsidP="0001444A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01444A">
              <w:rPr>
                <w:sz w:val="16"/>
                <w:szCs w:val="16"/>
              </w:rPr>
              <w:t xml:space="preserve">Reflexiona de manera </w:t>
            </w:r>
            <w:r>
              <w:rPr>
                <w:sz w:val="16"/>
                <w:szCs w:val="16"/>
              </w:rPr>
              <w:t xml:space="preserve">simple </w:t>
            </w:r>
            <w:r w:rsidRPr="0001444A">
              <w:rPr>
                <w:sz w:val="16"/>
                <w:szCs w:val="16"/>
              </w:rPr>
              <w:t>acerca de las formas de ser, pensar, actuar y relacionarse que tienen las personas y los factores que las originan para propiciar el entendimiento mutuo.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645F77FA" w14:textId="0F5B26BA" w:rsidR="008B48D1" w:rsidRPr="007337B2" w:rsidRDefault="0001444A" w:rsidP="0001444A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Se niega la oportunidad de r</w:t>
            </w:r>
            <w:r w:rsidRPr="0001444A">
              <w:rPr>
                <w:sz w:val="16"/>
                <w:szCs w:val="16"/>
              </w:rPr>
              <w:t>eflexiona</w:t>
            </w:r>
            <w:r>
              <w:rPr>
                <w:sz w:val="16"/>
                <w:szCs w:val="16"/>
              </w:rPr>
              <w:t xml:space="preserve">r </w:t>
            </w:r>
            <w:r w:rsidRPr="0001444A">
              <w:rPr>
                <w:sz w:val="16"/>
                <w:szCs w:val="16"/>
              </w:rPr>
              <w:t>acerca de las formas de ser, pensar, actuar y relacionarse que tienen las personas y los factores que las originan para propiciar el entendimiento mutuo.</w:t>
            </w:r>
          </w:p>
        </w:tc>
      </w:tr>
      <w:tr w:rsidR="00667D0C" w:rsidRPr="007337B2" w14:paraId="0A8E24B8" w14:textId="77777777" w:rsidTr="0001444A">
        <w:tc>
          <w:tcPr>
            <w:tcW w:w="1270" w:type="pct"/>
            <w:shd w:val="clear" w:color="auto" w:fill="6666FF"/>
          </w:tcPr>
          <w:p w14:paraId="091F2CEC" w14:textId="77777777" w:rsidR="008B48D1" w:rsidRPr="007337B2" w:rsidRDefault="008B48D1" w:rsidP="008B48D1">
            <w:pPr>
              <w:pStyle w:val="Prrafodelista"/>
              <w:numPr>
                <w:ilvl w:val="0"/>
                <w:numId w:val="5"/>
              </w:numPr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0C0B03FF" w14:textId="77777777" w:rsidR="008B48D1" w:rsidRPr="007D0FD4" w:rsidRDefault="008B48D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DA51233" w14:textId="77777777" w:rsidR="008B48D1" w:rsidRPr="008317CD" w:rsidRDefault="008B48D1" w:rsidP="0017725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3" w:type="pct"/>
            <w:gridSpan w:val="7"/>
          </w:tcPr>
          <w:p w14:paraId="60B7E9B8" w14:textId="77777777" w:rsidR="008B48D1" w:rsidRPr="007337B2" w:rsidRDefault="008B48D1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667D0C" w:rsidRPr="007337B2" w14:paraId="41473A41" w14:textId="77777777" w:rsidTr="0001444A">
        <w:tc>
          <w:tcPr>
            <w:tcW w:w="1270" w:type="pct"/>
            <w:shd w:val="clear" w:color="auto" w:fill="6666FF"/>
          </w:tcPr>
          <w:p w14:paraId="0A235767" w14:textId="77777777" w:rsidR="008B48D1" w:rsidRPr="007337B2" w:rsidRDefault="008B48D1" w:rsidP="008B48D1">
            <w:pPr>
              <w:pStyle w:val="Prrafodelista"/>
              <w:numPr>
                <w:ilvl w:val="0"/>
                <w:numId w:val="5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08DCB282" w14:textId="77777777" w:rsidR="008B48D1" w:rsidRPr="007D0FD4" w:rsidRDefault="008B48D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15B8DF86" w14:textId="77777777" w:rsidR="008B48D1" w:rsidRPr="007337B2" w:rsidRDefault="008B48D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7063D74B" w14:textId="77777777" w:rsidR="008B48D1" w:rsidRPr="007337B2" w:rsidRDefault="008B48D1" w:rsidP="00177254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667D0C" w:rsidRPr="007337B2" w14:paraId="098BF82D" w14:textId="77777777" w:rsidTr="0001444A">
        <w:tc>
          <w:tcPr>
            <w:tcW w:w="1270" w:type="pct"/>
            <w:shd w:val="clear" w:color="auto" w:fill="6666FF"/>
          </w:tcPr>
          <w:p w14:paraId="64929991" w14:textId="77777777" w:rsidR="008B48D1" w:rsidRPr="007337B2" w:rsidRDefault="008B48D1" w:rsidP="008B48D1">
            <w:pPr>
              <w:pStyle w:val="Prrafodelista"/>
              <w:numPr>
                <w:ilvl w:val="0"/>
                <w:numId w:val="5"/>
              </w:numPr>
              <w:ind w:left="313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671A343A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73528C21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40D6BFE1" w14:textId="77777777" w:rsidR="008B48D1" w:rsidRPr="007337B2" w:rsidRDefault="008B48D1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667D0C" w:rsidRPr="007337B2" w14:paraId="5F4E9D87" w14:textId="77777777" w:rsidTr="0001444A">
        <w:trPr>
          <w:trHeight w:val="428"/>
        </w:trPr>
        <w:tc>
          <w:tcPr>
            <w:tcW w:w="1270" w:type="pct"/>
            <w:shd w:val="clear" w:color="auto" w:fill="6666FF"/>
          </w:tcPr>
          <w:p w14:paraId="59BC9D3B" w14:textId="77777777" w:rsidR="008B48D1" w:rsidRPr="007337B2" w:rsidRDefault="008B48D1" w:rsidP="008B48D1">
            <w:pPr>
              <w:pStyle w:val="Prrafodelista"/>
              <w:numPr>
                <w:ilvl w:val="0"/>
                <w:numId w:val="5"/>
              </w:numPr>
              <w:ind w:left="313"/>
              <w:jc w:val="both"/>
              <w:rPr>
                <w:rFonts w:eastAsiaTheme="minorHAns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3E8B3D4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0147AC3A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35A6E93D" w14:textId="77777777" w:rsidR="008B48D1" w:rsidRPr="007337B2" w:rsidRDefault="008B48D1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667D0C" w:rsidRPr="007337B2" w14:paraId="73D47F5D" w14:textId="77777777" w:rsidTr="0001444A">
        <w:tc>
          <w:tcPr>
            <w:tcW w:w="1270" w:type="pct"/>
            <w:shd w:val="clear" w:color="auto" w:fill="6666FF"/>
          </w:tcPr>
          <w:p w14:paraId="65FE3D93" w14:textId="77777777" w:rsidR="008B48D1" w:rsidRPr="007337B2" w:rsidRDefault="008B48D1" w:rsidP="008B48D1">
            <w:pPr>
              <w:pStyle w:val="Prrafodelista"/>
              <w:numPr>
                <w:ilvl w:val="0"/>
                <w:numId w:val="5"/>
              </w:numPr>
              <w:ind w:left="313"/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658D2211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7260D511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07DAE6CA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</w:tr>
      <w:tr w:rsidR="00667D0C" w:rsidRPr="00B85C12" w14:paraId="7054DC6F" w14:textId="77777777" w:rsidTr="0001444A">
        <w:tc>
          <w:tcPr>
            <w:tcW w:w="1270" w:type="pct"/>
          </w:tcPr>
          <w:p w14:paraId="3A27048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05E57EB2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503A295C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62519F30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667D0C" w:rsidRPr="00B85C12" w14:paraId="2DAA3080" w14:textId="77777777" w:rsidTr="0001444A">
        <w:tc>
          <w:tcPr>
            <w:tcW w:w="1270" w:type="pct"/>
          </w:tcPr>
          <w:p w14:paraId="0299930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8AA1B07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10DBD130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BF4C94C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8DB3E8D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DFB8E2C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668A1DDA" w14:textId="77777777" w:rsidR="008B48D1" w:rsidRPr="00DB70E3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5BA81560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A48F444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3BCFC03A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2C0E3DA6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395FD535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C832C2B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3F424643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6C8E4D9B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A442846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13C9CDBD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3FE68A00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0A4900A3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67D0C" w:rsidRPr="00B85C12" w14:paraId="5DD03E26" w14:textId="77777777" w:rsidTr="0001444A">
        <w:tc>
          <w:tcPr>
            <w:tcW w:w="1270" w:type="pct"/>
          </w:tcPr>
          <w:p w14:paraId="75137CA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7A32BC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9D341D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891B90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9755A2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60F6A1F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86701B4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2B9131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11DEB69" w14:textId="77777777" w:rsidR="008B48D1" w:rsidRPr="008317CD" w:rsidRDefault="008B48D1" w:rsidP="0017725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53DD12B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32465E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665295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1EF4504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337B1E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AB1942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98DB22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BF94B8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5D3F0E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ECEC7B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667D0C" w:rsidRPr="00B85C12" w14:paraId="105ECB6F" w14:textId="77777777" w:rsidTr="0001444A">
        <w:tc>
          <w:tcPr>
            <w:tcW w:w="1270" w:type="pct"/>
          </w:tcPr>
          <w:p w14:paraId="18ED181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AC1ED7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CC0CB0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B396D4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521732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F4AF0CA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9043E83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2DF0C3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1E4980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9A872A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E430FC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DC0944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005BCD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72960F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97A933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E6D8B0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B7A74C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3DF318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47C51E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667D0C" w:rsidRPr="00B85C12" w14:paraId="41F32D6F" w14:textId="77777777" w:rsidTr="0001444A">
        <w:tc>
          <w:tcPr>
            <w:tcW w:w="1270" w:type="pct"/>
          </w:tcPr>
          <w:p w14:paraId="1FAF23D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CFF942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3E35ED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4BAC45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C0BDE3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E594AF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29E7F4F" w14:textId="77777777" w:rsidR="008B48D1" w:rsidRPr="00DB70E3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586EAC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3E93EB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617C05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83A4C2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F8854C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C2828C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BB0809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D4283E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BCA838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3252A6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3D9D45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6B3FCB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667D0C" w:rsidRPr="00B85C12" w14:paraId="152EE5D0" w14:textId="77777777" w:rsidTr="0001444A">
        <w:tc>
          <w:tcPr>
            <w:tcW w:w="1270" w:type="pct"/>
          </w:tcPr>
          <w:p w14:paraId="2922C83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667344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04E5DC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970025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916B12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696EE1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7381EA1" w14:textId="77777777" w:rsidR="008B48D1" w:rsidRPr="00DB70E3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EFBC42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BA0F8D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9762BF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580711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B7ECC6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A7477D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126469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46E5C9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8E2782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329369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F20380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213304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</w:tbl>
    <w:p w14:paraId="7CD2ACD3" w14:textId="77777777" w:rsidR="008B48D1" w:rsidRDefault="008B48D1" w:rsidP="00D76889"/>
    <w:p w14:paraId="127AF4BA" w14:textId="77777777" w:rsidR="008B48D1" w:rsidRDefault="008B48D1" w:rsidP="00D76889"/>
    <w:p w14:paraId="54CCC7B3" w14:textId="77777777" w:rsidR="008B48D1" w:rsidRDefault="008B48D1" w:rsidP="00D76889"/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3301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8B48D1" w:rsidRPr="007337B2" w14:paraId="29D9C094" w14:textId="77777777" w:rsidTr="007A3586">
        <w:tc>
          <w:tcPr>
            <w:tcW w:w="5000" w:type="pct"/>
            <w:gridSpan w:val="23"/>
            <w:shd w:val="clear" w:color="auto" w:fill="6666FF"/>
            <w:vAlign w:val="center"/>
          </w:tcPr>
          <w:p w14:paraId="5E52CEF0" w14:textId="77777777" w:rsidR="008B48D1" w:rsidRPr="007337B2" w:rsidRDefault="008B48D1" w:rsidP="00177254">
            <w:pPr>
              <w:rPr>
                <w:sz w:val="16"/>
                <w:szCs w:val="16"/>
              </w:rPr>
            </w:pPr>
          </w:p>
        </w:tc>
      </w:tr>
      <w:tr w:rsidR="007A3586" w:rsidRPr="007337B2" w14:paraId="11B760C3" w14:textId="77777777" w:rsidTr="007A3586">
        <w:tc>
          <w:tcPr>
            <w:tcW w:w="1270" w:type="pct"/>
            <w:shd w:val="clear" w:color="auto" w:fill="6666FF"/>
            <w:vAlign w:val="center"/>
          </w:tcPr>
          <w:p w14:paraId="21BDBD1E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762" w:type="pct"/>
            <w:gridSpan w:val="4"/>
            <w:vAlign w:val="center"/>
          </w:tcPr>
          <w:p w14:paraId="070CE917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1556CBE2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3DD85D3E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307DD995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6710FC99" w14:textId="77777777" w:rsidR="008B48D1" w:rsidRPr="007337B2" w:rsidRDefault="008B48D1" w:rsidP="00177254">
            <w:pPr>
              <w:rPr>
                <w:sz w:val="16"/>
                <w:szCs w:val="16"/>
              </w:rPr>
            </w:pPr>
          </w:p>
        </w:tc>
      </w:tr>
      <w:tr w:rsidR="007A3586" w:rsidRPr="007337B2" w14:paraId="5BDA0556" w14:textId="77777777" w:rsidTr="007A3586">
        <w:tc>
          <w:tcPr>
            <w:tcW w:w="1270" w:type="pct"/>
            <w:shd w:val="clear" w:color="auto" w:fill="6666FF"/>
            <w:vAlign w:val="center"/>
          </w:tcPr>
          <w:p w14:paraId="4307D0E3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1DE56936" w14:textId="77777777" w:rsidR="008B48D1" w:rsidRPr="007E72F0" w:rsidRDefault="008B48D1" w:rsidP="00177254">
            <w:pPr>
              <w:rPr>
                <w:b/>
                <w:bCs/>
                <w:sz w:val="16"/>
                <w:szCs w:val="16"/>
              </w:rPr>
            </w:pPr>
            <w:r w:rsidRPr="007E72F0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050200CE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38E59D8D" w14:textId="77777777" w:rsidR="008B48D1" w:rsidRPr="007337B2" w:rsidRDefault="008B48D1" w:rsidP="00177254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7A3586" w:rsidRPr="007337B2" w14:paraId="45DD235C" w14:textId="77777777" w:rsidTr="007A3586">
        <w:trPr>
          <w:trHeight w:val="151"/>
        </w:trPr>
        <w:tc>
          <w:tcPr>
            <w:tcW w:w="1270" w:type="pct"/>
            <w:shd w:val="clear" w:color="auto" w:fill="6666FF"/>
          </w:tcPr>
          <w:p w14:paraId="560B8949" w14:textId="2DFCE8B9" w:rsidR="008B48D1" w:rsidRPr="00F019E7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C92C3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3730" w:type="pct"/>
            <w:gridSpan w:val="22"/>
          </w:tcPr>
          <w:p w14:paraId="139E9595" w14:textId="4583049E" w:rsidR="008B48D1" w:rsidRPr="007E72F0" w:rsidRDefault="007A3586" w:rsidP="007A3586">
            <w:pPr>
              <w:spacing w:line="259" w:lineRule="auto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7E72F0">
              <w:rPr>
                <w:b/>
                <w:bCs/>
                <w:sz w:val="16"/>
                <w:szCs w:val="16"/>
              </w:rPr>
              <w:t>CONSTRUCCIÓN DEL PROYECTO DE VIDA.</w:t>
            </w:r>
          </w:p>
        </w:tc>
      </w:tr>
      <w:tr w:rsidR="007A3586" w:rsidRPr="007337B2" w14:paraId="1D50150D" w14:textId="77777777" w:rsidTr="007A3586">
        <w:tc>
          <w:tcPr>
            <w:tcW w:w="1270" w:type="pct"/>
            <w:shd w:val="clear" w:color="auto" w:fill="6666FF"/>
          </w:tcPr>
          <w:p w14:paraId="4FA25D08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22D7E93B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501B306F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3E1DEE69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7A3586" w:rsidRPr="007337B2" w14:paraId="22E49CDB" w14:textId="77777777" w:rsidTr="007A3586">
        <w:tc>
          <w:tcPr>
            <w:tcW w:w="1270" w:type="pct"/>
            <w:shd w:val="clear" w:color="auto" w:fill="6666FF"/>
          </w:tcPr>
          <w:p w14:paraId="24446493" w14:textId="19EE3279" w:rsidR="008B48D1" w:rsidRPr="007337B2" w:rsidRDefault="007A3586" w:rsidP="007A3586">
            <w:pPr>
              <w:pStyle w:val="Prrafodelista"/>
              <w:numPr>
                <w:ilvl w:val="0"/>
                <w:numId w:val="6"/>
              </w:numPr>
              <w:spacing w:line="259" w:lineRule="auto"/>
              <w:ind w:left="312"/>
              <w:rPr>
                <w:color w:val="FFFFFF" w:themeColor="background1"/>
                <w:sz w:val="16"/>
                <w:szCs w:val="16"/>
              </w:rPr>
            </w:pPr>
            <w:r w:rsidRPr="007A3586">
              <w:rPr>
                <w:color w:val="FFFFFF" w:themeColor="background1"/>
                <w:sz w:val="16"/>
                <w:szCs w:val="16"/>
              </w:rPr>
              <w:t>Replantea las formas de satisfacer las necesidades e intereses, para promover la autodeterminación orientada al cumplimiento de metas.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ED30E80" w14:textId="0B2C96E6" w:rsidR="008B48D1" w:rsidRPr="007D0FD4" w:rsidRDefault="007A3586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Identifica de manera clara y bien determinada </w:t>
            </w:r>
            <w:r w:rsidRPr="007A3586">
              <w:rPr>
                <w:sz w:val="16"/>
                <w:szCs w:val="16"/>
              </w:rPr>
              <w:t>las formas de satisfacer las necesidades e intereses, para promover la autodeterminación orientada al cumplimiento de metas.</w:t>
            </w:r>
          </w:p>
        </w:tc>
        <w:tc>
          <w:tcPr>
            <w:tcW w:w="1243" w:type="pct"/>
            <w:gridSpan w:val="8"/>
          </w:tcPr>
          <w:p w14:paraId="31E0400F" w14:textId="17B8AF33" w:rsidR="008B48D1" w:rsidRPr="007337B2" w:rsidRDefault="007A3586" w:rsidP="007A3586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Brinda una nueva </w:t>
            </w:r>
            <w:r w:rsidRPr="007A3586">
              <w:rPr>
                <w:sz w:val="16"/>
                <w:szCs w:val="16"/>
              </w:rPr>
              <w:t>forma de satisfacer las necesidades e intereses, para promover la autodeterminación orientada al cumplimiento de metas</w:t>
            </w:r>
            <w:r>
              <w:rPr>
                <w:sz w:val="16"/>
                <w:szCs w:val="16"/>
              </w:rPr>
              <w:t xml:space="preserve"> con limitantes que impiden la claridad</w:t>
            </w:r>
            <w:r w:rsidRPr="007A3586">
              <w:rPr>
                <w:sz w:val="16"/>
                <w:szCs w:val="16"/>
              </w:rPr>
              <w:t>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03064729" w14:textId="67F99D95" w:rsidR="008B48D1" w:rsidRPr="007337B2" w:rsidRDefault="007A3586" w:rsidP="00177254">
            <w:pPr>
              <w:spacing w:after="160"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Confunde las </w:t>
            </w:r>
            <w:r w:rsidRPr="007A3586">
              <w:rPr>
                <w:sz w:val="16"/>
                <w:szCs w:val="16"/>
              </w:rPr>
              <w:t>formas de satisfacer las necesidades e intereses, para promover la autodeterminación orientada al cumplimiento de metas</w:t>
            </w:r>
            <w:r>
              <w:rPr>
                <w:sz w:val="16"/>
                <w:szCs w:val="16"/>
              </w:rPr>
              <w:t xml:space="preserve"> lo que provoca confusión</w:t>
            </w:r>
            <w:r w:rsidRPr="007A3586">
              <w:rPr>
                <w:sz w:val="16"/>
                <w:szCs w:val="16"/>
              </w:rPr>
              <w:t>.</w:t>
            </w:r>
          </w:p>
        </w:tc>
      </w:tr>
      <w:tr w:rsidR="007A3586" w:rsidRPr="007337B2" w14:paraId="16566958" w14:textId="77777777" w:rsidTr="007A3586">
        <w:tc>
          <w:tcPr>
            <w:tcW w:w="1270" w:type="pct"/>
            <w:shd w:val="clear" w:color="auto" w:fill="6666FF"/>
          </w:tcPr>
          <w:p w14:paraId="37623070" w14:textId="62130773" w:rsidR="008B48D1" w:rsidRPr="007337B2" w:rsidRDefault="007A3586" w:rsidP="008B48D1">
            <w:pPr>
              <w:pStyle w:val="Prrafodelista"/>
              <w:numPr>
                <w:ilvl w:val="0"/>
                <w:numId w:val="6"/>
              </w:numPr>
              <w:ind w:left="315"/>
              <w:rPr>
                <w:color w:val="FFFFFF" w:themeColor="background1"/>
                <w:sz w:val="16"/>
                <w:szCs w:val="16"/>
              </w:rPr>
            </w:pPr>
            <w:r w:rsidRPr="007A3586">
              <w:rPr>
                <w:color w:val="FFFFFF" w:themeColor="background1"/>
                <w:sz w:val="16"/>
                <w:szCs w:val="16"/>
              </w:rPr>
              <w:t>Analiza los intereses individuales y aquellos que comparte, para identificar situaciones en las que se requiere pedir apoyo y en las que se pueden acordar propuestas conjuntas.</w:t>
            </w:r>
          </w:p>
        </w:tc>
        <w:tc>
          <w:tcPr>
            <w:tcW w:w="1243" w:type="pct"/>
            <w:gridSpan w:val="7"/>
          </w:tcPr>
          <w:p w14:paraId="4CE90FFA" w14:textId="19F33A9F" w:rsidR="008B48D1" w:rsidRPr="007D0FD4" w:rsidRDefault="007A3586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Explica con un nivel de profundidad y argumentar </w:t>
            </w:r>
            <w:r w:rsidRPr="007A3586">
              <w:rPr>
                <w:sz w:val="16"/>
                <w:szCs w:val="16"/>
              </w:rPr>
              <w:t>los intereses individuales y aquellos que comparte, para identificar situaciones en las que se requiere pedir apoyo y en las que se pueden acordar propuestas conjuntas.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2416DB1D" w14:textId="6AD111CA" w:rsidR="008B48D1" w:rsidRPr="008317CD" w:rsidRDefault="007A3586" w:rsidP="00177254">
            <w:pPr>
              <w:jc w:val="both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Identifica l</w:t>
            </w:r>
            <w:r w:rsidRPr="007A3586">
              <w:rPr>
                <w:sz w:val="16"/>
                <w:szCs w:val="16"/>
              </w:rPr>
              <w:t>os intereses individuales y aquellos que comparte, para identificar situaciones en las que se requiere pedir apoyo y en las que se pueden acordar propuestas conjuntas.</w:t>
            </w:r>
          </w:p>
        </w:tc>
        <w:tc>
          <w:tcPr>
            <w:tcW w:w="1243" w:type="pct"/>
            <w:gridSpan w:val="7"/>
          </w:tcPr>
          <w:p w14:paraId="1BE0B397" w14:textId="60679C43" w:rsidR="008B48D1" w:rsidRPr="007337B2" w:rsidRDefault="007A3586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Desconoce </w:t>
            </w:r>
            <w:r w:rsidRPr="007A3586">
              <w:rPr>
                <w:sz w:val="16"/>
                <w:szCs w:val="16"/>
              </w:rPr>
              <w:t>los intereses individuales y aquellos que comparte, para identificar situaciones en las que se requiere pedir apoyo y en las que se pueden acordar propuestas conjuntas.</w:t>
            </w:r>
          </w:p>
        </w:tc>
      </w:tr>
      <w:tr w:rsidR="007A3586" w:rsidRPr="007337B2" w14:paraId="01DCAE13" w14:textId="77777777" w:rsidTr="007A3586">
        <w:tc>
          <w:tcPr>
            <w:tcW w:w="1270" w:type="pct"/>
            <w:shd w:val="clear" w:color="auto" w:fill="6666FF"/>
          </w:tcPr>
          <w:p w14:paraId="0C14255F" w14:textId="77777777" w:rsidR="008B48D1" w:rsidRPr="007337B2" w:rsidRDefault="008B48D1" w:rsidP="008B48D1">
            <w:pPr>
              <w:pStyle w:val="Prrafodelista"/>
              <w:numPr>
                <w:ilvl w:val="0"/>
                <w:numId w:val="6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7BEA5D2A" w14:textId="77777777" w:rsidR="008B48D1" w:rsidRPr="007D0FD4" w:rsidRDefault="008B48D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6905022D" w14:textId="77777777" w:rsidR="008B48D1" w:rsidRPr="007337B2" w:rsidRDefault="008B48D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0031642C" w14:textId="77777777" w:rsidR="008B48D1" w:rsidRPr="007337B2" w:rsidRDefault="008B48D1" w:rsidP="00177254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7A3586" w:rsidRPr="007337B2" w14:paraId="11FDF185" w14:textId="77777777" w:rsidTr="007A3586">
        <w:tc>
          <w:tcPr>
            <w:tcW w:w="1270" w:type="pct"/>
            <w:shd w:val="clear" w:color="auto" w:fill="6666FF"/>
          </w:tcPr>
          <w:p w14:paraId="0A0ECA53" w14:textId="77777777" w:rsidR="008B48D1" w:rsidRPr="007337B2" w:rsidRDefault="008B48D1" w:rsidP="008B48D1">
            <w:pPr>
              <w:pStyle w:val="Prrafodelista"/>
              <w:numPr>
                <w:ilvl w:val="0"/>
                <w:numId w:val="6"/>
              </w:numPr>
              <w:ind w:left="313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74749593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379B14A3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5373868F" w14:textId="77777777" w:rsidR="008B48D1" w:rsidRPr="007337B2" w:rsidRDefault="008B48D1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7A3586" w:rsidRPr="007337B2" w14:paraId="407FF358" w14:textId="77777777" w:rsidTr="007A3586">
        <w:trPr>
          <w:trHeight w:val="428"/>
        </w:trPr>
        <w:tc>
          <w:tcPr>
            <w:tcW w:w="1270" w:type="pct"/>
            <w:shd w:val="clear" w:color="auto" w:fill="6666FF"/>
          </w:tcPr>
          <w:p w14:paraId="56273F6D" w14:textId="77777777" w:rsidR="008B48D1" w:rsidRPr="007337B2" w:rsidRDefault="008B48D1" w:rsidP="008B48D1">
            <w:pPr>
              <w:pStyle w:val="Prrafodelista"/>
              <w:numPr>
                <w:ilvl w:val="0"/>
                <w:numId w:val="6"/>
              </w:numPr>
              <w:ind w:left="313"/>
              <w:jc w:val="both"/>
              <w:rPr>
                <w:rFonts w:eastAsiaTheme="minorHAns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AB916B5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69A8FCFC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12FE4A95" w14:textId="77777777" w:rsidR="008B48D1" w:rsidRPr="007337B2" w:rsidRDefault="008B48D1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7A3586" w:rsidRPr="007337B2" w14:paraId="699D0757" w14:textId="77777777" w:rsidTr="007A3586">
        <w:tc>
          <w:tcPr>
            <w:tcW w:w="1270" w:type="pct"/>
            <w:shd w:val="clear" w:color="auto" w:fill="6666FF"/>
          </w:tcPr>
          <w:p w14:paraId="07A7602C" w14:textId="77777777" w:rsidR="008B48D1" w:rsidRPr="007337B2" w:rsidRDefault="008B48D1" w:rsidP="008B48D1">
            <w:pPr>
              <w:pStyle w:val="Prrafodelista"/>
              <w:numPr>
                <w:ilvl w:val="0"/>
                <w:numId w:val="6"/>
              </w:numPr>
              <w:ind w:left="313"/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3B212C5C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2AF9DFE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264CC136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</w:tr>
      <w:tr w:rsidR="007A3586" w:rsidRPr="00B85C12" w14:paraId="17D5B57E" w14:textId="77777777" w:rsidTr="007A3586">
        <w:tc>
          <w:tcPr>
            <w:tcW w:w="1270" w:type="pct"/>
          </w:tcPr>
          <w:p w14:paraId="482F737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5F6D746B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0518250F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0A52716A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7A3586" w:rsidRPr="00B85C12" w14:paraId="1923FD0A" w14:textId="77777777" w:rsidTr="007A3586">
        <w:tc>
          <w:tcPr>
            <w:tcW w:w="1270" w:type="pct"/>
          </w:tcPr>
          <w:p w14:paraId="7CA06F4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1D9BBBA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0903AC9C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D018E92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FC77631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20E1914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01E50809" w14:textId="77777777" w:rsidR="008B48D1" w:rsidRPr="00DB70E3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4A71E6BC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EAD8D40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3310774A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19BD1DB7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0729A211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33B1C92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6DC4084B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147F1DBC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BA46BC4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1DC7406E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7FFF8A1C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09623F53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A3586" w:rsidRPr="00B85C12" w14:paraId="672FFDBE" w14:textId="77777777" w:rsidTr="007A3586">
        <w:tc>
          <w:tcPr>
            <w:tcW w:w="1270" w:type="pct"/>
          </w:tcPr>
          <w:p w14:paraId="14AF30B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FECAC4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59A0AC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19CCFE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7E0E00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8FF6A33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999F175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1D0E18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569EC71" w14:textId="77777777" w:rsidR="008B48D1" w:rsidRPr="008317CD" w:rsidRDefault="008B48D1" w:rsidP="0017725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4BA0551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0ED030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F9951A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7DE12B0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D7FCB9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AB16D8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3C333B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2A51B9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31FB38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237868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7A3586" w:rsidRPr="00B85C12" w14:paraId="131D930D" w14:textId="77777777" w:rsidTr="007A3586">
        <w:tc>
          <w:tcPr>
            <w:tcW w:w="1270" w:type="pct"/>
          </w:tcPr>
          <w:p w14:paraId="37265E0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lastRenderedPageBreak/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5F223F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55B548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BC6EB6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940B96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314D9F0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1F9B76A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3FE0E3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4740A0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2B0A0C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D14D90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3D66FC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48B12C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65BAB2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5C157E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556DC6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051B22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92B98F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8983B0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7A3586" w:rsidRPr="00B85C12" w14:paraId="0E90B283" w14:textId="77777777" w:rsidTr="007A3586">
        <w:tc>
          <w:tcPr>
            <w:tcW w:w="1270" w:type="pct"/>
          </w:tcPr>
          <w:p w14:paraId="709F17D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2625CD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2904D6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4F5D26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59510B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2AFBDF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B165829" w14:textId="77777777" w:rsidR="008B48D1" w:rsidRPr="00DB70E3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340EAA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C77A7C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56CF26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F9B790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A801E0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00CA36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FE5440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96F1DA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6D06A9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49669D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9682DE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CB6095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7A3586" w:rsidRPr="00B85C12" w14:paraId="1FA7D951" w14:textId="77777777" w:rsidTr="007A3586">
        <w:tc>
          <w:tcPr>
            <w:tcW w:w="1270" w:type="pct"/>
          </w:tcPr>
          <w:p w14:paraId="601CFAA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2C8687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D5CF6A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27002F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E2EBFE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284082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E38E1AF" w14:textId="77777777" w:rsidR="008B48D1" w:rsidRPr="00DB70E3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36CE8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C9E676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3F21AD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9FC489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E7A130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C38367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38EBEB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638190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124D62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D38108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ADFB32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2E8FFB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</w:tbl>
    <w:p w14:paraId="1C3CAA02" w14:textId="77777777" w:rsidR="008B48D1" w:rsidRDefault="008B48D1" w:rsidP="00D76889"/>
    <w:p w14:paraId="3CB21525" w14:textId="77777777" w:rsidR="008B48D1" w:rsidRDefault="008B48D1" w:rsidP="00D76889"/>
    <w:p w14:paraId="77C18DB4" w14:textId="77777777" w:rsidR="008B48D1" w:rsidRDefault="008B48D1" w:rsidP="00D76889"/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3301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8B48D1" w:rsidRPr="007337B2" w14:paraId="0873385D" w14:textId="77777777" w:rsidTr="008A5D34">
        <w:tc>
          <w:tcPr>
            <w:tcW w:w="5000" w:type="pct"/>
            <w:gridSpan w:val="23"/>
            <w:shd w:val="clear" w:color="auto" w:fill="6666FF"/>
            <w:vAlign w:val="center"/>
          </w:tcPr>
          <w:p w14:paraId="258C0A48" w14:textId="77777777" w:rsidR="008B48D1" w:rsidRPr="007337B2" w:rsidRDefault="008B48D1" w:rsidP="00177254">
            <w:pPr>
              <w:rPr>
                <w:sz w:val="16"/>
                <w:szCs w:val="16"/>
              </w:rPr>
            </w:pPr>
          </w:p>
        </w:tc>
      </w:tr>
      <w:tr w:rsidR="008B48D1" w:rsidRPr="007337B2" w14:paraId="1759AC52" w14:textId="77777777" w:rsidTr="008A5D34">
        <w:tc>
          <w:tcPr>
            <w:tcW w:w="1270" w:type="pct"/>
            <w:shd w:val="clear" w:color="auto" w:fill="6666FF"/>
            <w:vAlign w:val="center"/>
          </w:tcPr>
          <w:p w14:paraId="4745F0D9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762" w:type="pct"/>
            <w:gridSpan w:val="4"/>
            <w:vAlign w:val="center"/>
          </w:tcPr>
          <w:p w14:paraId="61357CFC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5C08CCAD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58A0EFB9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3119751C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38AE720A" w14:textId="77777777" w:rsidR="008B48D1" w:rsidRPr="007337B2" w:rsidRDefault="008B48D1" w:rsidP="00177254">
            <w:pPr>
              <w:rPr>
                <w:sz w:val="16"/>
                <w:szCs w:val="16"/>
              </w:rPr>
            </w:pPr>
          </w:p>
        </w:tc>
      </w:tr>
      <w:tr w:rsidR="008B48D1" w:rsidRPr="007337B2" w14:paraId="18D205F0" w14:textId="77777777" w:rsidTr="008A5D34">
        <w:tc>
          <w:tcPr>
            <w:tcW w:w="1270" w:type="pct"/>
            <w:shd w:val="clear" w:color="auto" w:fill="6666FF"/>
            <w:vAlign w:val="center"/>
          </w:tcPr>
          <w:p w14:paraId="66349297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09E88BAB" w14:textId="77777777" w:rsidR="008B48D1" w:rsidRPr="007E72F0" w:rsidRDefault="008B48D1" w:rsidP="00177254">
            <w:pPr>
              <w:rPr>
                <w:b/>
                <w:bCs/>
                <w:sz w:val="16"/>
                <w:szCs w:val="16"/>
              </w:rPr>
            </w:pPr>
            <w:r w:rsidRPr="007E72F0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3942C64F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51BE9E76" w14:textId="77777777" w:rsidR="008B48D1" w:rsidRPr="007337B2" w:rsidRDefault="008B48D1" w:rsidP="00177254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7A3586" w:rsidRPr="007337B2" w14:paraId="0E5C6BFF" w14:textId="77777777" w:rsidTr="008A5D34">
        <w:trPr>
          <w:trHeight w:val="151"/>
        </w:trPr>
        <w:tc>
          <w:tcPr>
            <w:tcW w:w="1270" w:type="pct"/>
            <w:shd w:val="clear" w:color="auto" w:fill="6666FF"/>
          </w:tcPr>
          <w:p w14:paraId="4C3A7F56" w14:textId="01E2925B" w:rsidR="008B48D1" w:rsidRPr="00F019E7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7A3586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3730" w:type="pct"/>
            <w:gridSpan w:val="22"/>
          </w:tcPr>
          <w:p w14:paraId="7B33D417" w14:textId="63FE2767" w:rsidR="008B48D1" w:rsidRPr="007E72F0" w:rsidRDefault="007A3586" w:rsidP="007A3586">
            <w:pPr>
              <w:spacing w:line="259" w:lineRule="auto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7E72F0">
              <w:rPr>
                <w:b/>
                <w:bCs/>
                <w:sz w:val="16"/>
                <w:szCs w:val="16"/>
              </w:rPr>
              <w:t>EDUCACIÓN INTEGRAL DE LA SEXUALIDAD.</w:t>
            </w:r>
          </w:p>
        </w:tc>
      </w:tr>
      <w:tr w:rsidR="008B48D1" w:rsidRPr="007337B2" w14:paraId="21279053" w14:textId="77777777" w:rsidTr="008A5D34">
        <w:tc>
          <w:tcPr>
            <w:tcW w:w="1270" w:type="pct"/>
            <w:shd w:val="clear" w:color="auto" w:fill="6666FF"/>
          </w:tcPr>
          <w:p w14:paraId="0AA7D002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62E3A34F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51FCEB95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6EE6A3D2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8B48D1" w:rsidRPr="007337B2" w14:paraId="5A1212F1" w14:textId="77777777" w:rsidTr="008A5D34">
        <w:tc>
          <w:tcPr>
            <w:tcW w:w="1270" w:type="pct"/>
            <w:shd w:val="clear" w:color="auto" w:fill="6666FF"/>
          </w:tcPr>
          <w:p w14:paraId="05D87C53" w14:textId="21DA42F8" w:rsidR="008B48D1" w:rsidRPr="007337B2" w:rsidRDefault="007A3586" w:rsidP="007A3586">
            <w:pPr>
              <w:pStyle w:val="Prrafodelista"/>
              <w:numPr>
                <w:ilvl w:val="0"/>
                <w:numId w:val="7"/>
              </w:numPr>
              <w:spacing w:line="259" w:lineRule="auto"/>
              <w:ind w:left="312"/>
              <w:rPr>
                <w:color w:val="FFFFFF" w:themeColor="background1"/>
                <w:sz w:val="16"/>
                <w:szCs w:val="16"/>
              </w:rPr>
            </w:pPr>
            <w:r w:rsidRPr="007A3586">
              <w:rPr>
                <w:color w:val="FFFFFF" w:themeColor="background1"/>
                <w:sz w:val="16"/>
                <w:szCs w:val="16"/>
              </w:rPr>
              <w:t>Intercambia experiencias acerca de sensaciones de placer o displacer que se presentan en la interacción, para argumentar las causas y prever situaciones de riesgo y realizar prácticas seguras.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5D262A28" w14:textId="5A91234A" w:rsidR="008B48D1" w:rsidRPr="007D0FD4" w:rsidRDefault="008A5D34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8A5D34">
              <w:rPr>
                <w:sz w:val="16"/>
                <w:szCs w:val="16"/>
              </w:rPr>
              <w:t>Destaca por su excepcional capacidad para fomentar la participación, argumentar persuasivamente con respaldo de evidencia, prever y abordar riesgos con estrategias efectivas, y demostrar un ejemplo destacado al seguir prácticas seguras, promoviendo activamente la seguridad.</w:t>
            </w:r>
          </w:p>
        </w:tc>
        <w:tc>
          <w:tcPr>
            <w:tcW w:w="1243" w:type="pct"/>
            <w:gridSpan w:val="8"/>
          </w:tcPr>
          <w:p w14:paraId="1C2C2E9A" w14:textId="1C517FC0" w:rsidR="008B48D1" w:rsidRPr="007337B2" w:rsidRDefault="008A5D34" w:rsidP="008A5D34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8A5D34">
              <w:rPr>
                <w:sz w:val="16"/>
                <w:szCs w:val="16"/>
              </w:rPr>
              <w:t>ompart</w:t>
            </w:r>
            <w:r>
              <w:rPr>
                <w:sz w:val="16"/>
                <w:szCs w:val="16"/>
              </w:rPr>
              <w:t>e</w:t>
            </w:r>
            <w:r w:rsidRPr="008A5D34">
              <w:rPr>
                <w:sz w:val="16"/>
                <w:szCs w:val="16"/>
              </w:rPr>
              <w:t xml:space="preserve"> de manera clara</w:t>
            </w:r>
            <w:r>
              <w:rPr>
                <w:sz w:val="16"/>
                <w:szCs w:val="16"/>
              </w:rPr>
              <w:t>,</w:t>
            </w:r>
            <w:r w:rsidRPr="008A5D34">
              <w:rPr>
                <w:sz w:val="16"/>
                <w:szCs w:val="16"/>
              </w:rPr>
              <w:t xml:space="preserve"> reflexiva</w:t>
            </w:r>
            <w:r>
              <w:rPr>
                <w:sz w:val="16"/>
                <w:szCs w:val="16"/>
              </w:rPr>
              <w:t xml:space="preserve"> y </w:t>
            </w:r>
            <w:r w:rsidRPr="008A5D34">
              <w:rPr>
                <w:sz w:val="16"/>
                <w:szCs w:val="16"/>
              </w:rPr>
              <w:t>argumenta</w:t>
            </w:r>
            <w:r>
              <w:rPr>
                <w:sz w:val="16"/>
                <w:szCs w:val="16"/>
              </w:rPr>
              <w:t xml:space="preserve">da </w:t>
            </w:r>
            <w:r w:rsidRPr="008A5D34">
              <w:rPr>
                <w:sz w:val="16"/>
                <w:szCs w:val="16"/>
              </w:rPr>
              <w:t>situaciones de riesgo relevantes y seguir de manera consistente prácticas seguras, demostrando un enfoque constante y reflexivo.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66049D43" w14:textId="2488BFAE" w:rsidR="008B48D1" w:rsidRPr="007337B2" w:rsidRDefault="008A5D34" w:rsidP="008A5D34">
            <w:pPr>
              <w:spacing w:after="160"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8A5D34">
              <w:rPr>
                <w:sz w:val="16"/>
                <w:szCs w:val="16"/>
              </w:rPr>
              <w:t>Comparte</w:t>
            </w:r>
            <w:r>
              <w:rPr>
                <w:sz w:val="16"/>
                <w:szCs w:val="16"/>
              </w:rPr>
              <w:t xml:space="preserve"> </w:t>
            </w:r>
            <w:r w:rsidRPr="008A5D34">
              <w:rPr>
                <w:sz w:val="16"/>
                <w:szCs w:val="16"/>
              </w:rPr>
              <w:t>con limitaciones en la argumentación</w:t>
            </w:r>
            <w:r>
              <w:rPr>
                <w:sz w:val="16"/>
                <w:szCs w:val="16"/>
              </w:rPr>
              <w:t xml:space="preserve"> las </w:t>
            </w:r>
            <w:r w:rsidRPr="008A5D34">
              <w:rPr>
                <w:sz w:val="16"/>
                <w:szCs w:val="16"/>
              </w:rPr>
              <w:t>prácticas seguras</w:t>
            </w:r>
            <w:r>
              <w:rPr>
                <w:sz w:val="16"/>
                <w:szCs w:val="16"/>
              </w:rPr>
              <w:t xml:space="preserve"> con limitaciones</w:t>
            </w:r>
            <w:r w:rsidRPr="008A5D34">
              <w:rPr>
                <w:sz w:val="16"/>
                <w:szCs w:val="16"/>
              </w:rPr>
              <w:t xml:space="preserve"> en la expresión, el razonamiento, la anticipación de riesgos y la consistencia en la seguridad.</w:t>
            </w:r>
          </w:p>
        </w:tc>
      </w:tr>
      <w:tr w:rsidR="008B48D1" w:rsidRPr="007337B2" w14:paraId="5A2C81BB" w14:textId="77777777" w:rsidTr="008A5D34">
        <w:tc>
          <w:tcPr>
            <w:tcW w:w="1270" w:type="pct"/>
            <w:shd w:val="clear" w:color="auto" w:fill="6666FF"/>
          </w:tcPr>
          <w:p w14:paraId="026D8E35" w14:textId="77777777" w:rsidR="008B48D1" w:rsidRPr="007337B2" w:rsidRDefault="008B48D1" w:rsidP="008B48D1">
            <w:pPr>
              <w:pStyle w:val="Prrafodelista"/>
              <w:numPr>
                <w:ilvl w:val="0"/>
                <w:numId w:val="7"/>
              </w:numPr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3FF534E3" w14:textId="77777777" w:rsidR="008B48D1" w:rsidRPr="007D0FD4" w:rsidRDefault="008B48D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3CFAB3B2" w14:textId="77777777" w:rsidR="008B48D1" w:rsidRPr="008317CD" w:rsidRDefault="008B48D1" w:rsidP="0017725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3" w:type="pct"/>
            <w:gridSpan w:val="7"/>
          </w:tcPr>
          <w:p w14:paraId="78CC8C3A" w14:textId="77777777" w:rsidR="008B48D1" w:rsidRPr="007337B2" w:rsidRDefault="008B48D1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550D9E75" w14:textId="77777777" w:rsidTr="008A5D34">
        <w:tc>
          <w:tcPr>
            <w:tcW w:w="1270" w:type="pct"/>
            <w:shd w:val="clear" w:color="auto" w:fill="6666FF"/>
          </w:tcPr>
          <w:p w14:paraId="7879DC17" w14:textId="77777777" w:rsidR="008B48D1" w:rsidRPr="007337B2" w:rsidRDefault="008B48D1" w:rsidP="008B48D1">
            <w:pPr>
              <w:pStyle w:val="Prrafodelista"/>
              <w:numPr>
                <w:ilvl w:val="0"/>
                <w:numId w:val="7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75FD538A" w14:textId="77777777" w:rsidR="008B48D1" w:rsidRPr="007D0FD4" w:rsidRDefault="008B48D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127AD8A3" w14:textId="77777777" w:rsidR="008B48D1" w:rsidRPr="007337B2" w:rsidRDefault="008B48D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0DD5904D" w14:textId="77777777" w:rsidR="008B48D1" w:rsidRPr="007337B2" w:rsidRDefault="008B48D1" w:rsidP="00177254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189FB062" w14:textId="77777777" w:rsidTr="008A5D34">
        <w:tc>
          <w:tcPr>
            <w:tcW w:w="1270" w:type="pct"/>
            <w:shd w:val="clear" w:color="auto" w:fill="6666FF"/>
          </w:tcPr>
          <w:p w14:paraId="0684C919" w14:textId="77777777" w:rsidR="008B48D1" w:rsidRPr="007337B2" w:rsidRDefault="008B48D1" w:rsidP="008B48D1">
            <w:pPr>
              <w:pStyle w:val="Prrafodelista"/>
              <w:numPr>
                <w:ilvl w:val="0"/>
                <w:numId w:val="7"/>
              </w:numPr>
              <w:ind w:left="313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2F236859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7C66F4DF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14CD0759" w14:textId="77777777" w:rsidR="008B48D1" w:rsidRPr="007337B2" w:rsidRDefault="008B48D1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2112EA37" w14:textId="77777777" w:rsidTr="008A5D34">
        <w:trPr>
          <w:trHeight w:val="428"/>
        </w:trPr>
        <w:tc>
          <w:tcPr>
            <w:tcW w:w="1270" w:type="pct"/>
            <w:shd w:val="clear" w:color="auto" w:fill="6666FF"/>
          </w:tcPr>
          <w:p w14:paraId="413E6B48" w14:textId="77777777" w:rsidR="008B48D1" w:rsidRPr="007337B2" w:rsidRDefault="008B48D1" w:rsidP="008B48D1">
            <w:pPr>
              <w:pStyle w:val="Prrafodelista"/>
              <w:numPr>
                <w:ilvl w:val="0"/>
                <w:numId w:val="7"/>
              </w:numPr>
              <w:ind w:left="313"/>
              <w:jc w:val="both"/>
              <w:rPr>
                <w:rFonts w:eastAsiaTheme="minorHAns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12A66E2B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15DD2644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6011AC7C" w14:textId="77777777" w:rsidR="008B48D1" w:rsidRPr="007337B2" w:rsidRDefault="008B48D1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1E0FC300" w14:textId="77777777" w:rsidTr="008A5D34">
        <w:tc>
          <w:tcPr>
            <w:tcW w:w="1270" w:type="pct"/>
            <w:shd w:val="clear" w:color="auto" w:fill="6666FF"/>
          </w:tcPr>
          <w:p w14:paraId="6DAFF94C" w14:textId="77777777" w:rsidR="008B48D1" w:rsidRPr="007337B2" w:rsidRDefault="008B48D1" w:rsidP="008B48D1">
            <w:pPr>
              <w:pStyle w:val="Prrafodelista"/>
              <w:numPr>
                <w:ilvl w:val="0"/>
                <w:numId w:val="7"/>
              </w:numPr>
              <w:ind w:left="313"/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12FBD717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2775835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177FD4B4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</w:tr>
      <w:tr w:rsidR="008B48D1" w:rsidRPr="00B85C12" w14:paraId="3D54F9F6" w14:textId="77777777" w:rsidTr="008A5D34">
        <w:tc>
          <w:tcPr>
            <w:tcW w:w="1270" w:type="pct"/>
          </w:tcPr>
          <w:p w14:paraId="5DB8A70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0FEC6AB9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7BC6F101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1A189D3D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7A3586" w:rsidRPr="00B85C12" w14:paraId="7E286CA9" w14:textId="77777777" w:rsidTr="008A5D34">
        <w:tc>
          <w:tcPr>
            <w:tcW w:w="1270" w:type="pct"/>
          </w:tcPr>
          <w:p w14:paraId="0006332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8E612E7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7D6FDB51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73DB126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4C1D6D9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B5C06B8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547A8A0C" w14:textId="77777777" w:rsidR="008B48D1" w:rsidRPr="00DB70E3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7C0ED9F4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0CC5F8C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1B7A6C15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42911C86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540011AD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1B30140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6B43C133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2157B046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C1232E4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213716EB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5976F0CA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430050CC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A3586" w:rsidRPr="00B85C12" w14:paraId="5964CACD" w14:textId="77777777" w:rsidTr="008A5D34">
        <w:tc>
          <w:tcPr>
            <w:tcW w:w="1270" w:type="pct"/>
          </w:tcPr>
          <w:p w14:paraId="6FDD855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050E42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A4C55C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D84597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968E25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7C07268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CF1E635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71964B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4394B59" w14:textId="77777777" w:rsidR="008B48D1" w:rsidRPr="008317CD" w:rsidRDefault="008B48D1" w:rsidP="0017725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150C55C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543488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141197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97B92B9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4B8938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800977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9BF2F2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681E31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FF181A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F06F7F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7A3586" w:rsidRPr="00B85C12" w14:paraId="4311CE87" w14:textId="77777777" w:rsidTr="008A5D34">
        <w:tc>
          <w:tcPr>
            <w:tcW w:w="1270" w:type="pct"/>
          </w:tcPr>
          <w:p w14:paraId="0AC4FA2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1BDA8A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3FBB32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A14F0F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06D92C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6A545C4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D72701A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4397F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E29EF1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9C72C8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905620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8FB9C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AD8044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C29F08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FFDAD8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1F80F1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468559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1A7CF4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DC7BFB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7A3586" w:rsidRPr="00B85C12" w14:paraId="7ACBC1A5" w14:textId="77777777" w:rsidTr="008A5D34">
        <w:tc>
          <w:tcPr>
            <w:tcW w:w="1270" w:type="pct"/>
          </w:tcPr>
          <w:p w14:paraId="1D2CFA1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183378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1F5CA2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D57FB2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34BC71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D22853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05E6FF8" w14:textId="77777777" w:rsidR="008B48D1" w:rsidRPr="00DB70E3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1FA4BC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A3993C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DE69FD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38E0F2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BE76F0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89A698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6CF5D0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C30881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CE2D80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586DC1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1B70E5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6ADF63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7A3586" w:rsidRPr="00B85C12" w14:paraId="49E4FBCF" w14:textId="77777777" w:rsidTr="008A5D34">
        <w:tc>
          <w:tcPr>
            <w:tcW w:w="1270" w:type="pct"/>
          </w:tcPr>
          <w:p w14:paraId="75D0C81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598B24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DFB65B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07A123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619C80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61BC50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26198FF" w14:textId="77777777" w:rsidR="008B48D1" w:rsidRPr="00DB70E3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5373C1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309F75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06246B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53F448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734C06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DC6866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41E62A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CBC511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F802C8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3385DF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479349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8E3E56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</w:tbl>
    <w:p w14:paraId="07E63501" w14:textId="77777777" w:rsidR="008B48D1" w:rsidRDefault="008B48D1" w:rsidP="00D76889"/>
    <w:p w14:paraId="4EB8BC91" w14:textId="77777777" w:rsidR="008B48D1" w:rsidRDefault="008B48D1" w:rsidP="00D76889"/>
    <w:p w14:paraId="109C6151" w14:textId="77777777" w:rsidR="008B48D1" w:rsidRDefault="008B48D1" w:rsidP="00D76889"/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3301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8B48D1" w:rsidRPr="007337B2" w14:paraId="770BE1B1" w14:textId="77777777" w:rsidTr="00386DCD">
        <w:tc>
          <w:tcPr>
            <w:tcW w:w="5000" w:type="pct"/>
            <w:gridSpan w:val="23"/>
            <w:shd w:val="clear" w:color="auto" w:fill="6666FF"/>
            <w:vAlign w:val="center"/>
          </w:tcPr>
          <w:p w14:paraId="1504DFD6" w14:textId="77777777" w:rsidR="008B48D1" w:rsidRPr="007337B2" w:rsidRDefault="008B48D1" w:rsidP="00177254">
            <w:pPr>
              <w:rPr>
                <w:sz w:val="16"/>
                <w:szCs w:val="16"/>
              </w:rPr>
            </w:pPr>
          </w:p>
        </w:tc>
      </w:tr>
      <w:tr w:rsidR="008B48D1" w:rsidRPr="007337B2" w14:paraId="1CE7B213" w14:textId="77777777" w:rsidTr="00386DCD">
        <w:tc>
          <w:tcPr>
            <w:tcW w:w="1270" w:type="pct"/>
            <w:shd w:val="clear" w:color="auto" w:fill="6666FF"/>
            <w:vAlign w:val="center"/>
          </w:tcPr>
          <w:p w14:paraId="1DDE320C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762" w:type="pct"/>
            <w:gridSpan w:val="4"/>
            <w:vAlign w:val="center"/>
          </w:tcPr>
          <w:p w14:paraId="7032BBD1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655C2960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1BAC29CF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36CCAD30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651CCCBF" w14:textId="77777777" w:rsidR="008B48D1" w:rsidRPr="007337B2" w:rsidRDefault="008B48D1" w:rsidP="00177254">
            <w:pPr>
              <w:rPr>
                <w:sz w:val="16"/>
                <w:szCs w:val="16"/>
              </w:rPr>
            </w:pPr>
          </w:p>
        </w:tc>
      </w:tr>
      <w:tr w:rsidR="008B48D1" w:rsidRPr="007337B2" w14:paraId="171B269D" w14:textId="77777777" w:rsidTr="00386DCD">
        <w:tc>
          <w:tcPr>
            <w:tcW w:w="1270" w:type="pct"/>
            <w:shd w:val="clear" w:color="auto" w:fill="6666FF"/>
            <w:vAlign w:val="center"/>
          </w:tcPr>
          <w:p w14:paraId="7FA751F3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50FFC951" w14:textId="77777777" w:rsidR="008B48D1" w:rsidRPr="007E72F0" w:rsidRDefault="008B48D1" w:rsidP="00177254">
            <w:pPr>
              <w:rPr>
                <w:b/>
                <w:bCs/>
                <w:sz w:val="16"/>
                <w:szCs w:val="16"/>
              </w:rPr>
            </w:pPr>
            <w:r w:rsidRPr="007E72F0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7FDB13F2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12991DDB" w14:textId="77777777" w:rsidR="008B48D1" w:rsidRPr="007337B2" w:rsidRDefault="008B48D1" w:rsidP="00177254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8B48D1" w:rsidRPr="007337B2" w14:paraId="23DD4C49" w14:textId="77777777" w:rsidTr="00386DCD">
        <w:trPr>
          <w:trHeight w:val="151"/>
        </w:trPr>
        <w:tc>
          <w:tcPr>
            <w:tcW w:w="1270" w:type="pct"/>
            <w:shd w:val="clear" w:color="auto" w:fill="6666FF"/>
          </w:tcPr>
          <w:p w14:paraId="07A51687" w14:textId="466EA38F" w:rsidR="008B48D1" w:rsidRPr="00F019E7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proofErr w:type="gramStart"/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0C798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8</w:t>
            </w:r>
            <w:proofErr w:type="gramEnd"/>
          </w:p>
        </w:tc>
        <w:tc>
          <w:tcPr>
            <w:tcW w:w="3730" w:type="pct"/>
            <w:gridSpan w:val="22"/>
          </w:tcPr>
          <w:p w14:paraId="635DE313" w14:textId="52A5F5AB" w:rsidR="008B48D1" w:rsidRPr="007E72F0" w:rsidRDefault="000C7982" w:rsidP="00177254">
            <w:pPr>
              <w:spacing w:line="259" w:lineRule="auto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0C7982">
              <w:rPr>
                <w:sz w:val="20"/>
                <w:szCs w:val="20"/>
              </w:rPr>
              <w:t>Equidad de género.</w:t>
            </w:r>
          </w:p>
        </w:tc>
      </w:tr>
      <w:tr w:rsidR="008B48D1" w:rsidRPr="007337B2" w14:paraId="559A718D" w14:textId="77777777" w:rsidTr="00386DCD">
        <w:tc>
          <w:tcPr>
            <w:tcW w:w="1270" w:type="pct"/>
            <w:shd w:val="clear" w:color="auto" w:fill="6666FF"/>
          </w:tcPr>
          <w:p w14:paraId="7BC45413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35DA48A6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1221E9F0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3A1869AA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8B48D1" w:rsidRPr="007337B2" w14:paraId="495F6572" w14:textId="77777777" w:rsidTr="00386DCD">
        <w:tc>
          <w:tcPr>
            <w:tcW w:w="1270" w:type="pct"/>
            <w:shd w:val="clear" w:color="auto" w:fill="6666FF"/>
          </w:tcPr>
          <w:p w14:paraId="2103236A" w14:textId="19A7B653" w:rsidR="008B48D1" w:rsidRPr="007337B2" w:rsidRDefault="000C7982" w:rsidP="000C7982">
            <w:pPr>
              <w:pStyle w:val="Prrafodelista"/>
              <w:numPr>
                <w:ilvl w:val="0"/>
                <w:numId w:val="8"/>
              </w:numPr>
              <w:spacing w:line="259" w:lineRule="auto"/>
              <w:ind w:left="453"/>
              <w:rPr>
                <w:color w:val="FFFFFF" w:themeColor="background1"/>
                <w:sz w:val="16"/>
                <w:szCs w:val="16"/>
              </w:rPr>
            </w:pPr>
            <w:r w:rsidRPr="000C7982">
              <w:rPr>
                <w:color w:val="FFFFFF" w:themeColor="background1"/>
                <w:sz w:val="16"/>
                <w:szCs w:val="16"/>
              </w:rPr>
              <w:t>Reflexiona sobre situaciones asociadas con la diversidad de identidades y género, para proponer acciones en contra de la discriminación.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10725049" w14:textId="02F707B2" w:rsidR="008B48D1" w:rsidRPr="007D0FD4" w:rsidRDefault="00386DCD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386DCD">
              <w:rPr>
                <w:sz w:val="16"/>
                <w:szCs w:val="16"/>
              </w:rPr>
              <w:t>Profundiza en aspectos avanzados del tema</w:t>
            </w:r>
            <w:r>
              <w:rPr>
                <w:sz w:val="16"/>
                <w:szCs w:val="16"/>
              </w:rPr>
              <w:t xml:space="preserve"> de diversidad e identidad de género</w:t>
            </w:r>
            <w:r w:rsidRPr="00386DCD">
              <w:rPr>
                <w:sz w:val="16"/>
                <w:szCs w:val="16"/>
              </w:rPr>
              <w:t>, mostrando dominio profundo del contenido al analizar de manera crítica y reflexiva</w:t>
            </w:r>
            <w:r>
              <w:rPr>
                <w:sz w:val="16"/>
                <w:szCs w:val="16"/>
              </w:rPr>
              <w:t>,</w:t>
            </w:r>
            <w:r w:rsidRPr="00386DCD">
              <w:rPr>
                <w:sz w:val="16"/>
                <w:szCs w:val="16"/>
              </w:rPr>
              <w:t xml:space="preserve"> las experiencias y emociones personales relacionadas, de las cuales genera propuestas innovadoras y efectivas contra la discriminación, mostrando un compromiso real y acciones concretas.</w:t>
            </w:r>
          </w:p>
        </w:tc>
        <w:tc>
          <w:tcPr>
            <w:tcW w:w="1243" w:type="pct"/>
            <w:gridSpan w:val="8"/>
          </w:tcPr>
          <w:p w14:paraId="0C7EAB88" w14:textId="4818C975" w:rsidR="008B48D1" w:rsidRPr="007337B2" w:rsidRDefault="00386DCD" w:rsidP="00177254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Comprende el tema de manera sólida abordando aspectos importantes y significativos en su reflexión; proporcionando acciones para luchar contra la discriminación, la diversidad e identidad de género.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72873DEB" w14:textId="781571B0" w:rsidR="008B48D1" w:rsidRPr="007337B2" w:rsidRDefault="00386DCD" w:rsidP="00A67DC8">
            <w:pPr>
              <w:spacing w:after="160"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386DCD">
              <w:rPr>
                <w:sz w:val="16"/>
                <w:szCs w:val="16"/>
              </w:rPr>
              <w:t>Demuestra</w:t>
            </w:r>
            <w:r>
              <w:rPr>
                <w:sz w:val="16"/>
                <w:szCs w:val="16"/>
              </w:rPr>
              <w:t xml:space="preserve"> </w:t>
            </w:r>
            <w:r w:rsidRPr="00386DCD">
              <w:rPr>
                <w:sz w:val="16"/>
                <w:szCs w:val="16"/>
              </w:rPr>
              <w:t>comprensión</w:t>
            </w:r>
            <w:r w:rsidR="00EF5AEF">
              <w:rPr>
                <w:sz w:val="16"/>
                <w:szCs w:val="16"/>
              </w:rPr>
              <w:t xml:space="preserve"> </w:t>
            </w:r>
            <w:r w:rsidRPr="00386DCD">
              <w:rPr>
                <w:sz w:val="16"/>
                <w:szCs w:val="16"/>
              </w:rPr>
              <w:t>limitada</w:t>
            </w:r>
            <w:r w:rsidR="00A67DC8">
              <w:rPr>
                <w:sz w:val="16"/>
                <w:szCs w:val="16"/>
              </w:rPr>
              <w:t>, ref</w:t>
            </w:r>
            <w:r w:rsidRPr="00386DCD">
              <w:rPr>
                <w:sz w:val="16"/>
                <w:szCs w:val="16"/>
              </w:rPr>
              <w:t>leja</w:t>
            </w:r>
            <w:r w:rsidR="00A67DC8">
              <w:rPr>
                <w:sz w:val="16"/>
                <w:szCs w:val="16"/>
              </w:rPr>
              <w:t xml:space="preserve">ndo </w:t>
            </w:r>
            <w:r w:rsidRPr="00386DCD">
              <w:rPr>
                <w:sz w:val="16"/>
                <w:szCs w:val="16"/>
              </w:rPr>
              <w:t>de manera</w:t>
            </w:r>
            <w:r w:rsidR="00EF5AEF">
              <w:rPr>
                <w:sz w:val="16"/>
                <w:szCs w:val="16"/>
              </w:rPr>
              <w:t xml:space="preserve"> </w:t>
            </w:r>
            <w:r w:rsidRPr="00386DCD">
              <w:rPr>
                <w:sz w:val="16"/>
                <w:szCs w:val="16"/>
              </w:rPr>
              <w:t xml:space="preserve">básica </w:t>
            </w:r>
            <w:r w:rsidR="00A27EC2">
              <w:rPr>
                <w:sz w:val="16"/>
                <w:szCs w:val="16"/>
              </w:rPr>
              <w:t xml:space="preserve">y superficial </w:t>
            </w:r>
            <w:r w:rsidRPr="00386DCD">
              <w:rPr>
                <w:sz w:val="16"/>
                <w:szCs w:val="16"/>
              </w:rPr>
              <w:t>su</w:t>
            </w:r>
            <w:r w:rsidR="00EF5AEF">
              <w:rPr>
                <w:sz w:val="16"/>
                <w:szCs w:val="16"/>
              </w:rPr>
              <w:t xml:space="preserve"> </w:t>
            </w:r>
            <w:r w:rsidRPr="00386DCD">
              <w:rPr>
                <w:sz w:val="16"/>
                <w:szCs w:val="16"/>
              </w:rPr>
              <w:t>conexión</w:t>
            </w:r>
            <w:r w:rsidR="00EF5AEF">
              <w:rPr>
                <w:sz w:val="16"/>
                <w:szCs w:val="16"/>
              </w:rPr>
              <w:t xml:space="preserve"> </w:t>
            </w:r>
            <w:r w:rsidRPr="00386DCD">
              <w:rPr>
                <w:sz w:val="16"/>
                <w:szCs w:val="16"/>
              </w:rPr>
              <w:t>con el tema.</w:t>
            </w:r>
            <w:r w:rsidR="00A27EC2">
              <w:rPr>
                <w:sz w:val="16"/>
                <w:szCs w:val="16"/>
              </w:rPr>
              <w:t xml:space="preserve"> Sin p</w:t>
            </w:r>
            <w:r w:rsidRPr="00386DCD">
              <w:rPr>
                <w:sz w:val="16"/>
                <w:szCs w:val="16"/>
              </w:rPr>
              <w:t>rop</w:t>
            </w:r>
            <w:r w:rsidR="00A27EC2">
              <w:rPr>
                <w:sz w:val="16"/>
                <w:szCs w:val="16"/>
              </w:rPr>
              <w:t xml:space="preserve">uestas de </w:t>
            </w:r>
            <w:r w:rsidRPr="00386DCD">
              <w:rPr>
                <w:sz w:val="16"/>
                <w:szCs w:val="16"/>
              </w:rPr>
              <w:t>acciones</w:t>
            </w:r>
            <w:r w:rsidR="00A27EC2">
              <w:rPr>
                <w:sz w:val="16"/>
                <w:szCs w:val="16"/>
              </w:rPr>
              <w:t>.</w:t>
            </w:r>
          </w:p>
        </w:tc>
      </w:tr>
      <w:tr w:rsidR="008B48D1" w:rsidRPr="007337B2" w14:paraId="0B0221CC" w14:textId="77777777" w:rsidTr="00386DCD">
        <w:tc>
          <w:tcPr>
            <w:tcW w:w="1270" w:type="pct"/>
            <w:shd w:val="clear" w:color="auto" w:fill="6666FF"/>
          </w:tcPr>
          <w:p w14:paraId="6BC390AA" w14:textId="77777777" w:rsidR="008B48D1" w:rsidRPr="007337B2" w:rsidRDefault="008B48D1" w:rsidP="008B48D1">
            <w:pPr>
              <w:pStyle w:val="Prrafodelista"/>
              <w:numPr>
                <w:ilvl w:val="0"/>
                <w:numId w:val="8"/>
              </w:numPr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4891CA2F" w14:textId="77777777" w:rsidR="008B48D1" w:rsidRPr="007D0FD4" w:rsidRDefault="008B48D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C0653CE" w14:textId="77777777" w:rsidR="008B48D1" w:rsidRPr="008317CD" w:rsidRDefault="008B48D1" w:rsidP="0017725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3" w:type="pct"/>
            <w:gridSpan w:val="7"/>
          </w:tcPr>
          <w:p w14:paraId="39C9BA70" w14:textId="77777777" w:rsidR="008B48D1" w:rsidRPr="007337B2" w:rsidRDefault="008B48D1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6224CD44" w14:textId="77777777" w:rsidTr="00386DCD">
        <w:tc>
          <w:tcPr>
            <w:tcW w:w="1270" w:type="pct"/>
            <w:shd w:val="clear" w:color="auto" w:fill="6666FF"/>
          </w:tcPr>
          <w:p w14:paraId="6BD7510B" w14:textId="77777777" w:rsidR="008B48D1" w:rsidRPr="007337B2" w:rsidRDefault="008B48D1" w:rsidP="008B48D1">
            <w:pPr>
              <w:pStyle w:val="Prrafodelista"/>
              <w:numPr>
                <w:ilvl w:val="0"/>
                <w:numId w:val="8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E4D0D34" w14:textId="77777777" w:rsidR="008B48D1" w:rsidRPr="007D0FD4" w:rsidRDefault="008B48D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2D00679F" w14:textId="77777777" w:rsidR="008B48D1" w:rsidRPr="007337B2" w:rsidRDefault="008B48D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03940F8A" w14:textId="77777777" w:rsidR="008B48D1" w:rsidRPr="007337B2" w:rsidRDefault="008B48D1" w:rsidP="00177254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2C79BC99" w14:textId="77777777" w:rsidTr="00386DCD">
        <w:tc>
          <w:tcPr>
            <w:tcW w:w="1270" w:type="pct"/>
            <w:shd w:val="clear" w:color="auto" w:fill="6666FF"/>
          </w:tcPr>
          <w:p w14:paraId="38E38305" w14:textId="77777777" w:rsidR="008B48D1" w:rsidRPr="007337B2" w:rsidRDefault="008B48D1" w:rsidP="008B48D1">
            <w:pPr>
              <w:pStyle w:val="Prrafodelista"/>
              <w:numPr>
                <w:ilvl w:val="0"/>
                <w:numId w:val="8"/>
              </w:numPr>
              <w:ind w:left="313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0B261E14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05C8EC6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09DE33E6" w14:textId="77777777" w:rsidR="008B48D1" w:rsidRPr="007337B2" w:rsidRDefault="008B48D1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52868038" w14:textId="77777777" w:rsidTr="00386DCD">
        <w:trPr>
          <w:trHeight w:val="428"/>
        </w:trPr>
        <w:tc>
          <w:tcPr>
            <w:tcW w:w="1270" w:type="pct"/>
            <w:shd w:val="clear" w:color="auto" w:fill="6666FF"/>
          </w:tcPr>
          <w:p w14:paraId="5544FC58" w14:textId="77777777" w:rsidR="008B48D1" w:rsidRPr="007337B2" w:rsidRDefault="008B48D1" w:rsidP="008B48D1">
            <w:pPr>
              <w:pStyle w:val="Prrafodelista"/>
              <w:numPr>
                <w:ilvl w:val="0"/>
                <w:numId w:val="8"/>
              </w:numPr>
              <w:ind w:left="313"/>
              <w:jc w:val="both"/>
              <w:rPr>
                <w:rFonts w:eastAsiaTheme="minorHAns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52918FBD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35442259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11E67E43" w14:textId="77777777" w:rsidR="008B48D1" w:rsidRPr="007337B2" w:rsidRDefault="008B48D1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2292EDFC" w14:textId="77777777" w:rsidTr="00386DCD">
        <w:tc>
          <w:tcPr>
            <w:tcW w:w="1270" w:type="pct"/>
            <w:shd w:val="clear" w:color="auto" w:fill="6666FF"/>
          </w:tcPr>
          <w:p w14:paraId="0CF1C0CF" w14:textId="77777777" w:rsidR="008B48D1" w:rsidRPr="007337B2" w:rsidRDefault="008B48D1" w:rsidP="008B48D1">
            <w:pPr>
              <w:pStyle w:val="Prrafodelista"/>
              <w:numPr>
                <w:ilvl w:val="0"/>
                <w:numId w:val="8"/>
              </w:numPr>
              <w:ind w:left="313"/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317E7E39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CBD0CF3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5BA6A19D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</w:tr>
      <w:tr w:rsidR="008B48D1" w:rsidRPr="00B85C12" w14:paraId="3668EE23" w14:textId="77777777" w:rsidTr="00386DCD">
        <w:tc>
          <w:tcPr>
            <w:tcW w:w="1270" w:type="pct"/>
          </w:tcPr>
          <w:p w14:paraId="79C0B03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7036103D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6519EC91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2E9572FC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386DCD" w:rsidRPr="00B85C12" w14:paraId="13D18A3B" w14:textId="77777777" w:rsidTr="00386DCD">
        <w:tc>
          <w:tcPr>
            <w:tcW w:w="1270" w:type="pct"/>
          </w:tcPr>
          <w:p w14:paraId="72847E3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FEB0B73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57232433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A30A82B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7B06C30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6333CF1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76B5924F" w14:textId="77777777" w:rsidR="008B48D1" w:rsidRPr="00DB70E3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2EBAD9B6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13EDC14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738DD79C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23956E8A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36BE6925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1D46F15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0DB64CC7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25AC2119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77E7567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296AC889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009BFAA1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7AEA9135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86DCD" w:rsidRPr="00B85C12" w14:paraId="024DB36F" w14:textId="77777777" w:rsidTr="00386DCD">
        <w:tc>
          <w:tcPr>
            <w:tcW w:w="1270" w:type="pct"/>
          </w:tcPr>
          <w:p w14:paraId="68B0AEB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D2B353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DA5423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7E9290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6D768C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0DB6A78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C903EB4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4C279A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3C2B1A5" w14:textId="77777777" w:rsidR="008B48D1" w:rsidRPr="008317CD" w:rsidRDefault="008B48D1" w:rsidP="0017725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0F25F1F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DBF6CB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3BA6AD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1A29DF0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691F18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7ECA79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CE6C90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CBB556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9C8494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3B0021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386DCD" w:rsidRPr="00B85C12" w14:paraId="2473F025" w14:textId="77777777" w:rsidTr="00386DCD">
        <w:tc>
          <w:tcPr>
            <w:tcW w:w="1270" w:type="pct"/>
          </w:tcPr>
          <w:p w14:paraId="79E952D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71BA75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AEFD66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E0000E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130A56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246D68F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2A1F9E0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FBDC9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B4B75D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8F5584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7498AF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B641AE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A68606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147963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25A1E9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65518B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9A220B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BCDC61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035A12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386DCD" w:rsidRPr="00B85C12" w14:paraId="51CF37C7" w14:textId="77777777" w:rsidTr="00386DCD">
        <w:tc>
          <w:tcPr>
            <w:tcW w:w="1270" w:type="pct"/>
          </w:tcPr>
          <w:p w14:paraId="0ED07DE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F7AF39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ADEC3B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F0611D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6E6B22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B4D6E9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4986A53" w14:textId="77777777" w:rsidR="008B48D1" w:rsidRPr="00DB70E3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633D95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E2549E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791DDD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1F86BA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246CAB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0DCDC9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406CF6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44FF17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9EE776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C66C3B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D6E360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81B13B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386DCD" w:rsidRPr="00B85C12" w14:paraId="5C133CF8" w14:textId="77777777" w:rsidTr="00386DCD">
        <w:tc>
          <w:tcPr>
            <w:tcW w:w="1270" w:type="pct"/>
          </w:tcPr>
          <w:p w14:paraId="159BBC4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292308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D5D85B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7E0687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713AD8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8F45B1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157A61F" w14:textId="77777777" w:rsidR="008B48D1" w:rsidRPr="00DB70E3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8CDD8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91AB3C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705E5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1E0298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FA574B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97C2A9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B7A91A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833D49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76EB16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C9826B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411143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E41597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</w:tbl>
    <w:p w14:paraId="7F2DA44B" w14:textId="77777777" w:rsidR="008B48D1" w:rsidRDefault="008B48D1" w:rsidP="00D76889"/>
    <w:p w14:paraId="1C57786A" w14:textId="77777777" w:rsidR="008B48D1" w:rsidRDefault="008B48D1" w:rsidP="00D76889"/>
    <w:p w14:paraId="107BFCC3" w14:textId="77777777" w:rsidR="008B48D1" w:rsidRDefault="008B48D1" w:rsidP="00D76889"/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3301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8B48D1" w:rsidRPr="007337B2" w14:paraId="3E3ABF8B" w14:textId="77777777" w:rsidTr="00D94F3D">
        <w:tc>
          <w:tcPr>
            <w:tcW w:w="5000" w:type="pct"/>
            <w:gridSpan w:val="23"/>
            <w:shd w:val="clear" w:color="auto" w:fill="6666FF"/>
            <w:vAlign w:val="center"/>
          </w:tcPr>
          <w:p w14:paraId="286ED053" w14:textId="77777777" w:rsidR="008B48D1" w:rsidRPr="007337B2" w:rsidRDefault="008B48D1" w:rsidP="00177254">
            <w:pPr>
              <w:rPr>
                <w:sz w:val="16"/>
                <w:szCs w:val="16"/>
              </w:rPr>
            </w:pPr>
          </w:p>
        </w:tc>
      </w:tr>
      <w:tr w:rsidR="0057392B" w:rsidRPr="007337B2" w14:paraId="4A6BFF63" w14:textId="77777777" w:rsidTr="00D94F3D">
        <w:tc>
          <w:tcPr>
            <w:tcW w:w="1270" w:type="pct"/>
            <w:shd w:val="clear" w:color="auto" w:fill="6666FF"/>
            <w:vAlign w:val="center"/>
          </w:tcPr>
          <w:p w14:paraId="6ED30498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762" w:type="pct"/>
            <w:gridSpan w:val="4"/>
            <w:vAlign w:val="center"/>
          </w:tcPr>
          <w:p w14:paraId="306437E7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0FC155FD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070C7FD0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05900B2F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0209BB88" w14:textId="77777777" w:rsidR="008B48D1" w:rsidRPr="007337B2" w:rsidRDefault="008B48D1" w:rsidP="00177254">
            <w:pPr>
              <w:rPr>
                <w:sz w:val="16"/>
                <w:szCs w:val="16"/>
              </w:rPr>
            </w:pPr>
          </w:p>
        </w:tc>
      </w:tr>
      <w:tr w:rsidR="008B48D1" w:rsidRPr="007337B2" w14:paraId="1860E4F8" w14:textId="77777777" w:rsidTr="00D94F3D">
        <w:tc>
          <w:tcPr>
            <w:tcW w:w="1270" w:type="pct"/>
            <w:shd w:val="clear" w:color="auto" w:fill="6666FF"/>
            <w:vAlign w:val="center"/>
          </w:tcPr>
          <w:p w14:paraId="2C314E89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7A9EB8E1" w14:textId="77777777" w:rsidR="008B48D1" w:rsidRPr="007E72F0" w:rsidRDefault="008B48D1" w:rsidP="00177254">
            <w:pPr>
              <w:rPr>
                <w:b/>
                <w:bCs/>
                <w:sz w:val="16"/>
                <w:szCs w:val="16"/>
              </w:rPr>
            </w:pPr>
            <w:r w:rsidRPr="007E72F0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36278B25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2611EA94" w14:textId="77777777" w:rsidR="008B48D1" w:rsidRPr="007337B2" w:rsidRDefault="008B48D1" w:rsidP="00177254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8B48D1" w:rsidRPr="007337B2" w14:paraId="018F507B" w14:textId="77777777" w:rsidTr="00D94F3D">
        <w:trPr>
          <w:trHeight w:val="151"/>
        </w:trPr>
        <w:tc>
          <w:tcPr>
            <w:tcW w:w="1270" w:type="pct"/>
            <w:shd w:val="clear" w:color="auto" w:fill="6666FF"/>
          </w:tcPr>
          <w:p w14:paraId="583CB038" w14:textId="1D56F442" w:rsidR="008B48D1" w:rsidRPr="00F019E7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57392B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9</w:t>
            </w:r>
          </w:p>
        </w:tc>
        <w:tc>
          <w:tcPr>
            <w:tcW w:w="3730" w:type="pct"/>
            <w:gridSpan w:val="22"/>
          </w:tcPr>
          <w:p w14:paraId="2B41420A" w14:textId="36F69DA9" w:rsidR="008B48D1" w:rsidRPr="00C27D66" w:rsidRDefault="0057392B" w:rsidP="0057392B">
            <w:pPr>
              <w:spacing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57392B">
              <w:rPr>
                <w:b/>
                <w:bCs/>
                <w:sz w:val="16"/>
                <w:szCs w:val="16"/>
              </w:rPr>
              <w:t>CAPACIDADES, HABILIDADES Y DESTREZAS MOTRICES.</w:t>
            </w:r>
          </w:p>
        </w:tc>
      </w:tr>
      <w:tr w:rsidR="008B48D1" w:rsidRPr="007337B2" w14:paraId="7A3EC0D1" w14:textId="77777777" w:rsidTr="00D94F3D">
        <w:tc>
          <w:tcPr>
            <w:tcW w:w="1270" w:type="pct"/>
            <w:shd w:val="clear" w:color="auto" w:fill="6666FF"/>
          </w:tcPr>
          <w:p w14:paraId="720F1FCD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4943E041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4BFEE877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0D2908AE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8B48D1" w:rsidRPr="007337B2" w14:paraId="6DF82D4C" w14:textId="77777777" w:rsidTr="00D94F3D">
        <w:tc>
          <w:tcPr>
            <w:tcW w:w="1270" w:type="pct"/>
            <w:shd w:val="clear" w:color="auto" w:fill="6666FF"/>
          </w:tcPr>
          <w:p w14:paraId="54780850" w14:textId="3AD86A19" w:rsidR="008B48D1" w:rsidRPr="007337B2" w:rsidRDefault="0057392B" w:rsidP="0057392B">
            <w:pPr>
              <w:pStyle w:val="Prrafodelista"/>
              <w:numPr>
                <w:ilvl w:val="0"/>
                <w:numId w:val="9"/>
              </w:numPr>
              <w:spacing w:line="259" w:lineRule="auto"/>
              <w:ind w:left="312"/>
              <w:rPr>
                <w:color w:val="FFFFFF" w:themeColor="background1"/>
                <w:sz w:val="16"/>
                <w:szCs w:val="16"/>
              </w:rPr>
            </w:pPr>
            <w:r w:rsidRPr="0057392B">
              <w:rPr>
                <w:color w:val="FFFFFF" w:themeColor="background1"/>
                <w:sz w:val="16"/>
                <w:szCs w:val="16"/>
              </w:rPr>
              <w:t xml:space="preserve">Reconoce posibilidades y límites al participar en situaciones de juego e </w:t>
            </w:r>
            <w:r w:rsidRPr="0057392B">
              <w:rPr>
                <w:color w:val="FFFFFF" w:themeColor="background1"/>
                <w:sz w:val="16"/>
                <w:szCs w:val="16"/>
              </w:rPr>
              <w:lastRenderedPageBreak/>
              <w:t>iniciación deportiva, individuales y colectivas, para valorar su desempeño y determinar posibles mejoras.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1BE3BE9B" w14:textId="61DA8FC7" w:rsidR="008B48D1" w:rsidRPr="007D0FD4" w:rsidRDefault="0057392B" w:rsidP="0057392B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57392B">
              <w:rPr>
                <w:sz w:val="16"/>
                <w:szCs w:val="16"/>
              </w:rPr>
              <w:lastRenderedPageBreak/>
              <w:t>Muestra una comprensión excepcional de todas las posibilidades y límites</w:t>
            </w:r>
            <w:r>
              <w:rPr>
                <w:sz w:val="16"/>
                <w:szCs w:val="16"/>
              </w:rPr>
              <w:t xml:space="preserve"> al </w:t>
            </w:r>
            <w:r w:rsidRPr="0057392B">
              <w:rPr>
                <w:sz w:val="16"/>
                <w:szCs w:val="16"/>
              </w:rPr>
              <w:t xml:space="preserve">participar en </w:t>
            </w:r>
            <w:r w:rsidRPr="0057392B">
              <w:rPr>
                <w:sz w:val="16"/>
                <w:szCs w:val="16"/>
              </w:rPr>
              <w:lastRenderedPageBreak/>
              <w:t>situaciones de juego e iniciación deportiva, individuales y colectivas, identificando áreas de mejora específicas.</w:t>
            </w:r>
          </w:p>
        </w:tc>
        <w:tc>
          <w:tcPr>
            <w:tcW w:w="1243" w:type="pct"/>
            <w:gridSpan w:val="8"/>
          </w:tcPr>
          <w:p w14:paraId="0B13F61C" w14:textId="0FECA27D" w:rsidR="008B48D1" w:rsidRPr="007337B2" w:rsidRDefault="0057392B" w:rsidP="00177254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 w:rsidRPr="0057392B">
              <w:rPr>
                <w:sz w:val="16"/>
                <w:szCs w:val="16"/>
              </w:rPr>
              <w:lastRenderedPageBreak/>
              <w:t>Muestra un buen entendimiento de la mayoría de las posibilidades y límites</w:t>
            </w:r>
            <w:r>
              <w:rPr>
                <w:sz w:val="16"/>
                <w:szCs w:val="16"/>
              </w:rPr>
              <w:t xml:space="preserve"> al </w:t>
            </w:r>
            <w:r w:rsidRPr="0057392B">
              <w:rPr>
                <w:sz w:val="16"/>
                <w:szCs w:val="16"/>
              </w:rPr>
              <w:t xml:space="preserve">participar en </w:t>
            </w:r>
            <w:r w:rsidRPr="0057392B">
              <w:rPr>
                <w:sz w:val="16"/>
                <w:szCs w:val="16"/>
              </w:rPr>
              <w:lastRenderedPageBreak/>
              <w:t>situaciones de juego e iniciación deportiva, individuales y colectivas, es capaz de identificar claramente áreas específicas de mejora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17D553AF" w14:textId="243BEF42" w:rsidR="008B48D1" w:rsidRPr="007337B2" w:rsidRDefault="0057392B" w:rsidP="00750A48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57392B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Compren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de </w:t>
            </w:r>
            <w:r w:rsidRPr="0057392B">
              <w:rPr>
                <w:rFonts w:eastAsiaTheme="minorHAnsi"/>
                <w:sz w:val="16"/>
                <w:szCs w:val="16"/>
                <w:lang w:eastAsia="en-US"/>
              </w:rPr>
              <w:t>algunas posibilidades y límites</w:t>
            </w:r>
            <w:r w:rsidR="00D94F3D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="00D94F3D">
              <w:rPr>
                <w:sz w:val="16"/>
                <w:szCs w:val="16"/>
              </w:rPr>
              <w:t xml:space="preserve">al </w:t>
            </w:r>
            <w:r w:rsidR="00D94F3D" w:rsidRPr="0057392B">
              <w:rPr>
                <w:sz w:val="16"/>
                <w:szCs w:val="16"/>
              </w:rPr>
              <w:t xml:space="preserve">participar en situaciones de juego e iniciación </w:t>
            </w:r>
            <w:r w:rsidR="00D94F3D" w:rsidRPr="0057392B">
              <w:rPr>
                <w:sz w:val="16"/>
                <w:szCs w:val="16"/>
              </w:rPr>
              <w:lastRenderedPageBreak/>
              <w:t>deportiva, individuales y colectivas,</w:t>
            </w:r>
            <w:r w:rsidRPr="0057392B">
              <w:rPr>
                <w:rFonts w:eastAsiaTheme="minorHAnsi"/>
                <w:sz w:val="16"/>
                <w:szCs w:val="16"/>
                <w:lang w:eastAsia="en-US"/>
              </w:rPr>
              <w:t xml:space="preserve"> realiza una evaluación limitada de su desempeño personal y puede identificar algunas áreas generales de mejora en su participación.</w:t>
            </w:r>
          </w:p>
        </w:tc>
      </w:tr>
      <w:tr w:rsidR="008B48D1" w:rsidRPr="007337B2" w14:paraId="1A8074B7" w14:textId="77777777" w:rsidTr="00D94F3D">
        <w:tc>
          <w:tcPr>
            <w:tcW w:w="1270" w:type="pct"/>
            <w:shd w:val="clear" w:color="auto" w:fill="6666FF"/>
          </w:tcPr>
          <w:p w14:paraId="64EEBCCF" w14:textId="77777777" w:rsidR="008B48D1" w:rsidRPr="007337B2" w:rsidRDefault="008B48D1" w:rsidP="008B48D1">
            <w:pPr>
              <w:pStyle w:val="Prrafodelista"/>
              <w:numPr>
                <w:ilvl w:val="0"/>
                <w:numId w:val="9"/>
              </w:numPr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35CE494F" w14:textId="77777777" w:rsidR="008B48D1" w:rsidRPr="007D0FD4" w:rsidRDefault="008B48D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45DF3C0F" w14:textId="77777777" w:rsidR="008B48D1" w:rsidRPr="008317CD" w:rsidRDefault="008B48D1" w:rsidP="0017725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3" w:type="pct"/>
            <w:gridSpan w:val="7"/>
          </w:tcPr>
          <w:p w14:paraId="200FD58E" w14:textId="77777777" w:rsidR="008B48D1" w:rsidRPr="007337B2" w:rsidRDefault="008B48D1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5818EC09" w14:textId="77777777" w:rsidTr="00D94F3D">
        <w:tc>
          <w:tcPr>
            <w:tcW w:w="1270" w:type="pct"/>
            <w:shd w:val="clear" w:color="auto" w:fill="6666FF"/>
          </w:tcPr>
          <w:p w14:paraId="4D0A58F0" w14:textId="77777777" w:rsidR="008B48D1" w:rsidRPr="007337B2" w:rsidRDefault="008B48D1" w:rsidP="008B48D1">
            <w:pPr>
              <w:pStyle w:val="Prrafodelista"/>
              <w:numPr>
                <w:ilvl w:val="0"/>
                <w:numId w:val="9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102BB77" w14:textId="77777777" w:rsidR="008B48D1" w:rsidRPr="007D0FD4" w:rsidRDefault="008B48D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00DE9AA1" w14:textId="77777777" w:rsidR="008B48D1" w:rsidRPr="007337B2" w:rsidRDefault="008B48D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76DEB028" w14:textId="77777777" w:rsidR="008B48D1" w:rsidRPr="007337B2" w:rsidRDefault="008B48D1" w:rsidP="00177254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108C06C4" w14:textId="77777777" w:rsidTr="00D94F3D">
        <w:tc>
          <w:tcPr>
            <w:tcW w:w="1270" w:type="pct"/>
            <w:shd w:val="clear" w:color="auto" w:fill="6666FF"/>
          </w:tcPr>
          <w:p w14:paraId="4F24043D" w14:textId="77777777" w:rsidR="008B48D1" w:rsidRPr="007337B2" w:rsidRDefault="008B48D1" w:rsidP="008B48D1">
            <w:pPr>
              <w:pStyle w:val="Prrafodelista"/>
              <w:numPr>
                <w:ilvl w:val="0"/>
                <w:numId w:val="9"/>
              </w:numPr>
              <w:ind w:left="313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33C37260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C079B06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7AD32053" w14:textId="77777777" w:rsidR="008B48D1" w:rsidRPr="007337B2" w:rsidRDefault="008B48D1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17635099" w14:textId="77777777" w:rsidTr="00D94F3D">
        <w:trPr>
          <w:trHeight w:val="428"/>
        </w:trPr>
        <w:tc>
          <w:tcPr>
            <w:tcW w:w="1270" w:type="pct"/>
            <w:shd w:val="clear" w:color="auto" w:fill="6666FF"/>
          </w:tcPr>
          <w:p w14:paraId="66EC555B" w14:textId="77777777" w:rsidR="008B48D1" w:rsidRPr="007337B2" w:rsidRDefault="008B48D1" w:rsidP="008B48D1">
            <w:pPr>
              <w:pStyle w:val="Prrafodelista"/>
              <w:numPr>
                <w:ilvl w:val="0"/>
                <w:numId w:val="9"/>
              </w:numPr>
              <w:ind w:left="313"/>
              <w:jc w:val="both"/>
              <w:rPr>
                <w:rFonts w:eastAsiaTheme="minorHAns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13938131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1CCFF551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7102E6F6" w14:textId="77777777" w:rsidR="008B48D1" w:rsidRPr="007337B2" w:rsidRDefault="008B48D1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6D748437" w14:textId="77777777" w:rsidTr="00D94F3D">
        <w:tc>
          <w:tcPr>
            <w:tcW w:w="1270" w:type="pct"/>
            <w:shd w:val="clear" w:color="auto" w:fill="6666FF"/>
          </w:tcPr>
          <w:p w14:paraId="5817C058" w14:textId="77777777" w:rsidR="008B48D1" w:rsidRPr="007337B2" w:rsidRDefault="008B48D1" w:rsidP="008B48D1">
            <w:pPr>
              <w:pStyle w:val="Prrafodelista"/>
              <w:numPr>
                <w:ilvl w:val="0"/>
                <w:numId w:val="9"/>
              </w:numPr>
              <w:ind w:left="313"/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223AC3BE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43740659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55245242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</w:tr>
      <w:tr w:rsidR="008B48D1" w:rsidRPr="00B85C12" w14:paraId="1A754264" w14:textId="77777777" w:rsidTr="00D94F3D">
        <w:tc>
          <w:tcPr>
            <w:tcW w:w="1270" w:type="pct"/>
          </w:tcPr>
          <w:p w14:paraId="2A0134C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0B53A260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2288E0B1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7820B965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57392B" w:rsidRPr="00B85C12" w14:paraId="5B455478" w14:textId="77777777" w:rsidTr="00D94F3D">
        <w:tc>
          <w:tcPr>
            <w:tcW w:w="1270" w:type="pct"/>
          </w:tcPr>
          <w:p w14:paraId="1F80C2F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9C4EA0E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0253F0E2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94CC0C0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08B7DDD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2685848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380FA98F" w14:textId="77777777" w:rsidR="008B48D1" w:rsidRPr="00DB70E3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4BE89FE6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64B294D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7C7C3447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43EE88AB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30FDF225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93F501B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2CF0ED68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31D08134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6F97A3D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4BD3418A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02861AA3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6DB887F9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7392B" w:rsidRPr="00B85C12" w14:paraId="37D60D2B" w14:textId="77777777" w:rsidTr="00D94F3D">
        <w:tc>
          <w:tcPr>
            <w:tcW w:w="1270" w:type="pct"/>
          </w:tcPr>
          <w:p w14:paraId="0DC6577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D170C5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841F6D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5A88D8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E491BB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5B97932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76B7013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FB7348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266547E" w14:textId="77777777" w:rsidR="008B48D1" w:rsidRPr="008317CD" w:rsidRDefault="008B48D1" w:rsidP="0017725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2AC4238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1934C3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ADF622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6C51DEC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319E9F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43051C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CBD7AD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C1D474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A44D7E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E1B494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57392B" w:rsidRPr="00B85C12" w14:paraId="244F13E1" w14:textId="77777777" w:rsidTr="00D94F3D">
        <w:tc>
          <w:tcPr>
            <w:tcW w:w="1270" w:type="pct"/>
          </w:tcPr>
          <w:p w14:paraId="29C3FA3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E62264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662808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BE8962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4D42B8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A97CFF0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D10EC7F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D4DBAD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A04FFB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CD2681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EEF3F8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B65C2D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9F16C6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DD9912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EA1584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EC5A6D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F9D6AC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5163FB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19821A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57392B" w:rsidRPr="00B85C12" w14:paraId="64F84B6A" w14:textId="77777777" w:rsidTr="00D94F3D">
        <w:tc>
          <w:tcPr>
            <w:tcW w:w="1270" w:type="pct"/>
          </w:tcPr>
          <w:p w14:paraId="08BA51E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EE55A2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FC10D7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C2F8DF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765111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B4CB40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8A47917" w14:textId="77777777" w:rsidR="008B48D1" w:rsidRPr="00DB70E3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8C658D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C4C440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4DB3C7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9AAFB8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F80CF5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B9E761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92579E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DC3083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E1FB3C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41765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765002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8C2D1D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57392B" w:rsidRPr="00B85C12" w14:paraId="448CAA10" w14:textId="77777777" w:rsidTr="00D94F3D">
        <w:tc>
          <w:tcPr>
            <w:tcW w:w="1270" w:type="pct"/>
          </w:tcPr>
          <w:p w14:paraId="2472118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71730B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FB50A6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F5C685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71C569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5325EB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86811A8" w14:textId="77777777" w:rsidR="008B48D1" w:rsidRPr="00DB70E3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B7A340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A2A836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C00BDB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37C175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A990F7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CF4444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1EBC95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D97998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BEA574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822A98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4CDF05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B89123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</w:tbl>
    <w:p w14:paraId="338C4CE6" w14:textId="77777777" w:rsidR="008B48D1" w:rsidRDefault="008B48D1" w:rsidP="00D76889"/>
    <w:p w14:paraId="3C38C625" w14:textId="77777777" w:rsidR="008B48D1" w:rsidRDefault="008B48D1" w:rsidP="00D76889"/>
    <w:p w14:paraId="187A4359" w14:textId="77777777" w:rsidR="008B48D1" w:rsidRDefault="008B48D1" w:rsidP="00D76889"/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3301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8B48D1" w:rsidRPr="007337B2" w14:paraId="4D86E309" w14:textId="77777777" w:rsidTr="00001423">
        <w:tc>
          <w:tcPr>
            <w:tcW w:w="5000" w:type="pct"/>
            <w:gridSpan w:val="23"/>
            <w:shd w:val="clear" w:color="auto" w:fill="6666FF"/>
            <w:vAlign w:val="center"/>
          </w:tcPr>
          <w:p w14:paraId="198CE701" w14:textId="77777777" w:rsidR="008B48D1" w:rsidRPr="007337B2" w:rsidRDefault="008B48D1" w:rsidP="00177254">
            <w:pPr>
              <w:rPr>
                <w:sz w:val="16"/>
                <w:szCs w:val="16"/>
              </w:rPr>
            </w:pPr>
          </w:p>
        </w:tc>
      </w:tr>
      <w:tr w:rsidR="008B48D1" w:rsidRPr="007337B2" w14:paraId="50E9E40D" w14:textId="77777777" w:rsidTr="00001423">
        <w:tc>
          <w:tcPr>
            <w:tcW w:w="1270" w:type="pct"/>
            <w:shd w:val="clear" w:color="auto" w:fill="6666FF"/>
            <w:vAlign w:val="center"/>
          </w:tcPr>
          <w:p w14:paraId="4AC0A9A9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762" w:type="pct"/>
            <w:gridSpan w:val="4"/>
            <w:vAlign w:val="center"/>
          </w:tcPr>
          <w:p w14:paraId="5C39869E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25EE4D84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42208CEE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75CB6757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17486F7E" w14:textId="77777777" w:rsidR="008B48D1" w:rsidRPr="007337B2" w:rsidRDefault="008B48D1" w:rsidP="00177254">
            <w:pPr>
              <w:rPr>
                <w:sz w:val="16"/>
                <w:szCs w:val="16"/>
              </w:rPr>
            </w:pPr>
          </w:p>
        </w:tc>
      </w:tr>
      <w:tr w:rsidR="008B48D1" w:rsidRPr="007337B2" w14:paraId="5198557E" w14:textId="77777777" w:rsidTr="00001423">
        <w:tc>
          <w:tcPr>
            <w:tcW w:w="1270" w:type="pct"/>
            <w:shd w:val="clear" w:color="auto" w:fill="6666FF"/>
            <w:vAlign w:val="center"/>
          </w:tcPr>
          <w:p w14:paraId="37DEB82A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764BFD3E" w14:textId="77777777" w:rsidR="008B48D1" w:rsidRPr="00C27D66" w:rsidRDefault="008B48D1" w:rsidP="00177254">
            <w:pPr>
              <w:rPr>
                <w:b/>
                <w:bCs/>
                <w:sz w:val="18"/>
                <w:szCs w:val="18"/>
              </w:rPr>
            </w:pPr>
            <w:r w:rsidRPr="007E72F0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5C3F397E" w14:textId="38D3DB31" w:rsidR="008B48D1" w:rsidRPr="0028664F" w:rsidRDefault="0028664F" w:rsidP="00177254">
            <w:pPr>
              <w:rPr>
                <w:b/>
                <w:bCs/>
                <w:sz w:val="14"/>
                <w:szCs w:val="14"/>
              </w:rPr>
            </w:pPr>
            <w:r w:rsidRPr="0028664F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008D8E4A" w14:textId="77777777" w:rsidR="008B48D1" w:rsidRPr="007337B2" w:rsidRDefault="008B48D1" w:rsidP="00177254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8B48D1" w:rsidRPr="007337B2" w14:paraId="58C15C35" w14:textId="77777777" w:rsidTr="00001423">
        <w:trPr>
          <w:trHeight w:val="151"/>
        </w:trPr>
        <w:tc>
          <w:tcPr>
            <w:tcW w:w="1270" w:type="pct"/>
            <w:shd w:val="clear" w:color="auto" w:fill="6666FF"/>
          </w:tcPr>
          <w:p w14:paraId="5C14ADD9" w14:textId="4BB37514" w:rsidR="008B48D1" w:rsidRPr="00F019E7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28664F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10</w:t>
            </w:r>
          </w:p>
        </w:tc>
        <w:tc>
          <w:tcPr>
            <w:tcW w:w="3730" w:type="pct"/>
            <w:gridSpan w:val="22"/>
          </w:tcPr>
          <w:p w14:paraId="205E326E" w14:textId="07CC8C6C" w:rsidR="008B48D1" w:rsidRPr="0028664F" w:rsidRDefault="0028664F" w:rsidP="0028664F">
            <w:pPr>
              <w:spacing w:line="259" w:lineRule="auto"/>
              <w:rPr>
                <w:rFonts w:eastAsiaTheme="minorHAnsi"/>
                <w:b/>
                <w:bCs/>
                <w:sz w:val="14"/>
                <w:szCs w:val="14"/>
                <w:lang w:eastAsia="en-US"/>
              </w:rPr>
            </w:pPr>
            <w:r w:rsidRPr="0028664F">
              <w:rPr>
                <w:b/>
                <w:bCs/>
                <w:sz w:val="14"/>
                <w:szCs w:val="14"/>
              </w:rPr>
              <w:t>POSIBILIDADES COGNITIVAS, EXPRESIVAS, MOTRICES, CREATIVAS Y DE RELACIÓN</w:t>
            </w:r>
            <w:r w:rsidRPr="0028664F">
              <w:rPr>
                <w:b/>
                <w:bCs/>
                <w:sz w:val="14"/>
                <w:szCs w:val="14"/>
              </w:rPr>
              <w:cr/>
              <w:t>.</w:t>
            </w:r>
          </w:p>
        </w:tc>
      </w:tr>
      <w:tr w:rsidR="008B48D1" w:rsidRPr="007337B2" w14:paraId="36F1AD3B" w14:textId="77777777" w:rsidTr="00001423">
        <w:tc>
          <w:tcPr>
            <w:tcW w:w="1270" w:type="pct"/>
            <w:shd w:val="clear" w:color="auto" w:fill="6666FF"/>
          </w:tcPr>
          <w:p w14:paraId="0CFB4A94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1F68C3C5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112B124B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3C6983CA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8B48D1" w:rsidRPr="007337B2" w14:paraId="0F0890E5" w14:textId="77777777" w:rsidTr="00001423">
        <w:tc>
          <w:tcPr>
            <w:tcW w:w="1270" w:type="pct"/>
            <w:shd w:val="clear" w:color="auto" w:fill="6666FF"/>
          </w:tcPr>
          <w:p w14:paraId="708F89E5" w14:textId="44201D24" w:rsidR="008B48D1" w:rsidRPr="007337B2" w:rsidRDefault="0028664F" w:rsidP="0028664F">
            <w:pPr>
              <w:pStyle w:val="Prrafodelista"/>
              <w:numPr>
                <w:ilvl w:val="0"/>
                <w:numId w:val="10"/>
              </w:numPr>
              <w:spacing w:line="259" w:lineRule="auto"/>
              <w:ind w:left="312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  <w:r w:rsidRPr="0028664F">
              <w:rPr>
                <w:color w:val="FFFFFF" w:themeColor="background1"/>
                <w:sz w:val="16"/>
                <w:szCs w:val="16"/>
              </w:rPr>
              <w:t>ntegra sus capacidades y habilidades en situaciones lúdicas y expresivas (individuales y colectivas), para lograr mayor seguridad y confianza.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DAA11BF" w14:textId="2C801712" w:rsidR="008B48D1" w:rsidRPr="007D0FD4" w:rsidRDefault="0028664F" w:rsidP="0028664F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28664F">
              <w:rPr>
                <w:sz w:val="16"/>
                <w:szCs w:val="16"/>
              </w:rPr>
              <w:t>Participa plenamente en actividades lúdicas, contribuye</w:t>
            </w:r>
            <w:r w:rsidR="00001423">
              <w:rPr>
                <w:sz w:val="16"/>
                <w:szCs w:val="16"/>
              </w:rPr>
              <w:t>ndo</w:t>
            </w:r>
            <w:r w:rsidRPr="0028664F">
              <w:rPr>
                <w:sz w:val="16"/>
                <w:szCs w:val="16"/>
              </w:rPr>
              <w:t xml:space="preserve"> significativamente </w:t>
            </w:r>
            <w:r w:rsidR="00001423">
              <w:rPr>
                <w:sz w:val="16"/>
                <w:szCs w:val="16"/>
              </w:rPr>
              <w:t>con</w:t>
            </w:r>
            <w:r w:rsidRPr="0028664F">
              <w:rPr>
                <w:sz w:val="16"/>
                <w:szCs w:val="16"/>
              </w:rPr>
              <w:t xml:space="preserve"> ideas</w:t>
            </w:r>
            <w:r w:rsidR="00001423">
              <w:rPr>
                <w:sz w:val="16"/>
                <w:szCs w:val="16"/>
              </w:rPr>
              <w:t xml:space="preserve">, </w:t>
            </w:r>
            <w:r w:rsidRPr="0028664F">
              <w:rPr>
                <w:sz w:val="16"/>
                <w:szCs w:val="16"/>
              </w:rPr>
              <w:t>claridad y creatividad, demostrando habilidades expresivas notables grupales, promoviendo un ambiente positivo</w:t>
            </w:r>
            <w:r w:rsidR="00001423">
              <w:rPr>
                <w:sz w:val="16"/>
                <w:szCs w:val="16"/>
              </w:rPr>
              <w:t xml:space="preserve"> con a</w:t>
            </w:r>
            <w:r w:rsidRPr="0028664F">
              <w:rPr>
                <w:sz w:val="16"/>
                <w:szCs w:val="16"/>
              </w:rPr>
              <w:t>lto nivel de seguridad y confianza, superando desafíos con facilidad</w:t>
            </w:r>
            <w:r w:rsidR="00001423">
              <w:rPr>
                <w:sz w:val="16"/>
                <w:szCs w:val="16"/>
              </w:rPr>
              <w:t>.</w:t>
            </w:r>
          </w:p>
        </w:tc>
        <w:tc>
          <w:tcPr>
            <w:tcW w:w="1243" w:type="pct"/>
            <w:gridSpan w:val="8"/>
          </w:tcPr>
          <w:p w14:paraId="1077BA76" w14:textId="182F43D1" w:rsidR="008B48D1" w:rsidRPr="007337B2" w:rsidRDefault="0028664F" w:rsidP="0028664F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 w:rsidRPr="0028664F">
              <w:rPr>
                <w:sz w:val="16"/>
                <w:szCs w:val="16"/>
              </w:rPr>
              <w:t>Participa consistentemente con compromiso</w:t>
            </w:r>
            <w:r w:rsidR="00001423">
              <w:rPr>
                <w:sz w:val="16"/>
                <w:szCs w:val="16"/>
              </w:rPr>
              <w:t xml:space="preserve"> al e</w:t>
            </w:r>
            <w:r w:rsidRPr="0028664F">
              <w:rPr>
                <w:sz w:val="16"/>
                <w:szCs w:val="16"/>
              </w:rPr>
              <w:t>xpresa</w:t>
            </w:r>
            <w:r w:rsidR="00001423">
              <w:rPr>
                <w:sz w:val="16"/>
                <w:szCs w:val="16"/>
              </w:rPr>
              <w:t>r</w:t>
            </w:r>
            <w:r w:rsidRPr="0028664F">
              <w:rPr>
                <w:sz w:val="16"/>
                <w:szCs w:val="16"/>
              </w:rPr>
              <w:t xml:space="preserve"> ideas de manera efectiva, aunque con menor originalidad</w:t>
            </w:r>
            <w:r w:rsidR="00001423">
              <w:rPr>
                <w:sz w:val="16"/>
                <w:szCs w:val="16"/>
              </w:rPr>
              <w:t xml:space="preserve"> y c</w:t>
            </w:r>
            <w:r w:rsidRPr="0028664F">
              <w:rPr>
                <w:sz w:val="16"/>
                <w:szCs w:val="16"/>
              </w:rPr>
              <w:t>olabora en la mayoría de las actividades grupales, aunque a veces enfrenta dificultades en el trabajo en equipo, superando desafíos con cierta inseguridad ocasional.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5C38EDD3" w14:textId="034E464B" w:rsidR="008B48D1" w:rsidRPr="007337B2" w:rsidRDefault="00001423" w:rsidP="00001423">
            <w:pPr>
              <w:spacing w:after="160"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001423">
              <w:rPr>
                <w:sz w:val="16"/>
                <w:szCs w:val="16"/>
              </w:rPr>
              <w:t>Participa ocasionalmente con interés y participación limitados</w:t>
            </w:r>
            <w:r>
              <w:rPr>
                <w:sz w:val="16"/>
                <w:szCs w:val="16"/>
              </w:rPr>
              <w:t>,</w:t>
            </w:r>
            <w:r w:rsidRPr="00001423">
              <w:rPr>
                <w:sz w:val="16"/>
                <w:szCs w:val="16"/>
              </w:rPr>
              <w:t xml:space="preserve"> poco imaginativa</w:t>
            </w:r>
            <w:r>
              <w:rPr>
                <w:sz w:val="16"/>
                <w:szCs w:val="16"/>
              </w:rPr>
              <w:t xml:space="preserve"> </w:t>
            </w:r>
            <w:r w:rsidRPr="00001423">
              <w:rPr>
                <w:sz w:val="16"/>
                <w:szCs w:val="16"/>
              </w:rPr>
              <w:t>en actividades grupales, mostrando falta de cooperación</w:t>
            </w:r>
            <w:r>
              <w:rPr>
                <w:sz w:val="16"/>
                <w:szCs w:val="16"/>
              </w:rPr>
              <w:t>,</w:t>
            </w:r>
            <w:r w:rsidRPr="00001423">
              <w:rPr>
                <w:sz w:val="16"/>
                <w:szCs w:val="16"/>
              </w:rPr>
              <w:t xml:space="preserve"> en ocasiones </w:t>
            </w:r>
            <w:r>
              <w:rPr>
                <w:sz w:val="16"/>
                <w:szCs w:val="16"/>
              </w:rPr>
              <w:t>e</w:t>
            </w:r>
            <w:r w:rsidRPr="00001423">
              <w:rPr>
                <w:sz w:val="16"/>
                <w:szCs w:val="16"/>
              </w:rPr>
              <w:t>xperimenta inseguridad, afectando su desempeño.</w:t>
            </w:r>
          </w:p>
        </w:tc>
      </w:tr>
      <w:tr w:rsidR="008B48D1" w:rsidRPr="007337B2" w14:paraId="31951767" w14:textId="77777777" w:rsidTr="00001423">
        <w:tc>
          <w:tcPr>
            <w:tcW w:w="1270" w:type="pct"/>
            <w:shd w:val="clear" w:color="auto" w:fill="6666FF"/>
          </w:tcPr>
          <w:p w14:paraId="56AB617B" w14:textId="77777777" w:rsidR="008B48D1" w:rsidRPr="007337B2" w:rsidRDefault="008B48D1" w:rsidP="008B48D1">
            <w:pPr>
              <w:pStyle w:val="Prrafodelista"/>
              <w:numPr>
                <w:ilvl w:val="0"/>
                <w:numId w:val="10"/>
              </w:numPr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07C77FAF" w14:textId="77777777" w:rsidR="008B48D1" w:rsidRPr="007D0FD4" w:rsidRDefault="008B48D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B7A0171" w14:textId="77777777" w:rsidR="008B48D1" w:rsidRPr="008317CD" w:rsidRDefault="008B48D1" w:rsidP="0017725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3" w:type="pct"/>
            <w:gridSpan w:val="7"/>
          </w:tcPr>
          <w:p w14:paraId="62960D9C" w14:textId="77777777" w:rsidR="008B48D1" w:rsidRPr="007337B2" w:rsidRDefault="008B48D1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6476C977" w14:textId="77777777" w:rsidTr="00001423">
        <w:tc>
          <w:tcPr>
            <w:tcW w:w="1270" w:type="pct"/>
            <w:shd w:val="clear" w:color="auto" w:fill="6666FF"/>
          </w:tcPr>
          <w:p w14:paraId="3FAF9C51" w14:textId="77777777" w:rsidR="008B48D1" w:rsidRPr="007337B2" w:rsidRDefault="008B48D1" w:rsidP="008B48D1">
            <w:pPr>
              <w:pStyle w:val="Prrafodelista"/>
              <w:numPr>
                <w:ilvl w:val="0"/>
                <w:numId w:val="10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F0C975B" w14:textId="77777777" w:rsidR="008B48D1" w:rsidRPr="007D0FD4" w:rsidRDefault="008B48D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31176649" w14:textId="77777777" w:rsidR="008B48D1" w:rsidRPr="007337B2" w:rsidRDefault="008B48D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69BBCB65" w14:textId="77777777" w:rsidR="008B48D1" w:rsidRPr="007337B2" w:rsidRDefault="008B48D1" w:rsidP="00177254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29BC0E83" w14:textId="77777777" w:rsidTr="00001423">
        <w:tc>
          <w:tcPr>
            <w:tcW w:w="1270" w:type="pct"/>
            <w:shd w:val="clear" w:color="auto" w:fill="6666FF"/>
          </w:tcPr>
          <w:p w14:paraId="3C1BCA06" w14:textId="77777777" w:rsidR="008B48D1" w:rsidRPr="007337B2" w:rsidRDefault="008B48D1" w:rsidP="008B48D1">
            <w:pPr>
              <w:pStyle w:val="Prrafodelista"/>
              <w:numPr>
                <w:ilvl w:val="0"/>
                <w:numId w:val="10"/>
              </w:numPr>
              <w:ind w:left="313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11222252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58B6AF8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30939B5D" w14:textId="77777777" w:rsidR="008B48D1" w:rsidRPr="007337B2" w:rsidRDefault="008B48D1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5166F8C2" w14:textId="77777777" w:rsidTr="00001423">
        <w:trPr>
          <w:trHeight w:val="428"/>
        </w:trPr>
        <w:tc>
          <w:tcPr>
            <w:tcW w:w="1270" w:type="pct"/>
            <w:shd w:val="clear" w:color="auto" w:fill="6666FF"/>
          </w:tcPr>
          <w:p w14:paraId="2E857542" w14:textId="77777777" w:rsidR="008B48D1" w:rsidRPr="007337B2" w:rsidRDefault="008B48D1" w:rsidP="008B48D1">
            <w:pPr>
              <w:pStyle w:val="Prrafodelista"/>
              <w:numPr>
                <w:ilvl w:val="0"/>
                <w:numId w:val="10"/>
              </w:numPr>
              <w:ind w:left="313"/>
              <w:jc w:val="both"/>
              <w:rPr>
                <w:rFonts w:eastAsiaTheme="minorHAns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50F02B42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28B86B5A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45FB3682" w14:textId="77777777" w:rsidR="008B48D1" w:rsidRPr="007337B2" w:rsidRDefault="008B48D1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475BBE86" w14:textId="77777777" w:rsidTr="00001423">
        <w:tc>
          <w:tcPr>
            <w:tcW w:w="1270" w:type="pct"/>
            <w:shd w:val="clear" w:color="auto" w:fill="6666FF"/>
          </w:tcPr>
          <w:p w14:paraId="76621B04" w14:textId="77777777" w:rsidR="008B48D1" w:rsidRPr="007337B2" w:rsidRDefault="008B48D1" w:rsidP="008B48D1">
            <w:pPr>
              <w:pStyle w:val="Prrafodelista"/>
              <w:numPr>
                <w:ilvl w:val="0"/>
                <w:numId w:val="10"/>
              </w:numPr>
              <w:ind w:left="313"/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2CB361EA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78C0126A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7B8F667D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</w:tr>
      <w:tr w:rsidR="008B48D1" w:rsidRPr="00B85C12" w14:paraId="669D1091" w14:textId="77777777" w:rsidTr="00001423">
        <w:tc>
          <w:tcPr>
            <w:tcW w:w="1270" w:type="pct"/>
          </w:tcPr>
          <w:p w14:paraId="25A8F0E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5D2F6A32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7F09DF8B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38D1E077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28664F" w:rsidRPr="00B85C12" w14:paraId="4DF4CB85" w14:textId="77777777" w:rsidTr="00001423">
        <w:tc>
          <w:tcPr>
            <w:tcW w:w="1270" w:type="pct"/>
          </w:tcPr>
          <w:p w14:paraId="329174A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133F1D3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10D0DB03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76EADC6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C0D5ACD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7612418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04B27A59" w14:textId="77777777" w:rsidR="008B48D1" w:rsidRPr="00DB70E3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4E0C62B3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C3359F9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690F8357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132E914D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7C88F1A3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CAB0309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37A03DD2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19707B0E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B2D92CB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6E652CE4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3A781B0B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2CB24459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8664F" w:rsidRPr="00B85C12" w14:paraId="76E31156" w14:textId="77777777" w:rsidTr="00001423">
        <w:tc>
          <w:tcPr>
            <w:tcW w:w="1270" w:type="pct"/>
          </w:tcPr>
          <w:p w14:paraId="4330883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7E6196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168FDC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3DB823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71F858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F521DBA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C4B3D50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D7C109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B9615E6" w14:textId="77777777" w:rsidR="008B48D1" w:rsidRPr="008317CD" w:rsidRDefault="008B48D1" w:rsidP="0017725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57D301A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4F443F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9E0D0D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0B9C8F1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25E756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CCBD96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360EF2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8C3B31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6BA3FD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230D83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28664F" w:rsidRPr="00B85C12" w14:paraId="570BA5C1" w14:textId="77777777" w:rsidTr="00001423">
        <w:tc>
          <w:tcPr>
            <w:tcW w:w="1270" w:type="pct"/>
          </w:tcPr>
          <w:p w14:paraId="001D174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7124B7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3E6042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A3B027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4D9AFE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E3EC8C6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9A93E2D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CC3341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7B1436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674589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877178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BCDA5B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B5B9FB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50A424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59EB7F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503CAC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D881F6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A29485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CCA46D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28664F" w:rsidRPr="00B85C12" w14:paraId="7FA2B691" w14:textId="77777777" w:rsidTr="00001423">
        <w:tc>
          <w:tcPr>
            <w:tcW w:w="1270" w:type="pct"/>
          </w:tcPr>
          <w:p w14:paraId="74E2B12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7B42A4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5C67CF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AB42E9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D6D7A6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BFCB56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8C7117F" w14:textId="77777777" w:rsidR="008B48D1" w:rsidRPr="00DB70E3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7F7050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A880FB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0CEDDB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B1C2B8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2BE3AB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6DFA7E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D38CA3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6B1970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5FB266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EFE29B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79356E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A7AAF4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28664F" w:rsidRPr="00B85C12" w14:paraId="383201AF" w14:textId="77777777" w:rsidTr="00001423">
        <w:tc>
          <w:tcPr>
            <w:tcW w:w="1270" w:type="pct"/>
          </w:tcPr>
          <w:p w14:paraId="2042C3F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C65057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A908B0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632D76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77F2D7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4FF0E6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7D89B1F" w14:textId="77777777" w:rsidR="008B48D1" w:rsidRPr="00DB70E3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BC3F17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713502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AF6AD8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46CDBB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F356E5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FD7EE2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9D83E7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7E1FFA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41A678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401FA5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AEE793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9ADB62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</w:tbl>
    <w:p w14:paraId="4BD3DB32" w14:textId="77777777" w:rsidR="008B48D1" w:rsidRDefault="008B48D1" w:rsidP="00D76889"/>
    <w:p w14:paraId="4CCDD0B3" w14:textId="77777777" w:rsidR="008B48D1" w:rsidRDefault="008B48D1" w:rsidP="00D76889"/>
    <w:p w14:paraId="4AD23322" w14:textId="77777777" w:rsidR="008B48D1" w:rsidRDefault="008B48D1" w:rsidP="00D76889"/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3301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8B48D1" w:rsidRPr="007337B2" w14:paraId="061F1C70" w14:textId="77777777" w:rsidTr="00BB2B21">
        <w:tc>
          <w:tcPr>
            <w:tcW w:w="5000" w:type="pct"/>
            <w:gridSpan w:val="23"/>
            <w:shd w:val="clear" w:color="auto" w:fill="6666FF"/>
            <w:vAlign w:val="center"/>
          </w:tcPr>
          <w:p w14:paraId="5EA1F41E" w14:textId="77777777" w:rsidR="008B48D1" w:rsidRPr="007337B2" w:rsidRDefault="008B48D1" w:rsidP="00177254">
            <w:pPr>
              <w:rPr>
                <w:sz w:val="16"/>
                <w:szCs w:val="16"/>
              </w:rPr>
            </w:pPr>
          </w:p>
        </w:tc>
      </w:tr>
      <w:tr w:rsidR="008B48D1" w:rsidRPr="007337B2" w14:paraId="182C4697" w14:textId="77777777" w:rsidTr="00BB2B21">
        <w:tc>
          <w:tcPr>
            <w:tcW w:w="1270" w:type="pct"/>
            <w:shd w:val="clear" w:color="auto" w:fill="6666FF"/>
            <w:vAlign w:val="center"/>
          </w:tcPr>
          <w:p w14:paraId="729299A0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762" w:type="pct"/>
            <w:gridSpan w:val="4"/>
            <w:vAlign w:val="center"/>
          </w:tcPr>
          <w:p w14:paraId="7D1C7E04" w14:textId="77777777" w:rsidR="008B48D1" w:rsidRPr="007E72F0" w:rsidRDefault="008B48D1" w:rsidP="0017725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491B5910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39348D29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30182946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29F431EE" w14:textId="77777777" w:rsidR="008B48D1" w:rsidRPr="007337B2" w:rsidRDefault="008B48D1" w:rsidP="00177254">
            <w:pPr>
              <w:rPr>
                <w:sz w:val="16"/>
                <w:szCs w:val="16"/>
              </w:rPr>
            </w:pPr>
          </w:p>
        </w:tc>
      </w:tr>
      <w:tr w:rsidR="008B48D1" w:rsidRPr="007337B2" w14:paraId="04DB3974" w14:textId="77777777" w:rsidTr="00BB2B21">
        <w:tc>
          <w:tcPr>
            <w:tcW w:w="1270" w:type="pct"/>
            <w:shd w:val="clear" w:color="auto" w:fill="6666FF"/>
            <w:vAlign w:val="center"/>
          </w:tcPr>
          <w:p w14:paraId="759CBB23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18C414F8" w14:textId="77777777" w:rsidR="008B48D1" w:rsidRPr="007E72F0" w:rsidRDefault="008B48D1" w:rsidP="00177254">
            <w:pPr>
              <w:rPr>
                <w:b/>
                <w:bCs/>
                <w:sz w:val="14"/>
                <w:szCs w:val="14"/>
              </w:rPr>
            </w:pPr>
            <w:r w:rsidRPr="007E72F0">
              <w:rPr>
                <w:b/>
                <w:bCs/>
                <w:sz w:val="14"/>
                <w:szCs w:val="14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35652D42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05861B8A" w14:textId="77777777" w:rsidR="008B48D1" w:rsidRPr="007337B2" w:rsidRDefault="008B48D1" w:rsidP="00177254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8B48D1" w:rsidRPr="007337B2" w14:paraId="12300694" w14:textId="77777777" w:rsidTr="00BB2B21">
        <w:trPr>
          <w:trHeight w:val="151"/>
        </w:trPr>
        <w:tc>
          <w:tcPr>
            <w:tcW w:w="1270" w:type="pct"/>
            <w:shd w:val="clear" w:color="auto" w:fill="6666FF"/>
          </w:tcPr>
          <w:p w14:paraId="6937D315" w14:textId="405F2E84" w:rsidR="008B48D1" w:rsidRPr="00F019E7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3E1DFF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11</w:t>
            </w:r>
          </w:p>
        </w:tc>
        <w:tc>
          <w:tcPr>
            <w:tcW w:w="3730" w:type="pct"/>
            <w:gridSpan w:val="22"/>
          </w:tcPr>
          <w:p w14:paraId="1DA9B275" w14:textId="7B8B2705" w:rsidR="008B48D1" w:rsidRPr="00C27D66" w:rsidRDefault="003E1DFF" w:rsidP="003E1DFF">
            <w:pPr>
              <w:spacing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3E1DFF">
              <w:rPr>
                <w:b/>
                <w:bCs/>
                <w:sz w:val="16"/>
                <w:szCs w:val="16"/>
              </w:rPr>
              <w:t>ESTILOS DE VIDA ACTIVOS Y SALUDABLES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8B48D1" w:rsidRPr="007337B2" w14:paraId="71F5E2AD" w14:textId="77777777" w:rsidTr="00BB2B21">
        <w:tc>
          <w:tcPr>
            <w:tcW w:w="1270" w:type="pct"/>
            <w:shd w:val="clear" w:color="auto" w:fill="6666FF"/>
          </w:tcPr>
          <w:p w14:paraId="57790799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59255C63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095619B6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47250321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8B48D1" w:rsidRPr="007337B2" w14:paraId="6195E9AB" w14:textId="77777777" w:rsidTr="00BB2B21">
        <w:tc>
          <w:tcPr>
            <w:tcW w:w="1270" w:type="pct"/>
            <w:shd w:val="clear" w:color="auto" w:fill="6666FF"/>
          </w:tcPr>
          <w:p w14:paraId="0105F0F3" w14:textId="78C5AE65" w:rsidR="008B48D1" w:rsidRPr="007337B2" w:rsidRDefault="003E1DFF" w:rsidP="003E1DFF">
            <w:pPr>
              <w:pStyle w:val="Prrafodelista"/>
              <w:numPr>
                <w:ilvl w:val="0"/>
                <w:numId w:val="11"/>
              </w:numPr>
              <w:spacing w:line="259" w:lineRule="auto"/>
              <w:ind w:left="312"/>
              <w:rPr>
                <w:color w:val="FFFFFF" w:themeColor="background1"/>
                <w:sz w:val="16"/>
                <w:szCs w:val="16"/>
              </w:rPr>
            </w:pPr>
            <w:r w:rsidRPr="003E1DFF">
              <w:rPr>
                <w:color w:val="FFFFFF" w:themeColor="background1"/>
                <w:sz w:val="16"/>
                <w:szCs w:val="16"/>
              </w:rPr>
              <w:t>Plantea alternativas de actividades físicas que puede practicar dentro y fuera de la escuela, con la intención de desarrollar un estilo de vida activo.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5BF9558B" w14:textId="537835B8" w:rsidR="008B48D1" w:rsidRPr="007D0FD4" w:rsidRDefault="00BB2B2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Propone, </w:t>
            </w:r>
            <w:r w:rsidR="003E1DFF" w:rsidRPr="003E1DFF">
              <w:rPr>
                <w:sz w:val="16"/>
                <w:szCs w:val="16"/>
              </w:rPr>
              <w:t>con creatividad</w:t>
            </w:r>
            <w:r>
              <w:rPr>
                <w:sz w:val="16"/>
                <w:szCs w:val="16"/>
              </w:rPr>
              <w:t>,</w:t>
            </w:r>
            <w:r w:rsidR="003E1DFF" w:rsidRPr="003E1DFF">
              <w:rPr>
                <w:sz w:val="16"/>
                <w:szCs w:val="16"/>
              </w:rPr>
              <w:t xml:space="preserve"> una variedad de actividades físicas</w:t>
            </w:r>
            <w:r>
              <w:rPr>
                <w:sz w:val="16"/>
                <w:szCs w:val="16"/>
              </w:rPr>
              <w:t>,</w:t>
            </w:r>
            <w:r w:rsidR="003E1DFF" w:rsidRPr="003E1DFF">
              <w:rPr>
                <w:sz w:val="16"/>
                <w:szCs w:val="16"/>
              </w:rPr>
              <w:t xml:space="preserve"> dentro y fuera de la escuela, todas pertinentes y viables para fomentar un estilo de vida activo</w:t>
            </w:r>
            <w:r>
              <w:rPr>
                <w:sz w:val="16"/>
                <w:szCs w:val="16"/>
              </w:rPr>
              <w:t xml:space="preserve">; además, </w:t>
            </w:r>
            <w:r w:rsidR="003E1DFF" w:rsidRPr="003E1DFF">
              <w:rPr>
                <w:sz w:val="16"/>
                <w:szCs w:val="16"/>
              </w:rPr>
              <w:t>ofrece justificaciones convincentes de sus beneficios.</w:t>
            </w:r>
          </w:p>
        </w:tc>
        <w:tc>
          <w:tcPr>
            <w:tcW w:w="1243" w:type="pct"/>
            <w:gridSpan w:val="8"/>
          </w:tcPr>
          <w:p w14:paraId="0753A957" w14:textId="4E01A83A" w:rsidR="008B48D1" w:rsidRPr="007337B2" w:rsidRDefault="00BB2B21" w:rsidP="00177254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 w:rsidRPr="00BB2B21">
              <w:rPr>
                <w:sz w:val="16"/>
                <w:szCs w:val="16"/>
              </w:rPr>
              <w:t>Ofrece variadas opciones de actividades físicas dentro y fuera de la escuela</w:t>
            </w:r>
            <w:r>
              <w:rPr>
                <w:sz w:val="16"/>
                <w:szCs w:val="16"/>
              </w:rPr>
              <w:t>,</w:t>
            </w:r>
            <w:r w:rsidRPr="00BB2B21">
              <w:rPr>
                <w:sz w:val="16"/>
                <w:szCs w:val="16"/>
              </w:rPr>
              <w:t xml:space="preserve"> la mayoría</w:t>
            </w:r>
            <w:r>
              <w:rPr>
                <w:sz w:val="16"/>
                <w:szCs w:val="16"/>
              </w:rPr>
              <w:t xml:space="preserve"> </w:t>
            </w:r>
            <w:r w:rsidRPr="00BB2B21">
              <w:rPr>
                <w:sz w:val="16"/>
                <w:szCs w:val="16"/>
              </w:rPr>
              <w:t>adecuada</w:t>
            </w:r>
            <w:r>
              <w:rPr>
                <w:sz w:val="16"/>
                <w:szCs w:val="16"/>
              </w:rPr>
              <w:t>s</w:t>
            </w:r>
            <w:r w:rsidRPr="00BB2B21">
              <w:rPr>
                <w:sz w:val="16"/>
                <w:szCs w:val="16"/>
              </w:rPr>
              <w:t xml:space="preserve"> para un estilo de vida activo, algunas podrían adaptarse mejor. 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2F942681" w14:textId="00322371" w:rsidR="008B48D1" w:rsidRPr="007337B2" w:rsidRDefault="00BB2B21" w:rsidP="00177254">
            <w:pPr>
              <w:spacing w:after="160"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BB2B21">
              <w:rPr>
                <w:rFonts w:eastAsiaTheme="minorHAnsi"/>
                <w:sz w:val="16"/>
                <w:szCs w:val="16"/>
                <w:lang w:eastAsia="en-US"/>
              </w:rPr>
              <w:t>Brinda opciones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erroneas</w:t>
            </w:r>
            <w:proofErr w:type="spellEnd"/>
            <w:r w:rsidRPr="00BB2B21">
              <w:rPr>
                <w:rFonts w:eastAsiaTheme="minorHAnsi"/>
                <w:sz w:val="16"/>
                <w:szCs w:val="16"/>
                <w:lang w:eastAsia="en-US"/>
              </w:rPr>
              <w:t xml:space="preserve"> de actividad física con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posibilidad de</w:t>
            </w:r>
            <w:r w:rsidRPr="00BB2B21">
              <w:rPr>
                <w:rFonts w:eastAsiaTheme="minorHAnsi"/>
                <w:sz w:val="16"/>
                <w:szCs w:val="16"/>
                <w:lang w:eastAsia="en-US"/>
              </w:rPr>
              <w:t xml:space="preserve"> mejora en variedad y creatividad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,</w:t>
            </w:r>
            <w:r w:rsidRPr="00BB2B21">
              <w:rPr>
                <w:rFonts w:eastAsiaTheme="minorHAnsi"/>
                <w:sz w:val="16"/>
                <w:szCs w:val="16"/>
                <w:lang w:eastAsia="en-US"/>
              </w:rPr>
              <w:t xml:space="preserve"> para un estilo de vida activo y desafíos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im</w:t>
            </w:r>
            <w:r w:rsidRPr="00BB2B21">
              <w:rPr>
                <w:rFonts w:eastAsiaTheme="minorHAnsi"/>
                <w:sz w:val="16"/>
                <w:szCs w:val="16"/>
                <w:lang w:eastAsia="en-US"/>
              </w:rPr>
              <w:t>prácticos.</w:t>
            </w:r>
          </w:p>
        </w:tc>
      </w:tr>
      <w:tr w:rsidR="008B48D1" w:rsidRPr="007337B2" w14:paraId="7BACB568" w14:textId="77777777" w:rsidTr="00BB2B21">
        <w:tc>
          <w:tcPr>
            <w:tcW w:w="1270" w:type="pct"/>
            <w:shd w:val="clear" w:color="auto" w:fill="6666FF"/>
          </w:tcPr>
          <w:p w14:paraId="4F3237E9" w14:textId="77777777" w:rsidR="008B48D1" w:rsidRPr="007337B2" w:rsidRDefault="008B48D1" w:rsidP="008B48D1">
            <w:pPr>
              <w:pStyle w:val="Prrafodelista"/>
              <w:numPr>
                <w:ilvl w:val="0"/>
                <w:numId w:val="11"/>
              </w:numPr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5497C9F9" w14:textId="77777777" w:rsidR="008B48D1" w:rsidRPr="007D0FD4" w:rsidRDefault="008B48D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E2C379D" w14:textId="77777777" w:rsidR="008B48D1" w:rsidRPr="008317CD" w:rsidRDefault="008B48D1" w:rsidP="0017725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3" w:type="pct"/>
            <w:gridSpan w:val="7"/>
          </w:tcPr>
          <w:p w14:paraId="615E59ED" w14:textId="77777777" w:rsidR="008B48D1" w:rsidRPr="007337B2" w:rsidRDefault="008B48D1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1740CD4F" w14:textId="77777777" w:rsidTr="00BB2B21">
        <w:tc>
          <w:tcPr>
            <w:tcW w:w="1270" w:type="pct"/>
            <w:shd w:val="clear" w:color="auto" w:fill="6666FF"/>
          </w:tcPr>
          <w:p w14:paraId="2BB84E98" w14:textId="77777777" w:rsidR="008B48D1" w:rsidRPr="007337B2" w:rsidRDefault="008B48D1" w:rsidP="008B48D1">
            <w:pPr>
              <w:pStyle w:val="Prrafodelista"/>
              <w:numPr>
                <w:ilvl w:val="0"/>
                <w:numId w:val="11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58ABE1C7" w14:textId="77777777" w:rsidR="008B48D1" w:rsidRPr="007D0FD4" w:rsidRDefault="008B48D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550170D9" w14:textId="77777777" w:rsidR="008B48D1" w:rsidRPr="007337B2" w:rsidRDefault="008B48D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335321B4" w14:textId="77777777" w:rsidR="008B48D1" w:rsidRPr="007337B2" w:rsidRDefault="008B48D1" w:rsidP="00177254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78CDDE45" w14:textId="77777777" w:rsidTr="00BB2B21">
        <w:tc>
          <w:tcPr>
            <w:tcW w:w="1270" w:type="pct"/>
            <w:shd w:val="clear" w:color="auto" w:fill="6666FF"/>
          </w:tcPr>
          <w:p w14:paraId="2C111E27" w14:textId="77777777" w:rsidR="008B48D1" w:rsidRPr="007337B2" w:rsidRDefault="008B48D1" w:rsidP="008B48D1">
            <w:pPr>
              <w:pStyle w:val="Prrafodelista"/>
              <w:numPr>
                <w:ilvl w:val="0"/>
                <w:numId w:val="11"/>
              </w:numPr>
              <w:ind w:left="313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27BE7877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1202CD8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5A653C79" w14:textId="77777777" w:rsidR="008B48D1" w:rsidRPr="007337B2" w:rsidRDefault="008B48D1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49AEC534" w14:textId="77777777" w:rsidTr="00BB2B21">
        <w:trPr>
          <w:trHeight w:val="428"/>
        </w:trPr>
        <w:tc>
          <w:tcPr>
            <w:tcW w:w="1270" w:type="pct"/>
            <w:shd w:val="clear" w:color="auto" w:fill="6666FF"/>
          </w:tcPr>
          <w:p w14:paraId="0CD507FD" w14:textId="77777777" w:rsidR="008B48D1" w:rsidRPr="007337B2" w:rsidRDefault="008B48D1" w:rsidP="008B48D1">
            <w:pPr>
              <w:pStyle w:val="Prrafodelista"/>
              <w:numPr>
                <w:ilvl w:val="0"/>
                <w:numId w:val="11"/>
              </w:numPr>
              <w:ind w:left="313"/>
              <w:jc w:val="both"/>
              <w:rPr>
                <w:rFonts w:eastAsiaTheme="minorHAns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3A01F65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10E13F29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2C40B6BA" w14:textId="77777777" w:rsidR="008B48D1" w:rsidRPr="007337B2" w:rsidRDefault="008B48D1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53B6FAF2" w14:textId="77777777" w:rsidTr="00BB2B21">
        <w:tc>
          <w:tcPr>
            <w:tcW w:w="1270" w:type="pct"/>
            <w:shd w:val="clear" w:color="auto" w:fill="6666FF"/>
          </w:tcPr>
          <w:p w14:paraId="50D0283E" w14:textId="77777777" w:rsidR="008B48D1" w:rsidRPr="007337B2" w:rsidRDefault="008B48D1" w:rsidP="008B48D1">
            <w:pPr>
              <w:pStyle w:val="Prrafodelista"/>
              <w:numPr>
                <w:ilvl w:val="0"/>
                <w:numId w:val="11"/>
              </w:numPr>
              <w:ind w:left="313"/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5CA4AFE2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34FC5761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4FB0FBC1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</w:tr>
      <w:tr w:rsidR="008B48D1" w:rsidRPr="00B85C12" w14:paraId="4B6CD369" w14:textId="77777777" w:rsidTr="00BB2B21">
        <w:tc>
          <w:tcPr>
            <w:tcW w:w="1270" w:type="pct"/>
          </w:tcPr>
          <w:p w14:paraId="2DC5FBF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1F601BB5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4513B496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2003C36C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3E1DFF" w:rsidRPr="00B85C12" w14:paraId="30CDD1F6" w14:textId="77777777" w:rsidTr="00BB2B21">
        <w:tc>
          <w:tcPr>
            <w:tcW w:w="1270" w:type="pct"/>
          </w:tcPr>
          <w:p w14:paraId="28F7406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06F9B45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44A481B4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610B5D9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A1D2F67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CB08013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2A2E23E8" w14:textId="77777777" w:rsidR="008B48D1" w:rsidRPr="00DB70E3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47244E4D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6DCC3B3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6E4CA129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0CCF9AC2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1370B781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63C9E16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3E89A41C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41699226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A189CB1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6D3FE074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4692BE26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069582F6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E1DFF" w:rsidRPr="00B85C12" w14:paraId="5B6EE74E" w14:textId="77777777" w:rsidTr="00BB2B21">
        <w:tc>
          <w:tcPr>
            <w:tcW w:w="1270" w:type="pct"/>
          </w:tcPr>
          <w:p w14:paraId="62FCA5D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173941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A04B51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1A3BD1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19A331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3A6A603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B3BA4D2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A2EDD0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2E3814E" w14:textId="77777777" w:rsidR="008B48D1" w:rsidRPr="008317CD" w:rsidRDefault="008B48D1" w:rsidP="0017725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1CE48D1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70579A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818F4C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07257F8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DA5A66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6EE7BA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60A068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9A9AC4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D4413D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7B8E67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3E1DFF" w:rsidRPr="00B85C12" w14:paraId="5E1FDC37" w14:textId="77777777" w:rsidTr="00BB2B21">
        <w:tc>
          <w:tcPr>
            <w:tcW w:w="1270" w:type="pct"/>
          </w:tcPr>
          <w:p w14:paraId="48AC876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DD2919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22849A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E9DCEC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711821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5B8FDEF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4F26F2C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39FD16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5318EA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93B3B0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054F7D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6B449E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D83B3C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094AE1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2E859B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6C595E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5144DA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6F4DDB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AEB40B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3E1DFF" w:rsidRPr="00B85C12" w14:paraId="27E503E3" w14:textId="77777777" w:rsidTr="00BB2B21">
        <w:tc>
          <w:tcPr>
            <w:tcW w:w="1270" w:type="pct"/>
          </w:tcPr>
          <w:p w14:paraId="07501B8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73BB81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9124C3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E025EC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BFAC3C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E344CD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7753890" w14:textId="77777777" w:rsidR="008B48D1" w:rsidRPr="00DB70E3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707BF5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F44039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F4B487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6270FE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39A36F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E3B429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277C41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7A9DF8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AF1E51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CEF488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2BF19D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84F5E6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3E1DFF" w:rsidRPr="00B85C12" w14:paraId="39E30452" w14:textId="77777777" w:rsidTr="00BB2B21">
        <w:tc>
          <w:tcPr>
            <w:tcW w:w="1270" w:type="pct"/>
          </w:tcPr>
          <w:p w14:paraId="17D2E1F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033E46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1CD055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15221D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6E7E82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9C2E85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558B503" w14:textId="77777777" w:rsidR="008B48D1" w:rsidRPr="00DB70E3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72518A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52F42C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12218D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420120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D605E2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509B0B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FCCA07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834BC3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A2457C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F492F8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5B263D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7AD996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</w:tbl>
    <w:p w14:paraId="15F12194" w14:textId="77777777" w:rsidR="008B48D1" w:rsidRDefault="008B48D1" w:rsidP="00D76889"/>
    <w:p w14:paraId="763054B7" w14:textId="77777777" w:rsidR="008B48D1" w:rsidRDefault="008B48D1" w:rsidP="00D76889"/>
    <w:p w14:paraId="1F52B5A2" w14:textId="77777777" w:rsidR="008B48D1" w:rsidRDefault="008B48D1" w:rsidP="00D76889"/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3301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8B48D1" w:rsidRPr="007337B2" w14:paraId="6AB7A244" w14:textId="77777777" w:rsidTr="004F6889">
        <w:tc>
          <w:tcPr>
            <w:tcW w:w="5000" w:type="pct"/>
            <w:gridSpan w:val="23"/>
            <w:shd w:val="clear" w:color="auto" w:fill="6666FF"/>
            <w:vAlign w:val="center"/>
          </w:tcPr>
          <w:p w14:paraId="0CCE8B03" w14:textId="77777777" w:rsidR="008B48D1" w:rsidRPr="007337B2" w:rsidRDefault="008B48D1" w:rsidP="00177254">
            <w:pPr>
              <w:rPr>
                <w:sz w:val="16"/>
                <w:szCs w:val="16"/>
              </w:rPr>
            </w:pPr>
          </w:p>
        </w:tc>
      </w:tr>
      <w:tr w:rsidR="00EE7077" w:rsidRPr="007337B2" w14:paraId="61E6C8C2" w14:textId="77777777" w:rsidTr="004F6889">
        <w:tc>
          <w:tcPr>
            <w:tcW w:w="1270" w:type="pct"/>
            <w:shd w:val="clear" w:color="auto" w:fill="6666FF"/>
            <w:vAlign w:val="center"/>
          </w:tcPr>
          <w:p w14:paraId="21D9030A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762" w:type="pct"/>
            <w:gridSpan w:val="4"/>
            <w:vAlign w:val="center"/>
          </w:tcPr>
          <w:p w14:paraId="1D566589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1681F683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12DACCD8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6EF1385B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370BFC9C" w14:textId="77777777" w:rsidR="008B48D1" w:rsidRPr="007337B2" w:rsidRDefault="008B48D1" w:rsidP="00177254">
            <w:pPr>
              <w:rPr>
                <w:sz w:val="16"/>
                <w:szCs w:val="16"/>
              </w:rPr>
            </w:pPr>
          </w:p>
        </w:tc>
      </w:tr>
      <w:tr w:rsidR="008B48D1" w:rsidRPr="007337B2" w14:paraId="1416315E" w14:textId="77777777" w:rsidTr="004F6889">
        <w:tc>
          <w:tcPr>
            <w:tcW w:w="1270" w:type="pct"/>
            <w:shd w:val="clear" w:color="auto" w:fill="6666FF"/>
            <w:vAlign w:val="center"/>
          </w:tcPr>
          <w:p w14:paraId="6DB09D61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2B928973" w14:textId="77777777" w:rsidR="008B48D1" w:rsidRPr="00C27D66" w:rsidRDefault="008B48D1" w:rsidP="00177254">
            <w:pPr>
              <w:rPr>
                <w:b/>
                <w:bCs/>
                <w:sz w:val="18"/>
                <w:szCs w:val="18"/>
              </w:rPr>
            </w:pPr>
            <w:r w:rsidRPr="007E72F0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2FAFDA51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08573197" w14:textId="77777777" w:rsidR="008B48D1" w:rsidRPr="007337B2" w:rsidRDefault="008B48D1" w:rsidP="00177254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8B48D1" w:rsidRPr="007337B2" w14:paraId="3B8055A7" w14:textId="77777777" w:rsidTr="004F6889">
        <w:trPr>
          <w:trHeight w:val="151"/>
        </w:trPr>
        <w:tc>
          <w:tcPr>
            <w:tcW w:w="1270" w:type="pct"/>
            <w:shd w:val="clear" w:color="auto" w:fill="6666FF"/>
          </w:tcPr>
          <w:p w14:paraId="3270AFE0" w14:textId="2B3FF257" w:rsidR="008B48D1" w:rsidRPr="00F019E7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6131E1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12</w:t>
            </w:r>
          </w:p>
        </w:tc>
        <w:tc>
          <w:tcPr>
            <w:tcW w:w="3730" w:type="pct"/>
            <w:gridSpan w:val="22"/>
          </w:tcPr>
          <w:p w14:paraId="2817FE37" w14:textId="37C537D7" w:rsidR="008B48D1" w:rsidRPr="006131E1" w:rsidRDefault="006131E1" w:rsidP="00177254">
            <w:pPr>
              <w:spacing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131E1">
              <w:rPr>
                <w:sz w:val="18"/>
                <w:szCs w:val="18"/>
              </w:rPr>
              <w:t>PENSAMIENTO LÚDICO, ESTRATÉGICO Y CREATIVO.</w:t>
            </w:r>
          </w:p>
        </w:tc>
      </w:tr>
      <w:tr w:rsidR="008B48D1" w:rsidRPr="007337B2" w14:paraId="7B4D6B7C" w14:textId="77777777" w:rsidTr="004F6889">
        <w:tc>
          <w:tcPr>
            <w:tcW w:w="1270" w:type="pct"/>
            <w:shd w:val="clear" w:color="auto" w:fill="6666FF"/>
          </w:tcPr>
          <w:p w14:paraId="4562C10F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78952AAC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0D92FA9B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5AA4B1FF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8B48D1" w:rsidRPr="007337B2" w14:paraId="3D8C46A8" w14:textId="77777777" w:rsidTr="004F6889">
        <w:tc>
          <w:tcPr>
            <w:tcW w:w="1270" w:type="pct"/>
            <w:shd w:val="clear" w:color="auto" w:fill="6666FF"/>
          </w:tcPr>
          <w:p w14:paraId="64216ACE" w14:textId="6274C3AC" w:rsidR="008B48D1" w:rsidRPr="007337B2" w:rsidRDefault="006131E1" w:rsidP="006131E1">
            <w:pPr>
              <w:pStyle w:val="Prrafodelista"/>
              <w:numPr>
                <w:ilvl w:val="0"/>
                <w:numId w:val="12"/>
              </w:numPr>
              <w:spacing w:line="259" w:lineRule="auto"/>
              <w:ind w:left="312"/>
              <w:rPr>
                <w:color w:val="FFFFFF" w:themeColor="background1"/>
                <w:sz w:val="16"/>
                <w:szCs w:val="16"/>
              </w:rPr>
            </w:pPr>
            <w:r w:rsidRPr="006131E1">
              <w:rPr>
                <w:color w:val="FFFFFF" w:themeColor="background1"/>
                <w:sz w:val="16"/>
                <w:szCs w:val="16"/>
              </w:rPr>
              <w:t xml:space="preserve">Planifica e </w:t>
            </w:r>
            <w:proofErr w:type="spellStart"/>
            <w:r w:rsidRPr="006131E1">
              <w:rPr>
                <w:color w:val="FFFFFF" w:themeColor="background1"/>
                <w:sz w:val="16"/>
                <w:szCs w:val="16"/>
              </w:rPr>
              <w:t>implementa</w:t>
            </w:r>
            <w:proofErr w:type="spellEnd"/>
            <w:r w:rsidRPr="006131E1">
              <w:rPr>
                <w:color w:val="FFFFFF" w:themeColor="background1"/>
                <w:sz w:val="16"/>
                <w:szCs w:val="16"/>
              </w:rPr>
              <w:t xml:space="preserve"> estrategias ante situaciones de juego y cotidianas, para contar con opciones que incrementen la efectividad de su actuación.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710B5D4A" w14:textId="6ADDC130" w:rsidR="008B48D1" w:rsidRPr="007D0FD4" w:rsidRDefault="00EE7077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EE7077">
              <w:rPr>
                <w:sz w:val="16"/>
                <w:szCs w:val="16"/>
              </w:rPr>
              <w:t>Elabora un plan estratégico completo y detallado considerando diversas variables y opciones</w:t>
            </w:r>
            <w:r>
              <w:rPr>
                <w:sz w:val="16"/>
                <w:szCs w:val="16"/>
              </w:rPr>
              <w:t xml:space="preserve"> para </w:t>
            </w:r>
            <w:r w:rsidRPr="00EE7077">
              <w:rPr>
                <w:sz w:val="16"/>
                <w:szCs w:val="16"/>
              </w:rPr>
              <w:t>situaciones de juego y cotidianas</w:t>
            </w:r>
            <w:r>
              <w:rPr>
                <w:sz w:val="16"/>
                <w:szCs w:val="16"/>
              </w:rPr>
              <w:t xml:space="preserve"> para mejorar su actuación.</w:t>
            </w:r>
          </w:p>
        </w:tc>
        <w:tc>
          <w:tcPr>
            <w:tcW w:w="1243" w:type="pct"/>
            <w:gridSpan w:val="8"/>
          </w:tcPr>
          <w:p w14:paraId="5C06D4C5" w14:textId="109D1BDF" w:rsidR="008B48D1" w:rsidRPr="007337B2" w:rsidRDefault="00EE7077" w:rsidP="00177254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 w:rsidRPr="00EE7077">
              <w:rPr>
                <w:sz w:val="16"/>
                <w:szCs w:val="16"/>
              </w:rPr>
              <w:t xml:space="preserve">Planifica estrategias de manera efectiva, considerando variables </w:t>
            </w:r>
            <w:r>
              <w:rPr>
                <w:sz w:val="16"/>
                <w:szCs w:val="16"/>
              </w:rPr>
              <w:t xml:space="preserve">para </w:t>
            </w:r>
            <w:r w:rsidRPr="00EE7077">
              <w:rPr>
                <w:sz w:val="16"/>
                <w:szCs w:val="16"/>
              </w:rPr>
              <w:t>situaciones de juego y cotidianas</w:t>
            </w:r>
            <w:r>
              <w:rPr>
                <w:sz w:val="16"/>
                <w:szCs w:val="16"/>
              </w:rPr>
              <w:t xml:space="preserve"> que mejoran su actuación.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0D1D7132" w14:textId="00A18BFE" w:rsidR="008B48D1" w:rsidRPr="007337B2" w:rsidRDefault="004F6889" w:rsidP="00177254">
            <w:pPr>
              <w:spacing w:after="160"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F6889">
              <w:rPr>
                <w:rFonts w:eastAsiaTheme="minorHAnsi"/>
                <w:sz w:val="16"/>
                <w:szCs w:val="16"/>
                <w:lang w:eastAsia="en-US"/>
              </w:rPr>
              <w:t xml:space="preserve">Carece de habilidad para planificar estrategias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e</w:t>
            </w:r>
            <w:r w:rsidRPr="004F6889">
              <w:rPr>
                <w:rFonts w:eastAsiaTheme="minorHAnsi"/>
                <w:sz w:val="16"/>
                <w:szCs w:val="16"/>
                <w:lang w:eastAsia="en-US"/>
              </w:rPr>
              <w:t xml:space="preserve"> implementarlas de manera efectiva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en</w:t>
            </w:r>
            <w:r>
              <w:rPr>
                <w:sz w:val="16"/>
                <w:szCs w:val="16"/>
              </w:rPr>
              <w:t xml:space="preserve"> </w:t>
            </w:r>
            <w:r w:rsidRPr="00EE7077">
              <w:rPr>
                <w:sz w:val="16"/>
                <w:szCs w:val="16"/>
              </w:rPr>
              <w:t>situaciones de juego y cotidianas</w:t>
            </w:r>
            <w:r>
              <w:rPr>
                <w:sz w:val="16"/>
                <w:szCs w:val="16"/>
              </w:rPr>
              <w:t xml:space="preserve"> que mejoran su actuación.</w:t>
            </w:r>
          </w:p>
        </w:tc>
      </w:tr>
      <w:tr w:rsidR="008B48D1" w:rsidRPr="007337B2" w14:paraId="506859D2" w14:textId="77777777" w:rsidTr="004F6889">
        <w:tc>
          <w:tcPr>
            <w:tcW w:w="1270" w:type="pct"/>
            <w:shd w:val="clear" w:color="auto" w:fill="6666FF"/>
          </w:tcPr>
          <w:p w14:paraId="497F7D69" w14:textId="77777777" w:rsidR="008B48D1" w:rsidRPr="007337B2" w:rsidRDefault="008B48D1" w:rsidP="008B48D1">
            <w:pPr>
              <w:pStyle w:val="Prrafodelista"/>
              <w:numPr>
                <w:ilvl w:val="0"/>
                <w:numId w:val="12"/>
              </w:numPr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3AFB11F1" w14:textId="77777777" w:rsidR="008B48D1" w:rsidRPr="007D0FD4" w:rsidRDefault="008B48D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4CEC1A80" w14:textId="77777777" w:rsidR="008B48D1" w:rsidRPr="008317CD" w:rsidRDefault="008B48D1" w:rsidP="0017725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3" w:type="pct"/>
            <w:gridSpan w:val="7"/>
          </w:tcPr>
          <w:p w14:paraId="18C17313" w14:textId="77777777" w:rsidR="008B48D1" w:rsidRPr="007337B2" w:rsidRDefault="008B48D1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0A74DBC3" w14:textId="77777777" w:rsidTr="004F6889">
        <w:tc>
          <w:tcPr>
            <w:tcW w:w="1270" w:type="pct"/>
            <w:shd w:val="clear" w:color="auto" w:fill="6666FF"/>
          </w:tcPr>
          <w:p w14:paraId="4E4AB6CA" w14:textId="77777777" w:rsidR="008B48D1" w:rsidRPr="007337B2" w:rsidRDefault="008B48D1" w:rsidP="008B48D1">
            <w:pPr>
              <w:pStyle w:val="Prrafodelista"/>
              <w:numPr>
                <w:ilvl w:val="0"/>
                <w:numId w:val="12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35333A2" w14:textId="77777777" w:rsidR="008B48D1" w:rsidRPr="007D0FD4" w:rsidRDefault="008B48D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49F095EF" w14:textId="77777777" w:rsidR="008B48D1" w:rsidRPr="007337B2" w:rsidRDefault="008B48D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2DB4C1A0" w14:textId="77777777" w:rsidR="008B48D1" w:rsidRPr="007337B2" w:rsidRDefault="008B48D1" w:rsidP="00177254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626A7726" w14:textId="77777777" w:rsidTr="004F6889">
        <w:tc>
          <w:tcPr>
            <w:tcW w:w="1270" w:type="pct"/>
            <w:shd w:val="clear" w:color="auto" w:fill="6666FF"/>
          </w:tcPr>
          <w:p w14:paraId="401F8A00" w14:textId="77777777" w:rsidR="008B48D1" w:rsidRPr="007337B2" w:rsidRDefault="008B48D1" w:rsidP="008B48D1">
            <w:pPr>
              <w:pStyle w:val="Prrafodelista"/>
              <w:numPr>
                <w:ilvl w:val="0"/>
                <w:numId w:val="12"/>
              </w:numPr>
              <w:ind w:left="313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14FE0AC1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70EF3F0A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255253ED" w14:textId="77777777" w:rsidR="008B48D1" w:rsidRPr="007337B2" w:rsidRDefault="008B48D1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7539307B" w14:textId="77777777" w:rsidTr="004F6889">
        <w:trPr>
          <w:trHeight w:val="428"/>
        </w:trPr>
        <w:tc>
          <w:tcPr>
            <w:tcW w:w="1270" w:type="pct"/>
            <w:shd w:val="clear" w:color="auto" w:fill="6666FF"/>
          </w:tcPr>
          <w:p w14:paraId="2969D4A8" w14:textId="77777777" w:rsidR="008B48D1" w:rsidRPr="007337B2" w:rsidRDefault="008B48D1" w:rsidP="008B48D1">
            <w:pPr>
              <w:pStyle w:val="Prrafodelista"/>
              <w:numPr>
                <w:ilvl w:val="0"/>
                <w:numId w:val="12"/>
              </w:numPr>
              <w:ind w:left="313"/>
              <w:jc w:val="both"/>
              <w:rPr>
                <w:rFonts w:eastAsiaTheme="minorHAns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5C10016E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6D13AEFA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272C9ABE" w14:textId="77777777" w:rsidR="008B48D1" w:rsidRPr="007337B2" w:rsidRDefault="008B48D1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771A8B87" w14:textId="77777777" w:rsidTr="004F6889">
        <w:tc>
          <w:tcPr>
            <w:tcW w:w="1270" w:type="pct"/>
            <w:shd w:val="clear" w:color="auto" w:fill="6666FF"/>
          </w:tcPr>
          <w:p w14:paraId="2E05C723" w14:textId="77777777" w:rsidR="008B48D1" w:rsidRPr="007337B2" w:rsidRDefault="008B48D1" w:rsidP="008B48D1">
            <w:pPr>
              <w:pStyle w:val="Prrafodelista"/>
              <w:numPr>
                <w:ilvl w:val="0"/>
                <w:numId w:val="12"/>
              </w:numPr>
              <w:ind w:left="313"/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2EB54549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7B2FC481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72927189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</w:tr>
      <w:tr w:rsidR="008B48D1" w:rsidRPr="00B85C12" w14:paraId="0834F4E3" w14:textId="77777777" w:rsidTr="004F6889">
        <w:tc>
          <w:tcPr>
            <w:tcW w:w="1270" w:type="pct"/>
          </w:tcPr>
          <w:p w14:paraId="5067B68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35D11B1A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32097CAD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3100D696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4F6889" w:rsidRPr="00B85C12" w14:paraId="38DFF0C6" w14:textId="77777777" w:rsidTr="004F6889">
        <w:tc>
          <w:tcPr>
            <w:tcW w:w="1270" w:type="pct"/>
          </w:tcPr>
          <w:p w14:paraId="72A36B5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25B2396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7D70DF92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E3DD914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5BDBA8B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AAA3E16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201CB8CC" w14:textId="77777777" w:rsidR="008B48D1" w:rsidRPr="00DB70E3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08EA25AE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9B44733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341C31D7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38B0D56E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72F8AC02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8EBBAC4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1668DCBA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4FE89825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921B5B5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0D44BAAC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20BA0AC3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1C3BB01C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4F6889" w:rsidRPr="00B85C12" w14:paraId="6A36C677" w14:textId="77777777" w:rsidTr="004F6889">
        <w:tc>
          <w:tcPr>
            <w:tcW w:w="1270" w:type="pct"/>
          </w:tcPr>
          <w:p w14:paraId="0224A42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2BA96A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B31813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53827C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65BBC1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84C79CE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8E9A270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6096AE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257971B" w14:textId="77777777" w:rsidR="008B48D1" w:rsidRPr="008317CD" w:rsidRDefault="008B48D1" w:rsidP="0017725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354CC99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DDD829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5E7963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079F6F8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2047D2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14150B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1C1CA9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2856AA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3596F2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90AB10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4F6889" w:rsidRPr="00B85C12" w14:paraId="12F493B6" w14:textId="77777777" w:rsidTr="004F6889">
        <w:tc>
          <w:tcPr>
            <w:tcW w:w="1270" w:type="pct"/>
          </w:tcPr>
          <w:p w14:paraId="5268AA6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45E363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D51CA8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5D4210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604883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6EADBC2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AFD6E6E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7823A5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A05074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DF5094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C72DF5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DEFA71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DE9C89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CC11B4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740452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7A9418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343D4D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C4A606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C603C4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4F6889" w:rsidRPr="00B85C12" w14:paraId="13510049" w14:textId="77777777" w:rsidTr="004F6889">
        <w:tc>
          <w:tcPr>
            <w:tcW w:w="1270" w:type="pct"/>
          </w:tcPr>
          <w:p w14:paraId="4BD3579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5D4886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581F95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647463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75E5E8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A5CA4F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F30E48D" w14:textId="77777777" w:rsidR="008B48D1" w:rsidRPr="00DB70E3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1BCF31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8C70C4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72EE5D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D34787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0FD734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63B1CD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4CD4B1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2C701B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79A423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3EC202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49AA45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B9FFA4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4F6889" w:rsidRPr="00B85C12" w14:paraId="1F36C77F" w14:textId="77777777" w:rsidTr="004F6889">
        <w:tc>
          <w:tcPr>
            <w:tcW w:w="1270" w:type="pct"/>
          </w:tcPr>
          <w:p w14:paraId="2584B47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F0CA2D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2D0930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6A5944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935BFE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E10F56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BA2AE55" w14:textId="77777777" w:rsidR="008B48D1" w:rsidRPr="00DB70E3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B06C4C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DB7CE3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F6F48E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B4DC5B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1A64BC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3B6E74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AD2F5D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A2E321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94569D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6FB094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79F689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97B6DF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</w:tbl>
    <w:p w14:paraId="29C1D9D5" w14:textId="77777777" w:rsidR="008B48D1" w:rsidRDefault="008B48D1" w:rsidP="00D76889"/>
    <w:p w14:paraId="366D3FB2" w14:textId="77777777" w:rsidR="008B48D1" w:rsidRDefault="008B48D1" w:rsidP="00D76889"/>
    <w:p w14:paraId="0C751B2B" w14:textId="77777777" w:rsidR="00B71F27" w:rsidRDefault="00B71F27" w:rsidP="00D76889"/>
    <w:p w14:paraId="2922433D" w14:textId="77777777" w:rsidR="00B71F27" w:rsidRDefault="00B71F27" w:rsidP="00D76889"/>
    <w:p w14:paraId="4A387161" w14:textId="77777777" w:rsidR="00B71F27" w:rsidRDefault="00B71F27" w:rsidP="00D76889"/>
    <w:p w14:paraId="44F406A1" w14:textId="77777777" w:rsidR="00B71F27" w:rsidRDefault="00B71F27" w:rsidP="00D76889"/>
    <w:p w14:paraId="36707C2A" w14:textId="77777777" w:rsidR="008B48D1" w:rsidRDefault="008B48D1" w:rsidP="00D76889"/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3301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8B48D1" w:rsidRPr="007337B2" w14:paraId="2D11189C" w14:textId="77777777" w:rsidTr="009A46AD">
        <w:tc>
          <w:tcPr>
            <w:tcW w:w="5000" w:type="pct"/>
            <w:gridSpan w:val="23"/>
            <w:shd w:val="clear" w:color="auto" w:fill="6666FF"/>
            <w:vAlign w:val="center"/>
          </w:tcPr>
          <w:p w14:paraId="0E820546" w14:textId="77777777" w:rsidR="008B48D1" w:rsidRPr="007337B2" w:rsidRDefault="008B48D1" w:rsidP="00177254">
            <w:pPr>
              <w:rPr>
                <w:sz w:val="16"/>
                <w:szCs w:val="16"/>
              </w:rPr>
            </w:pPr>
          </w:p>
        </w:tc>
      </w:tr>
      <w:tr w:rsidR="008B48D1" w:rsidRPr="007337B2" w14:paraId="3F799923" w14:textId="77777777" w:rsidTr="009A46AD">
        <w:tc>
          <w:tcPr>
            <w:tcW w:w="1270" w:type="pct"/>
            <w:shd w:val="clear" w:color="auto" w:fill="6666FF"/>
            <w:vAlign w:val="center"/>
          </w:tcPr>
          <w:p w14:paraId="03E9EBC5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762" w:type="pct"/>
            <w:gridSpan w:val="4"/>
            <w:vAlign w:val="center"/>
          </w:tcPr>
          <w:p w14:paraId="4006A8E7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5A8A7291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0C5A1DEA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783A496F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6F2026B3" w14:textId="77777777" w:rsidR="008B48D1" w:rsidRPr="007337B2" w:rsidRDefault="008B48D1" w:rsidP="00177254">
            <w:pPr>
              <w:rPr>
                <w:sz w:val="16"/>
                <w:szCs w:val="16"/>
              </w:rPr>
            </w:pPr>
          </w:p>
        </w:tc>
      </w:tr>
      <w:tr w:rsidR="008B48D1" w:rsidRPr="007337B2" w14:paraId="7FF42A18" w14:textId="77777777" w:rsidTr="009A46AD">
        <w:tc>
          <w:tcPr>
            <w:tcW w:w="1270" w:type="pct"/>
            <w:shd w:val="clear" w:color="auto" w:fill="6666FF"/>
            <w:vAlign w:val="center"/>
          </w:tcPr>
          <w:p w14:paraId="36F4B426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64AFE6E0" w14:textId="77777777" w:rsidR="008B48D1" w:rsidRPr="00C27D66" w:rsidRDefault="008B48D1" w:rsidP="00177254">
            <w:pPr>
              <w:rPr>
                <w:b/>
                <w:bCs/>
                <w:sz w:val="18"/>
                <w:szCs w:val="18"/>
              </w:rPr>
            </w:pPr>
            <w:r w:rsidRPr="007E72F0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4B390DBE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66D12137" w14:textId="77777777" w:rsidR="008B48D1" w:rsidRPr="007337B2" w:rsidRDefault="008B48D1" w:rsidP="00177254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8B48D1" w:rsidRPr="007337B2" w14:paraId="2FFA6D08" w14:textId="77777777" w:rsidTr="009A46AD">
        <w:trPr>
          <w:trHeight w:val="151"/>
        </w:trPr>
        <w:tc>
          <w:tcPr>
            <w:tcW w:w="1270" w:type="pct"/>
            <w:shd w:val="clear" w:color="auto" w:fill="6666FF"/>
          </w:tcPr>
          <w:p w14:paraId="54FFE93B" w14:textId="3DEFAFED" w:rsidR="008B48D1" w:rsidRPr="00F019E7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9A46AD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13</w:t>
            </w:r>
          </w:p>
        </w:tc>
        <w:tc>
          <w:tcPr>
            <w:tcW w:w="3730" w:type="pct"/>
            <w:gridSpan w:val="22"/>
          </w:tcPr>
          <w:p w14:paraId="78A368DA" w14:textId="605A409C" w:rsidR="008B48D1" w:rsidRPr="00C27D66" w:rsidRDefault="009A46AD" w:rsidP="00177254">
            <w:pPr>
              <w:spacing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9A46AD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INTERACCIÓN MOTRIZ</w:t>
            </w:r>
          </w:p>
        </w:tc>
      </w:tr>
      <w:tr w:rsidR="008B48D1" w:rsidRPr="007337B2" w14:paraId="0D992A21" w14:textId="77777777" w:rsidTr="009A46AD">
        <w:tc>
          <w:tcPr>
            <w:tcW w:w="1270" w:type="pct"/>
            <w:shd w:val="clear" w:color="auto" w:fill="6666FF"/>
          </w:tcPr>
          <w:p w14:paraId="35358CDF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626A0CFE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19815F24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132BAD04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8B48D1" w:rsidRPr="007337B2" w14:paraId="78217D19" w14:textId="77777777" w:rsidTr="009A46AD">
        <w:tc>
          <w:tcPr>
            <w:tcW w:w="1270" w:type="pct"/>
            <w:shd w:val="clear" w:color="auto" w:fill="6666FF"/>
          </w:tcPr>
          <w:p w14:paraId="47F1E5E4" w14:textId="684D3787" w:rsidR="008B48D1" w:rsidRPr="007337B2" w:rsidRDefault="009A46AD" w:rsidP="009A46AD">
            <w:pPr>
              <w:pStyle w:val="Prrafodelista"/>
              <w:numPr>
                <w:ilvl w:val="0"/>
                <w:numId w:val="13"/>
              </w:numPr>
              <w:spacing w:line="259" w:lineRule="auto"/>
              <w:ind w:left="312"/>
              <w:rPr>
                <w:color w:val="FFFFFF" w:themeColor="background1"/>
                <w:sz w:val="16"/>
                <w:szCs w:val="16"/>
              </w:rPr>
            </w:pPr>
            <w:r w:rsidRPr="009A46AD">
              <w:rPr>
                <w:color w:val="FFFFFF" w:themeColor="background1"/>
                <w:sz w:val="16"/>
                <w:szCs w:val="16"/>
              </w:rPr>
              <w:t>Promueve ambientes de participación en situaciones de juego, iniciación deportiva y cotidianas, para valorar posibles interacciones en favor de una sana convivencia.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60D349F" w14:textId="67054402" w:rsidR="008B48D1" w:rsidRPr="007D0FD4" w:rsidRDefault="009A46AD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9A46AD">
              <w:rPr>
                <w:sz w:val="16"/>
                <w:szCs w:val="16"/>
              </w:rPr>
              <w:t>Pro</w:t>
            </w:r>
            <w:r>
              <w:rPr>
                <w:sz w:val="16"/>
                <w:szCs w:val="16"/>
              </w:rPr>
              <w:t>pone con claridad y elocuencia</w:t>
            </w:r>
            <w:r w:rsidRPr="009A46AD">
              <w:rPr>
                <w:sz w:val="16"/>
                <w:szCs w:val="16"/>
              </w:rPr>
              <w:t xml:space="preserve"> ambientes de participación en situaciones de juego, iniciación deportiva y cotidianas, para valorar posibles interacciones en favor de una sana convivencia.</w:t>
            </w:r>
          </w:p>
        </w:tc>
        <w:tc>
          <w:tcPr>
            <w:tcW w:w="1243" w:type="pct"/>
            <w:gridSpan w:val="8"/>
          </w:tcPr>
          <w:p w14:paraId="63A8749A" w14:textId="159ED65B" w:rsidR="008B48D1" w:rsidRPr="007337B2" w:rsidRDefault="009A46AD" w:rsidP="00177254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Participa en </w:t>
            </w:r>
            <w:r w:rsidRPr="009A46AD">
              <w:rPr>
                <w:sz w:val="16"/>
                <w:szCs w:val="16"/>
              </w:rPr>
              <w:t xml:space="preserve">ambientes </w:t>
            </w:r>
            <w:r>
              <w:rPr>
                <w:sz w:val="16"/>
                <w:szCs w:val="16"/>
              </w:rPr>
              <w:t xml:space="preserve">de </w:t>
            </w:r>
            <w:r w:rsidRPr="009A46AD">
              <w:rPr>
                <w:sz w:val="16"/>
                <w:szCs w:val="16"/>
              </w:rPr>
              <w:t>situaciones de juego, iniciación deportiva y cotidianas, para valorar posibles interacciones en favor de una sana convivencia.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508E24AA" w14:textId="29A1DE68" w:rsidR="008B48D1" w:rsidRPr="007337B2" w:rsidRDefault="009A46AD" w:rsidP="00177254">
            <w:pPr>
              <w:spacing w:after="160"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Ejecuta </w:t>
            </w:r>
            <w:r w:rsidR="003F0B40">
              <w:rPr>
                <w:rFonts w:eastAsiaTheme="minorHAnsi"/>
                <w:sz w:val="16"/>
                <w:szCs w:val="16"/>
                <w:lang w:eastAsia="en-US"/>
              </w:rPr>
              <w:t xml:space="preserve">algunas reglase </w:t>
            </w:r>
            <w:r w:rsidRPr="009A46AD">
              <w:rPr>
                <w:rFonts w:eastAsiaTheme="minorHAnsi"/>
                <w:sz w:val="16"/>
                <w:szCs w:val="16"/>
                <w:lang w:eastAsia="en-US"/>
              </w:rPr>
              <w:t>de participación en situaciones de juego, iniciación deportiva y cotidianas, para valorar posibles interacciones en favor de una sana convivencia.</w:t>
            </w:r>
          </w:p>
        </w:tc>
      </w:tr>
      <w:tr w:rsidR="008B48D1" w:rsidRPr="007337B2" w14:paraId="0D4C8C01" w14:textId="77777777" w:rsidTr="009A46AD">
        <w:tc>
          <w:tcPr>
            <w:tcW w:w="1270" w:type="pct"/>
            <w:shd w:val="clear" w:color="auto" w:fill="6666FF"/>
          </w:tcPr>
          <w:p w14:paraId="37C92523" w14:textId="77777777" w:rsidR="008B48D1" w:rsidRPr="007337B2" w:rsidRDefault="008B48D1" w:rsidP="008B48D1">
            <w:pPr>
              <w:pStyle w:val="Prrafodelista"/>
              <w:numPr>
                <w:ilvl w:val="0"/>
                <w:numId w:val="13"/>
              </w:numPr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3AA28FB3" w14:textId="77777777" w:rsidR="008B48D1" w:rsidRPr="007D0FD4" w:rsidRDefault="008B48D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96F93A8" w14:textId="77777777" w:rsidR="008B48D1" w:rsidRPr="008317CD" w:rsidRDefault="008B48D1" w:rsidP="0017725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3" w:type="pct"/>
            <w:gridSpan w:val="7"/>
          </w:tcPr>
          <w:p w14:paraId="18804E67" w14:textId="77777777" w:rsidR="008B48D1" w:rsidRPr="007337B2" w:rsidRDefault="008B48D1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4472B227" w14:textId="77777777" w:rsidTr="009A46AD">
        <w:tc>
          <w:tcPr>
            <w:tcW w:w="1270" w:type="pct"/>
            <w:shd w:val="clear" w:color="auto" w:fill="6666FF"/>
          </w:tcPr>
          <w:p w14:paraId="4CA3B9E2" w14:textId="77777777" w:rsidR="008B48D1" w:rsidRPr="007337B2" w:rsidRDefault="008B48D1" w:rsidP="008B48D1">
            <w:pPr>
              <w:pStyle w:val="Prrafodelista"/>
              <w:numPr>
                <w:ilvl w:val="0"/>
                <w:numId w:val="13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01F03CB" w14:textId="77777777" w:rsidR="008B48D1" w:rsidRPr="007D0FD4" w:rsidRDefault="008B48D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00E163C8" w14:textId="77777777" w:rsidR="008B48D1" w:rsidRPr="007337B2" w:rsidRDefault="008B48D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61BDABBF" w14:textId="77777777" w:rsidR="008B48D1" w:rsidRPr="007337B2" w:rsidRDefault="008B48D1" w:rsidP="00177254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65037FA7" w14:textId="77777777" w:rsidTr="009A46AD">
        <w:tc>
          <w:tcPr>
            <w:tcW w:w="1270" w:type="pct"/>
            <w:shd w:val="clear" w:color="auto" w:fill="6666FF"/>
          </w:tcPr>
          <w:p w14:paraId="7F295975" w14:textId="77777777" w:rsidR="008B48D1" w:rsidRPr="007337B2" w:rsidRDefault="008B48D1" w:rsidP="008B48D1">
            <w:pPr>
              <w:pStyle w:val="Prrafodelista"/>
              <w:numPr>
                <w:ilvl w:val="0"/>
                <w:numId w:val="13"/>
              </w:numPr>
              <w:ind w:left="313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7059CECB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405F3429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1F60F0D3" w14:textId="77777777" w:rsidR="008B48D1" w:rsidRPr="007337B2" w:rsidRDefault="008B48D1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736B09CA" w14:textId="77777777" w:rsidTr="009A46AD">
        <w:trPr>
          <w:trHeight w:val="428"/>
        </w:trPr>
        <w:tc>
          <w:tcPr>
            <w:tcW w:w="1270" w:type="pct"/>
            <w:shd w:val="clear" w:color="auto" w:fill="6666FF"/>
          </w:tcPr>
          <w:p w14:paraId="524521ED" w14:textId="77777777" w:rsidR="008B48D1" w:rsidRPr="007337B2" w:rsidRDefault="008B48D1" w:rsidP="008B48D1">
            <w:pPr>
              <w:pStyle w:val="Prrafodelista"/>
              <w:numPr>
                <w:ilvl w:val="0"/>
                <w:numId w:val="13"/>
              </w:numPr>
              <w:ind w:left="313"/>
              <w:jc w:val="both"/>
              <w:rPr>
                <w:rFonts w:eastAsiaTheme="minorHAns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1336F64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6D45378D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13710F77" w14:textId="77777777" w:rsidR="008B48D1" w:rsidRPr="007337B2" w:rsidRDefault="008B48D1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723E1446" w14:textId="77777777" w:rsidTr="009A46AD">
        <w:tc>
          <w:tcPr>
            <w:tcW w:w="1270" w:type="pct"/>
            <w:shd w:val="clear" w:color="auto" w:fill="6666FF"/>
          </w:tcPr>
          <w:p w14:paraId="6C63881C" w14:textId="77777777" w:rsidR="008B48D1" w:rsidRPr="007337B2" w:rsidRDefault="008B48D1" w:rsidP="008B48D1">
            <w:pPr>
              <w:pStyle w:val="Prrafodelista"/>
              <w:numPr>
                <w:ilvl w:val="0"/>
                <w:numId w:val="13"/>
              </w:numPr>
              <w:ind w:left="313"/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41699295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A293413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69BF7D7D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</w:tr>
      <w:tr w:rsidR="008B48D1" w:rsidRPr="00B85C12" w14:paraId="5C682CBF" w14:textId="77777777" w:rsidTr="009A46AD">
        <w:tc>
          <w:tcPr>
            <w:tcW w:w="1270" w:type="pct"/>
          </w:tcPr>
          <w:p w14:paraId="529CC8E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63D408FA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58694E76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5AF3F76E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9A46AD" w:rsidRPr="00B85C12" w14:paraId="1C9E96AE" w14:textId="77777777" w:rsidTr="009A46AD">
        <w:tc>
          <w:tcPr>
            <w:tcW w:w="1270" w:type="pct"/>
          </w:tcPr>
          <w:p w14:paraId="238989E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E7C600C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347D933D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0864DC5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B626AC3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9A69FC5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284C15BF" w14:textId="77777777" w:rsidR="008B48D1" w:rsidRPr="00DB70E3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09EAF750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61E7103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28E2355E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0926103F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144A041A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68C0A4C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7573EFEE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7BC87412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419C50F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7BA9A74A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3683AFBB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74F9577F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9A46AD" w:rsidRPr="00B85C12" w14:paraId="3321A0B9" w14:textId="77777777" w:rsidTr="009A46AD">
        <w:tc>
          <w:tcPr>
            <w:tcW w:w="1270" w:type="pct"/>
          </w:tcPr>
          <w:p w14:paraId="0B07484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16CDF6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8C345D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65A1CC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A0E941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C545773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AABC4D9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AAB8C2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22C8D68" w14:textId="77777777" w:rsidR="008B48D1" w:rsidRPr="008317CD" w:rsidRDefault="008B48D1" w:rsidP="0017725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4239B56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AF2375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941100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0105161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D0ECDA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BF5651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033741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0F8E58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7894F3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9B0EA8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9A46AD" w:rsidRPr="00B85C12" w14:paraId="3493322B" w14:textId="77777777" w:rsidTr="009A46AD">
        <w:tc>
          <w:tcPr>
            <w:tcW w:w="1270" w:type="pct"/>
          </w:tcPr>
          <w:p w14:paraId="2C1F99B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35910B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AE42E4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ECF364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E62F4C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55530BD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03B9036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818416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591174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37E8D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DEC9AA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8F6FAD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602376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E14BC8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C90FA1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0D6C14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9C1D64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C46239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9CFD10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9A46AD" w:rsidRPr="00B85C12" w14:paraId="53C461E7" w14:textId="77777777" w:rsidTr="009A46AD">
        <w:tc>
          <w:tcPr>
            <w:tcW w:w="1270" w:type="pct"/>
          </w:tcPr>
          <w:p w14:paraId="0DF864A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D3B1E8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00E3D0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D47897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C723B6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55CD03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4AC3E2C" w14:textId="77777777" w:rsidR="008B48D1" w:rsidRPr="00DB70E3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ED9EB5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92520E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06CD4C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A2C98D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BF1085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8D9B1F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28D520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291D08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EFABFE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4A03B4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210295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10F51D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9A46AD" w:rsidRPr="00B85C12" w14:paraId="062C3D95" w14:textId="77777777" w:rsidTr="009A46AD">
        <w:tc>
          <w:tcPr>
            <w:tcW w:w="1270" w:type="pct"/>
          </w:tcPr>
          <w:p w14:paraId="2FECB3D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6BCC9B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392BC8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F5690F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703D6A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94EA1B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89F4D56" w14:textId="77777777" w:rsidR="008B48D1" w:rsidRPr="00DB70E3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266C43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B835CD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98E31B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F15687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356296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B7F0B6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3E5C7C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12E418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695049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DDE6DF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92EB89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06D24D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</w:tbl>
    <w:p w14:paraId="12CE46E2" w14:textId="77777777" w:rsidR="008B48D1" w:rsidRDefault="008B48D1" w:rsidP="00D76889"/>
    <w:p w14:paraId="24B8AAC5" w14:textId="77777777" w:rsidR="008B48D1" w:rsidRDefault="008B48D1" w:rsidP="00D76889"/>
    <w:p w14:paraId="390D02D0" w14:textId="77777777" w:rsidR="00B71F27" w:rsidRDefault="00B71F27" w:rsidP="00D76889"/>
    <w:p w14:paraId="6369880A" w14:textId="77777777" w:rsidR="00B71F27" w:rsidRDefault="00B71F27" w:rsidP="00D76889"/>
    <w:p w14:paraId="04B4583F" w14:textId="77777777" w:rsidR="00B71F27" w:rsidRDefault="00B71F27" w:rsidP="00D76889"/>
    <w:p w14:paraId="3AEF235F" w14:textId="77777777" w:rsidR="00B71F27" w:rsidRDefault="00B71F27" w:rsidP="00D76889"/>
    <w:p w14:paraId="668FE13B" w14:textId="77777777" w:rsidR="00B71F27" w:rsidRDefault="00B71F27" w:rsidP="00D76889"/>
    <w:p w14:paraId="40B936E2" w14:textId="77777777" w:rsidR="008B48D1" w:rsidRDefault="008B48D1" w:rsidP="00D76889"/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3301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8B48D1" w:rsidRPr="007337B2" w14:paraId="6F59E2B0" w14:textId="77777777" w:rsidTr="00CB4A7D">
        <w:tc>
          <w:tcPr>
            <w:tcW w:w="5000" w:type="pct"/>
            <w:gridSpan w:val="23"/>
            <w:shd w:val="clear" w:color="auto" w:fill="6666FF"/>
            <w:vAlign w:val="center"/>
          </w:tcPr>
          <w:p w14:paraId="09647E9C" w14:textId="77777777" w:rsidR="008B48D1" w:rsidRPr="007337B2" w:rsidRDefault="008B48D1" w:rsidP="00177254">
            <w:pPr>
              <w:rPr>
                <w:sz w:val="16"/>
                <w:szCs w:val="16"/>
              </w:rPr>
            </w:pPr>
          </w:p>
        </w:tc>
      </w:tr>
      <w:tr w:rsidR="00CB4A7D" w:rsidRPr="007337B2" w14:paraId="4C9BCDC2" w14:textId="77777777" w:rsidTr="00CB4A7D">
        <w:tc>
          <w:tcPr>
            <w:tcW w:w="1270" w:type="pct"/>
            <w:shd w:val="clear" w:color="auto" w:fill="6666FF"/>
            <w:vAlign w:val="center"/>
          </w:tcPr>
          <w:p w14:paraId="665A66BB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762" w:type="pct"/>
            <w:gridSpan w:val="4"/>
            <w:vAlign w:val="center"/>
          </w:tcPr>
          <w:p w14:paraId="35240A3F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42A9E575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0AD499CA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191C9D85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79D3C790" w14:textId="77777777" w:rsidR="008B48D1" w:rsidRPr="007337B2" w:rsidRDefault="008B48D1" w:rsidP="00177254">
            <w:pPr>
              <w:rPr>
                <w:sz w:val="16"/>
                <w:szCs w:val="16"/>
              </w:rPr>
            </w:pPr>
          </w:p>
        </w:tc>
      </w:tr>
      <w:tr w:rsidR="00CB4A7D" w:rsidRPr="007337B2" w14:paraId="381C901F" w14:textId="77777777" w:rsidTr="00CB4A7D">
        <w:tc>
          <w:tcPr>
            <w:tcW w:w="1270" w:type="pct"/>
            <w:shd w:val="clear" w:color="auto" w:fill="6666FF"/>
            <w:vAlign w:val="center"/>
          </w:tcPr>
          <w:p w14:paraId="10315B6E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508D372B" w14:textId="77777777" w:rsidR="008B48D1" w:rsidRPr="00C27D66" w:rsidRDefault="008B48D1" w:rsidP="00177254">
            <w:pPr>
              <w:rPr>
                <w:b/>
                <w:bCs/>
                <w:sz w:val="18"/>
                <w:szCs w:val="18"/>
              </w:rPr>
            </w:pPr>
            <w:r w:rsidRPr="007E72F0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548A4CE7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58B5236A" w14:textId="77777777" w:rsidR="008B48D1" w:rsidRPr="007337B2" w:rsidRDefault="008B48D1" w:rsidP="00177254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8B48D1" w:rsidRPr="007337B2" w14:paraId="59AC5233" w14:textId="77777777" w:rsidTr="00CB4A7D">
        <w:trPr>
          <w:trHeight w:val="151"/>
        </w:trPr>
        <w:tc>
          <w:tcPr>
            <w:tcW w:w="1270" w:type="pct"/>
            <w:shd w:val="clear" w:color="auto" w:fill="6666FF"/>
          </w:tcPr>
          <w:p w14:paraId="3AD1BD58" w14:textId="4855B93A" w:rsidR="008B48D1" w:rsidRPr="00F019E7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CD62BE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14</w:t>
            </w:r>
          </w:p>
        </w:tc>
        <w:tc>
          <w:tcPr>
            <w:tcW w:w="3730" w:type="pct"/>
            <w:gridSpan w:val="22"/>
          </w:tcPr>
          <w:p w14:paraId="1B59A8C5" w14:textId="41D60FCF" w:rsidR="008B48D1" w:rsidRPr="00C27D66" w:rsidRDefault="00CD62BE" w:rsidP="00CD62BE">
            <w:pPr>
              <w:spacing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CD62BE">
              <w:rPr>
                <w:b/>
                <w:bCs/>
                <w:sz w:val="16"/>
                <w:szCs w:val="16"/>
              </w:rPr>
              <w:t>ACCIONES INDIVIDUALES QUE REPERCUTEN EN LA CONSERVACIÓN Y MEJORA DE LA SALUD</w:t>
            </w:r>
            <w:r w:rsidRPr="00CD62BE">
              <w:rPr>
                <w:b/>
                <w:bCs/>
                <w:sz w:val="16"/>
                <w:szCs w:val="16"/>
              </w:rPr>
              <w:cr/>
              <w:t>.</w:t>
            </w:r>
          </w:p>
        </w:tc>
      </w:tr>
      <w:tr w:rsidR="00C45D04" w:rsidRPr="007337B2" w14:paraId="258C19C4" w14:textId="77777777" w:rsidTr="00CB4A7D">
        <w:tc>
          <w:tcPr>
            <w:tcW w:w="1270" w:type="pct"/>
            <w:shd w:val="clear" w:color="auto" w:fill="6666FF"/>
          </w:tcPr>
          <w:p w14:paraId="42DA570D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4D4A7679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3CAFD740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40E17D2E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CB4A7D" w:rsidRPr="007337B2" w14:paraId="327E07C1" w14:textId="77777777" w:rsidTr="00CB4A7D">
        <w:tc>
          <w:tcPr>
            <w:tcW w:w="1270" w:type="pct"/>
            <w:shd w:val="clear" w:color="auto" w:fill="6666FF"/>
          </w:tcPr>
          <w:p w14:paraId="0AC535B2" w14:textId="5BF54886" w:rsidR="008B48D1" w:rsidRPr="007337B2" w:rsidRDefault="00CD62BE" w:rsidP="00CD62BE">
            <w:pPr>
              <w:pStyle w:val="Prrafodelista"/>
              <w:numPr>
                <w:ilvl w:val="0"/>
                <w:numId w:val="14"/>
              </w:numPr>
              <w:spacing w:line="259" w:lineRule="auto"/>
              <w:ind w:left="312"/>
              <w:rPr>
                <w:color w:val="FFFFFF" w:themeColor="background1"/>
                <w:sz w:val="16"/>
                <w:szCs w:val="16"/>
              </w:rPr>
            </w:pPr>
            <w:r w:rsidRPr="00CD62BE">
              <w:rPr>
                <w:color w:val="FFFFFF" w:themeColor="background1"/>
                <w:sz w:val="16"/>
                <w:szCs w:val="16"/>
              </w:rPr>
              <w:t xml:space="preserve">Construye alternativas saludables y sostenibles asociadas con hábitos de higiene personal y limpieza de los espacios, para promover la toma de conciencia sobre su impacto en el bienestar personal y social.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AA997B3" w14:textId="24E04196" w:rsidR="008B48D1" w:rsidRPr="007D0FD4" w:rsidRDefault="0070116E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</w:t>
            </w:r>
            <w:r w:rsidRPr="0070116E">
              <w:rPr>
                <w:sz w:val="16"/>
                <w:szCs w:val="16"/>
              </w:rPr>
              <w:t xml:space="preserve"> alternativas</w:t>
            </w:r>
            <w:r>
              <w:rPr>
                <w:sz w:val="16"/>
                <w:szCs w:val="16"/>
              </w:rPr>
              <w:t xml:space="preserve"> altamente efectivas, </w:t>
            </w:r>
            <w:r w:rsidRPr="0070116E">
              <w:rPr>
                <w:sz w:val="16"/>
                <w:szCs w:val="16"/>
              </w:rPr>
              <w:t>saludables y sostenibles asociadas con hábitos de higiene personal y limpieza de los espacios, para promover la toma de conciencia sobre su impacto en el bienestar personal y social.</w:t>
            </w:r>
          </w:p>
        </w:tc>
        <w:tc>
          <w:tcPr>
            <w:tcW w:w="1243" w:type="pct"/>
            <w:gridSpan w:val="8"/>
          </w:tcPr>
          <w:p w14:paraId="672D840B" w14:textId="15B1A9D2" w:rsidR="008B48D1" w:rsidRPr="007337B2" w:rsidRDefault="0070116E" w:rsidP="00177254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Repite </w:t>
            </w:r>
            <w:r w:rsidRPr="0070116E">
              <w:rPr>
                <w:sz w:val="16"/>
                <w:szCs w:val="16"/>
              </w:rPr>
              <w:t>alternativas saludables y sostenibles asociadas con hábitos de higiene personal y limpieza de los espacios, para promover la toma de conciencia sobre su impacto en el bienestar personal y social.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582F87EA" w14:textId="51555042" w:rsidR="008B48D1" w:rsidRPr="007337B2" w:rsidRDefault="0070116E" w:rsidP="00177254">
            <w:pPr>
              <w:spacing w:after="160"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Observa </w:t>
            </w:r>
            <w:r w:rsidRPr="0070116E">
              <w:rPr>
                <w:rFonts w:eastAsiaTheme="minorHAnsi"/>
                <w:sz w:val="16"/>
                <w:szCs w:val="16"/>
                <w:lang w:eastAsia="en-US"/>
              </w:rPr>
              <w:t>alternativas saludables y sostenibles asociadas con hábitos de higiene personal y limpieza de los espacios, para promover la toma de conciencia sobre su impacto en el bienestar personal y social.</w:t>
            </w:r>
          </w:p>
        </w:tc>
      </w:tr>
      <w:tr w:rsidR="00CB4A7D" w:rsidRPr="007337B2" w14:paraId="667A6189" w14:textId="77777777" w:rsidTr="00CB4A7D">
        <w:tc>
          <w:tcPr>
            <w:tcW w:w="1270" w:type="pct"/>
            <w:shd w:val="clear" w:color="auto" w:fill="6666FF"/>
          </w:tcPr>
          <w:p w14:paraId="27FC5899" w14:textId="7AB37011" w:rsidR="008B48D1" w:rsidRPr="007337B2" w:rsidRDefault="00CD62BE" w:rsidP="008B48D1">
            <w:pPr>
              <w:pStyle w:val="Prrafodelista"/>
              <w:numPr>
                <w:ilvl w:val="0"/>
                <w:numId w:val="14"/>
              </w:numPr>
              <w:ind w:left="315"/>
              <w:rPr>
                <w:color w:val="FFFFFF" w:themeColor="background1"/>
                <w:sz w:val="16"/>
                <w:szCs w:val="16"/>
              </w:rPr>
            </w:pPr>
            <w:r w:rsidRPr="00CD62BE">
              <w:rPr>
                <w:color w:val="FFFFFF" w:themeColor="background1"/>
                <w:sz w:val="16"/>
                <w:szCs w:val="16"/>
              </w:rPr>
              <w:t xml:space="preserve">Analiza los hábitos de alimentación presentes en la familia y comunidad, para valorar su impacto en favor de un consumo responsable. </w:t>
            </w:r>
          </w:p>
        </w:tc>
        <w:tc>
          <w:tcPr>
            <w:tcW w:w="1243" w:type="pct"/>
            <w:gridSpan w:val="7"/>
          </w:tcPr>
          <w:p w14:paraId="16DFA520" w14:textId="5D5A11E4" w:rsidR="008B48D1" w:rsidRPr="007D0FD4" w:rsidRDefault="00C45D04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C45D04">
              <w:rPr>
                <w:sz w:val="16"/>
                <w:szCs w:val="16"/>
              </w:rPr>
              <w:t xml:space="preserve">Demuestra un alto nivel de comprensión y análisis </w:t>
            </w:r>
            <w:r>
              <w:rPr>
                <w:sz w:val="16"/>
                <w:szCs w:val="16"/>
              </w:rPr>
              <w:t>para e</w:t>
            </w:r>
            <w:r w:rsidRPr="00C45D04">
              <w:rPr>
                <w:sz w:val="16"/>
                <w:szCs w:val="16"/>
              </w:rPr>
              <w:t>valua</w:t>
            </w:r>
            <w:r>
              <w:rPr>
                <w:sz w:val="16"/>
                <w:szCs w:val="16"/>
              </w:rPr>
              <w:t>r</w:t>
            </w:r>
            <w:r w:rsidRPr="00C45D04">
              <w:rPr>
                <w:sz w:val="16"/>
                <w:szCs w:val="16"/>
              </w:rPr>
              <w:t xml:space="preserve"> hábitos alimenticios y consumo responsable.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CCE714D" w14:textId="057C72B9" w:rsidR="008B48D1" w:rsidRPr="008317CD" w:rsidRDefault="00C45D04" w:rsidP="00177254">
            <w:pPr>
              <w:jc w:val="both"/>
              <w:rPr>
                <w:sz w:val="16"/>
                <w:szCs w:val="16"/>
                <w:highlight w:val="yellow"/>
              </w:rPr>
            </w:pPr>
            <w:r w:rsidRPr="00C45D04">
              <w:rPr>
                <w:sz w:val="16"/>
                <w:szCs w:val="16"/>
              </w:rPr>
              <w:t xml:space="preserve">Demuestra un </w:t>
            </w:r>
            <w:r>
              <w:rPr>
                <w:sz w:val="16"/>
                <w:szCs w:val="16"/>
              </w:rPr>
              <w:t xml:space="preserve">buen </w:t>
            </w:r>
            <w:r w:rsidRPr="00C45D04">
              <w:rPr>
                <w:sz w:val="16"/>
                <w:szCs w:val="16"/>
              </w:rPr>
              <w:t>nivel de comprensión</w:t>
            </w:r>
            <w:r>
              <w:rPr>
                <w:sz w:val="16"/>
                <w:szCs w:val="16"/>
              </w:rPr>
              <w:t xml:space="preserve"> </w:t>
            </w:r>
            <w:r w:rsidRPr="00C45D04">
              <w:rPr>
                <w:sz w:val="16"/>
                <w:szCs w:val="16"/>
              </w:rPr>
              <w:t>y análisis para evaluar hábitos alimenticios y consumo responsable.</w:t>
            </w:r>
          </w:p>
        </w:tc>
        <w:tc>
          <w:tcPr>
            <w:tcW w:w="1243" w:type="pct"/>
            <w:gridSpan w:val="7"/>
          </w:tcPr>
          <w:p w14:paraId="36DD650C" w14:textId="0BA38B34" w:rsidR="008B48D1" w:rsidRPr="007337B2" w:rsidRDefault="00CB4A7D" w:rsidP="00C45D0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Ignora </w:t>
            </w:r>
            <w:r w:rsidRPr="00CB4A7D">
              <w:rPr>
                <w:rFonts w:eastAsiaTheme="minorHAnsi"/>
                <w:sz w:val="16"/>
                <w:szCs w:val="16"/>
                <w:lang w:eastAsia="en-US"/>
              </w:rPr>
              <w:t>los hábitos de alimentación presentes en la familia y comunidad, para valorar su impacto en favor de un consumo responsable.</w:t>
            </w:r>
          </w:p>
        </w:tc>
      </w:tr>
      <w:tr w:rsidR="00CB4A7D" w:rsidRPr="007337B2" w14:paraId="41B89E59" w14:textId="77777777" w:rsidTr="00CB4A7D">
        <w:tc>
          <w:tcPr>
            <w:tcW w:w="1270" w:type="pct"/>
            <w:shd w:val="clear" w:color="auto" w:fill="6666FF"/>
          </w:tcPr>
          <w:p w14:paraId="7FFCBF59" w14:textId="1C200EFA" w:rsidR="008B48D1" w:rsidRPr="007337B2" w:rsidRDefault="00CD62BE" w:rsidP="008B48D1">
            <w:pPr>
              <w:pStyle w:val="Prrafodelista"/>
              <w:numPr>
                <w:ilvl w:val="0"/>
                <w:numId w:val="14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  <w:r w:rsidRPr="00CD62BE">
              <w:rPr>
                <w:color w:val="FFFFFF" w:themeColor="background1"/>
                <w:sz w:val="16"/>
                <w:szCs w:val="16"/>
              </w:rPr>
              <w:t>Practica diversas estrategias que permiten reaccionar a cambios o afrontar situaciones de riesgo relacionadas con accidentes, adicciones y formas de violencia, para favorecer el bienestar personal y colectivo</w:t>
            </w:r>
            <w:r w:rsidR="00CB4A7D">
              <w:rPr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1E45BFD5" w14:textId="52A55DA5" w:rsidR="008B48D1" w:rsidRPr="007D0FD4" w:rsidRDefault="00CB4A7D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CB4A7D">
              <w:rPr>
                <w:sz w:val="16"/>
                <w:szCs w:val="16"/>
              </w:rPr>
              <w:t>Identifica</w:t>
            </w:r>
            <w:r>
              <w:rPr>
                <w:sz w:val="16"/>
                <w:szCs w:val="16"/>
              </w:rPr>
              <w:t xml:space="preserve">, </w:t>
            </w:r>
            <w:r w:rsidRPr="00CB4A7D">
              <w:rPr>
                <w:sz w:val="16"/>
                <w:szCs w:val="16"/>
              </w:rPr>
              <w:t>excepcionalmente</w:t>
            </w:r>
            <w:r>
              <w:rPr>
                <w:sz w:val="16"/>
                <w:szCs w:val="16"/>
              </w:rPr>
              <w:t>,</w:t>
            </w:r>
            <w:r w:rsidRPr="00CB4A7D">
              <w:rPr>
                <w:sz w:val="16"/>
                <w:szCs w:val="16"/>
              </w:rPr>
              <w:t xml:space="preserve"> todos los elementos del riesgo con detalles avanzados</w:t>
            </w:r>
            <w:r>
              <w:rPr>
                <w:sz w:val="16"/>
                <w:szCs w:val="16"/>
              </w:rPr>
              <w:t>, l</w:t>
            </w:r>
            <w:r w:rsidRPr="00CB4A7D">
              <w:rPr>
                <w:sz w:val="16"/>
                <w:szCs w:val="16"/>
              </w:rPr>
              <w:t>a colaboración y comunicación son excepcionales, eficaces y adaptables.</w:t>
            </w:r>
          </w:p>
        </w:tc>
        <w:tc>
          <w:tcPr>
            <w:tcW w:w="1243" w:type="pct"/>
            <w:gridSpan w:val="8"/>
          </w:tcPr>
          <w:p w14:paraId="74DD03A6" w14:textId="0C7B4E0A" w:rsidR="008B48D1" w:rsidRPr="007337B2" w:rsidRDefault="00CB4A7D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CB4A7D">
              <w:rPr>
                <w:sz w:val="16"/>
                <w:szCs w:val="16"/>
              </w:rPr>
              <w:t>Identifica</w:t>
            </w:r>
            <w:r>
              <w:rPr>
                <w:sz w:val="16"/>
                <w:szCs w:val="16"/>
              </w:rPr>
              <w:t xml:space="preserve"> </w:t>
            </w:r>
            <w:r w:rsidRPr="00CB4A7D">
              <w:rPr>
                <w:sz w:val="16"/>
                <w:szCs w:val="16"/>
              </w:rPr>
              <w:t>claramente elementos de riesgo con omisiones menores</w:t>
            </w:r>
            <w:r>
              <w:rPr>
                <w:sz w:val="16"/>
                <w:szCs w:val="16"/>
              </w:rPr>
              <w:t>,</w:t>
            </w:r>
            <w:r w:rsidRPr="00CB4A7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</w:t>
            </w:r>
            <w:r w:rsidRPr="00CB4A7D">
              <w:rPr>
                <w:sz w:val="16"/>
                <w:szCs w:val="16"/>
              </w:rPr>
              <w:t>a implementación es efectiva, demostrando ejecución sólida y coherente.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5DE1FD20" w14:textId="7C0DC935" w:rsidR="008B48D1" w:rsidRPr="007337B2" w:rsidRDefault="00CB4A7D" w:rsidP="00177254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CB4A7D">
              <w:rPr>
                <w:rFonts w:eastAsiaTheme="minorHAnsi"/>
                <w:sz w:val="16"/>
                <w:szCs w:val="16"/>
                <w:lang w:eastAsia="en-US"/>
              </w:rPr>
              <w:t>Identifica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CB4A7D">
              <w:rPr>
                <w:rFonts w:eastAsiaTheme="minorHAnsi"/>
                <w:sz w:val="16"/>
                <w:szCs w:val="16"/>
                <w:lang w:eastAsia="en-US"/>
              </w:rPr>
              <w:t xml:space="preserve">el riesgo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de manera </w:t>
            </w:r>
            <w:r w:rsidRPr="00CB4A7D">
              <w:rPr>
                <w:rFonts w:eastAsiaTheme="minorHAnsi"/>
                <w:sz w:val="16"/>
                <w:szCs w:val="16"/>
                <w:lang w:eastAsia="en-US"/>
              </w:rPr>
              <w:t>limitada y poco clara, con omisiones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las es</w:t>
            </w:r>
            <w:r w:rsidRPr="00CB4A7D">
              <w:rPr>
                <w:rFonts w:eastAsiaTheme="minorHAnsi"/>
                <w:sz w:val="16"/>
                <w:szCs w:val="16"/>
                <w:lang w:eastAsia="en-US"/>
              </w:rPr>
              <w:t xml:space="preserve">trategias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son </w:t>
            </w:r>
            <w:r w:rsidRPr="00CB4A7D">
              <w:rPr>
                <w:rFonts w:eastAsiaTheme="minorHAnsi"/>
                <w:sz w:val="16"/>
                <w:szCs w:val="16"/>
                <w:lang w:eastAsia="en-US"/>
              </w:rPr>
              <w:t xml:space="preserve">inapropiadas para el </w:t>
            </w:r>
            <w:proofErr w:type="gramStart"/>
            <w:r w:rsidRPr="00CB4A7D">
              <w:rPr>
                <w:rFonts w:eastAsiaTheme="minorHAnsi"/>
                <w:sz w:val="16"/>
                <w:szCs w:val="16"/>
                <w:lang w:eastAsia="en-US"/>
              </w:rPr>
              <w:t>riesgo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, </w:t>
            </w:r>
            <w:r w:rsidRPr="00CB4A7D">
              <w:rPr>
                <w:rFonts w:eastAsiaTheme="minorHAnsi"/>
                <w:sz w:val="16"/>
                <w:szCs w:val="16"/>
                <w:lang w:eastAsia="en-US"/>
              </w:rPr>
              <w:t xml:space="preserve"> evidenciando</w:t>
            </w:r>
            <w:proofErr w:type="gramEnd"/>
            <w:r w:rsidRPr="00CB4A7D">
              <w:rPr>
                <w:rFonts w:eastAsiaTheme="minorHAnsi"/>
                <w:sz w:val="16"/>
                <w:szCs w:val="16"/>
                <w:lang w:eastAsia="en-US"/>
              </w:rPr>
              <w:t xml:space="preserve"> falta de planificación y ejecución efectiva.</w:t>
            </w:r>
          </w:p>
        </w:tc>
      </w:tr>
      <w:tr w:rsidR="00CB4A7D" w:rsidRPr="007337B2" w14:paraId="3E68A557" w14:textId="77777777" w:rsidTr="00CB4A7D">
        <w:tc>
          <w:tcPr>
            <w:tcW w:w="1270" w:type="pct"/>
            <w:shd w:val="clear" w:color="auto" w:fill="6666FF"/>
          </w:tcPr>
          <w:p w14:paraId="629FA17C" w14:textId="77777777" w:rsidR="008B48D1" w:rsidRPr="007337B2" w:rsidRDefault="008B48D1" w:rsidP="008B48D1">
            <w:pPr>
              <w:pStyle w:val="Prrafodelista"/>
              <w:numPr>
                <w:ilvl w:val="0"/>
                <w:numId w:val="14"/>
              </w:numPr>
              <w:ind w:left="313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2102F421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95C66EA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38E4D914" w14:textId="77777777" w:rsidR="008B48D1" w:rsidRPr="007337B2" w:rsidRDefault="008B48D1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CB4A7D" w:rsidRPr="007337B2" w14:paraId="1EBE63F3" w14:textId="77777777" w:rsidTr="00CB4A7D">
        <w:trPr>
          <w:trHeight w:val="428"/>
        </w:trPr>
        <w:tc>
          <w:tcPr>
            <w:tcW w:w="1270" w:type="pct"/>
            <w:shd w:val="clear" w:color="auto" w:fill="6666FF"/>
          </w:tcPr>
          <w:p w14:paraId="4F9BC29C" w14:textId="77777777" w:rsidR="008B48D1" w:rsidRPr="007337B2" w:rsidRDefault="008B48D1" w:rsidP="008B48D1">
            <w:pPr>
              <w:pStyle w:val="Prrafodelista"/>
              <w:numPr>
                <w:ilvl w:val="0"/>
                <w:numId w:val="14"/>
              </w:numPr>
              <w:ind w:left="313"/>
              <w:jc w:val="both"/>
              <w:rPr>
                <w:rFonts w:eastAsiaTheme="minorHAns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585C9DE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189E1268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0334E193" w14:textId="77777777" w:rsidR="008B48D1" w:rsidRPr="007337B2" w:rsidRDefault="008B48D1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CB4A7D" w:rsidRPr="007337B2" w14:paraId="09EAD572" w14:textId="77777777" w:rsidTr="00CB4A7D">
        <w:tc>
          <w:tcPr>
            <w:tcW w:w="1270" w:type="pct"/>
            <w:shd w:val="clear" w:color="auto" w:fill="6666FF"/>
          </w:tcPr>
          <w:p w14:paraId="090D26D1" w14:textId="77777777" w:rsidR="008B48D1" w:rsidRPr="007337B2" w:rsidRDefault="008B48D1" w:rsidP="008B48D1">
            <w:pPr>
              <w:pStyle w:val="Prrafodelista"/>
              <w:numPr>
                <w:ilvl w:val="0"/>
                <w:numId w:val="14"/>
              </w:numPr>
              <w:ind w:left="313"/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5896D99F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2E277D5B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3C00E8AC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</w:tr>
      <w:tr w:rsidR="00CB4A7D" w:rsidRPr="00B85C12" w14:paraId="4532216C" w14:textId="77777777" w:rsidTr="00CB4A7D">
        <w:tc>
          <w:tcPr>
            <w:tcW w:w="1270" w:type="pct"/>
          </w:tcPr>
          <w:p w14:paraId="110B2A6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74670098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2E8EAA20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32215E79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CB4A7D" w:rsidRPr="00B85C12" w14:paraId="058177C4" w14:textId="77777777" w:rsidTr="00CB4A7D">
        <w:tc>
          <w:tcPr>
            <w:tcW w:w="1270" w:type="pct"/>
          </w:tcPr>
          <w:p w14:paraId="2F39016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8F8A098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3535B392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836C566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83FC056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0C25465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1A2C8687" w14:textId="77777777" w:rsidR="008B48D1" w:rsidRPr="00DB70E3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3931A8BC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122F6E9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75670E7A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0DA34341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4B57BB80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FC101C0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2A6D244D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38167A0F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155745B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565D97E8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5F9978BE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1DBA0C95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B4A7D" w:rsidRPr="00B85C12" w14:paraId="490BBC3B" w14:textId="77777777" w:rsidTr="00CB4A7D">
        <w:tc>
          <w:tcPr>
            <w:tcW w:w="1270" w:type="pct"/>
          </w:tcPr>
          <w:p w14:paraId="52DC403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697752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B768C2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DEC4B8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D194D5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EB89C01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B45C24F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E3C128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1A0EB30" w14:textId="77777777" w:rsidR="008B48D1" w:rsidRPr="008317CD" w:rsidRDefault="008B48D1" w:rsidP="0017725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756B785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6F55F2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E502D3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4E36CD9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3D3A0F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8D2FF4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198B8B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F3F1F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B97741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C4E75D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CB4A7D" w:rsidRPr="00B85C12" w14:paraId="18EBAC5A" w14:textId="77777777" w:rsidTr="00CB4A7D">
        <w:tc>
          <w:tcPr>
            <w:tcW w:w="1270" w:type="pct"/>
          </w:tcPr>
          <w:p w14:paraId="6240F85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18380A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CEACA0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65630A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395985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D0300E0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7456A17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D03D09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66621B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72798C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51D18C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84D831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0AB8EC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0915EC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3ECF29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42495C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A93C3B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1C8599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E20BC7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CB4A7D" w:rsidRPr="00B85C12" w14:paraId="101544C4" w14:textId="77777777" w:rsidTr="00CB4A7D">
        <w:tc>
          <w:tcPr>
            <w:tcW w:w="1270" w:type="pct"/>
          </w:tcPr>
          <w:p w14:paraId="243FC13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CE4A15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A0D72B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0F6016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8A1F94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8E61A7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E9183F3" w14:textId="77777777" w:rsidR="008B48D1" w:rsidRPr="00DB70E3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F7FB06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09F694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E96F7C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0AB5F9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97FBBD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456DF1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3B9F62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02462B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EEB398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0ADB5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88D850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834791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CB4A7D" w:rsidRPr="00B85C12" w14:paraId="544EE1FD" w14:textId="77777777" w:rsidTr="00CB4A7D">
        <w:tc>
          <w:tcPr>
            <w:tcW w:w="1270" w:type="pct"/>
          </w:tcPr>
          <w:p w14:paraId="1AFBC0B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71BDD3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302EA3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1E0FCC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F4E373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6A9C3A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9C3A2C0" w14:textId="77777777" w:rsidR="008B48D1" w:rsidRPr="00DB70E3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478BB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0C8083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4F098F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D29649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805EB6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62568E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436112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93CD79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E278E3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872C4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2BA229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9CCE3E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</w:tbl>
    <w:p w14:paraId="40EAC3C0" w14:textId="77777777" w:rsidR="008B48D1" w:rsidRDefault="008B48D1" w:rsidP="00D76889"/>
    <w:p w14:paraId="402CA02A" w14:textId="77777777" w:rsidR="008B48D1" w:rsidRDefault="008B48D1" w:rsidP="00D76889"/>
    <w:p w14:paraId="3E30748D" w14:textId="77777777" w:rsidR="00B71F27" w:rsidRDefault="00B71F27" w:rsidP="00D76889"/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3301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8B48D1" w:rsidRPr="007337B2" w14:paraId="4CCE4C18" w14:textId="77777777" w:rsidTr="00177254">
        <w:tc>
          <w:tcPr>
            <w:tcW w:w="5000" w:type="pct"/>
            <w:gridSpan w:val="23"/>
            <w:shd w:val="clear" w:color="auto" w:fill="6666FF"/>
            <w:vAlign w:val="center"/>
          </w:tcPr>
          <w:p w14:paraId="243628F7" w14:textId="77777777" w:rsidR="008B48D1" w:rsidRPr="007337B2" w:rsidRDefault="008B48D1" w:rsidP="00177254">
            <w:pPr>
              <w:rPr>
                <w:sz w:val="16"/>
                <w:szCs w:val="16"/>
              </w:rPr>
            </w:pPr>
          </w:p>
        </w:tc>
      </w:tr>
      <w:tr w:rsidR="008B48D1" w:rsidRPr="007337B2" w14:paraId="5264E69A" w14:textId="77777777" w:rsidTr="00177254">
        <w:tc>
          <w:tcPr>
            <w:tcW w:w="1270" w:type="pct"/>
            <w:shd w:val="clear" w:color="auto" w:fill="6666FF"/>
            <w:vAlign w:val="center"/>
          </w:tcPr>
          <w:p w14:paraId="214A0FAF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762" w:type="pct"/>
            <w:gridSpan w:val="4"/>
            <w:vAlign w:val="center"/>
          </w:tcPr>
          <w:p w14:paraId="314873AF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438AC283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3D54EF6F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7E7258FA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03CC5EFE" w14:textId="77777777" w:rsidR="008B48D1" w:rsidRPr="007337B2" w:rsidRDefault="008B48D1" w:rsidP="00177254">
            <w:pPr>
              <w:rPr>
                <w:sz w:val="16"/>
                <w:szCs w:val="16"/>
              </w:rPr>
            </w:pPr>
          </w:p>
        </w:tc>
      </w:tr>
      <w:tr w:rsidR="008B48D1" w:rsidRPr="007337B2" w14:paraId="002A61B0" w14:textId="77777777" w:rsidTr="00177254">
        <w:tc>
          <w:tcPr>
            <w:tcW w:w="1270" w:type="pct"/>
            <w:shd w:val="clear" w:color="auto" w:fill="6666FF"/>
            <w:vAlign w:val="center"/>
          </w:tcPr>
          <w:p w14:paraId="03EF81DC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16557538" w14:textId="77777777" w:rsidR="008B48D1" w:rsidRPr="00C27D66" w:rsidRDefault="008B48D1" w:rsidP="00177254">
            <w:pPr>
              <w:rPr>
                <w:b/>
                <w:bCs/>
                <w:sz w:val="18"/>
                <w:szCs w:val="18"/>
              </w:rPr>
            </w:pPr>
            <w:r w:rsidRPr="007E72F0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677EA3D5" w14:textId="77777777" w:rsidR="008B48D1" w:rsidRPr="007337B2" w:rsidRDefault="008B48D1" w:rsidP="00177254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00600EF4" w14:textId="77777777" w:rsidR="008B48D1" w:rsidRPr="007337B2" w:rsidRDefault="008B48D1" w:rsidP="00177254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8B48D1" w:rsidRPr="007337B2" w14:paraId="6B658133" w14:textId="77777777" w:rsidTr="00177254">
        <w:trPr>
          <w:trHeight w:val="151"/>
        </w:trPr>
        <w:tc>
          <w:tcPr>
            <w:tcW w:w="1270" w:type="pct"/>
            <w:shd w:val="clear" w:color="auto" w:fill="6666FF"/>
          </w:tcPr>
          <w:p w14:paraId="74F25582" w14:textId="33D98BCF" w:rsidR="008B48D1" w:rsidRPr="00F019E7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B71F27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15</w:t>
            </w:r>
          </w:p>
        </w:tc>
        <w:tc>
          <w:tcPr>
            <w:tcW w:w="3730" w:type="pct"/>
            <w:gridSpan w:val="22"/>
          </w:tcPr>
          <w:p w14:paraId="0FC749C3" w14:textId="691897B2" w:rsidR="008B48D1" w:rsidRPr="00C27D66" w:rsidRDefault="00B71F27" w:rsidP="00B71F27">
            <w:pPr>
              <w:spacing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B71F27">
              <w:rPr>
                <w:b/>
                <w:bCs/>
                <w:sz w:val="16"/>
                <w:szCs w:val="16"/>
              </w:rPr>
              <w:t>SENTIDO DE COMUNIDAD Y SATISFACCIÓN DE NECESIDADES HUMANAS.</w:t>
            </w:r>
          </w:p>
        </w:tc>
      </w:tr>
      <w:tr w:rsidR="008B48D1" w:rsidRPr="007337B2" w14:paraId="5AD9214E" w14:textId="77777777" w:rsidTr="00B71F27">
        <w:tc>
          <w:tcPr>
            <w:tcW w:w="1270" w:type="pct"/>
            <w:shd w:val="clear" w:color="auto" w:fill="6666FF"/>
          </w:tcPr>
          <w:p w14:paraId="301A66AF" w14:textId="77777777" w:rsidR="008B48D1" w:rsidRPr="007337B2" w:rsidRDefault="008B48D1" w:rsidP="00177254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7FE20370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1CAAE4EA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4" w:type="pct"/>
            <w:gridSpan w:val="7"/>
            <w:shd w:val="clear" w:color="auto" w:fill="6666FF"/>
          </w:tcPr>
          <w:p w14:paraId="631C96FC" w14:textId="77777777" w:rsidR="008B48D1" w:rsidRPr="007337B2" w:rsidRDefault="008B48D1" w:rsidP="00177254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8B48D1" w:rsidRPr="007337B2" w14:paraId="004FA96B" w14:textId="77777777" w:rsidTr="00B71F27">
        <w:tc>
          <w:tcPr>
            <w:tcW w:w="1270" w:type="pct"/>
            <w:shd w:val="clear" w:color="auto" w:fill="6666FF"/>
          </w:tcPr>
          <w:p w14:paraId="56DF8C6B" w14:textId="4C0AFCCF" w:rsidR="008B48D1" w:rsidRPr="007337B2" w:rsidRDefault="00B71F27" w:rsidP="00B71F27">
            <w:pPr>
              <w:pStyle w:val="Prrafodelista"/>
              <w:numPr>
                <w:ilvl w:val="0"/>
                <w:numId w:val="15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  <w:r w:rsidRPr="00B71F27">
              <w:rPr>
                <w:color w:val="FFFFFF" w:themeColor="background1"/>
                <w:sz w:val="16"/>
                <w:szCs w:val="16"/>
              </w:rPr>
              <w:t xml:space="preserve">Argumenta acerca de la pertinencia de ideas, conocimientos y prácticas culturales de la comunidad, para valorar sus beneficios y áreas de oportunidad en favor del bienestar individual y colectivo.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591AD1F7" w14:textId="0E696F30" w:rsidR="008B48D1" w:rsidRPr="007D0FD4" w:rsidRDefault="00BE1C1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BE1C11">
              <w:rPr>
                <w:sz w:val="16"/>
                <w:szCs w:val="16"/>
              </w:rPr>
              <w:t>La argumentación es clara, lógica y bien estructurada</w:t>
            </w:r>
            <w:r>
              <w:rPr>
                <w:sz w:val="16"/>
                <w:szCs w:val="16"/>
              </w:rPr>
              <w:t>,</w:t>
            </w:r>
            <w:r w:rsidRPr="00BE1C11">
              <w:rPr>
                <w:sz w:val="16"/>
                <w:szCs w:val="16"/>
              </w:rPr>
              <w:t xml:space="preserve"> las ideas son relevantes y se relacionan con la cultura comunitaria.</w:t>
            </w:r>
          </w:p>
        </w:tc>
        <w:tc>
          <w:tcPr>
            <w:tcW w:w="1243" w:type="pct"/>
            <w:gridSpan w:val="8"/>
          </w:tcPr>
          <w:p w14:paraId="74F5DC8D" w14:textId="359BE150" w:rsidR="008B48D1" w:rsidRPr="007337B2" w:rsidRDefault="00BE1C11" w:rsidP="00177254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 w:rsidRPr="00BE1C11">
              <w:rPr>
                <w:sz w:val="16"/>
                <w:szCs w:val="16"/>
              </w:rPr>
              <w:t>La argumentación es confusa en algunos puntos, dificultando la comprensión. Algunas ideas no son pertinentes</w:t>
            </w:r>
            <w:r>
              <w:rPr>
                <w:sz w:val="16"/>
                <w:szCs w:val="16"/>
              </w:rPr>
              <w:t xml:space="preserve"> con eje</w:t>
            </w:r>
            <w:r w:rsidRPr="00BE1C11">
              <w:rPr>
                <w:sz w:val="16"/>
                <w:szCs w:val="16"/>
              </w:rPr>
              <w:t>mplos y prácticas culturales limitados, el análisis es superficial, carec</w:t>
            </w:r>
            <w:r>
              <w:rPr>
                <w:sz w:val="16"/>
                <w:szCs w:val="16"/>
              </w:rPr>
              <w:t>e</w:t>
            </w:r>
            <w:r w:rsidRPr="00BE1C11">
              <w:rPr>
                <w:sz w:val="16"/>
                <w:szCs w:val="16"/>
              </w:rPr>
              <w:t xml:space="preserve"> de profundidad.</w:t>
            </w: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171AF5AD" w14:textId="6A1A2EED" w:rsidR="008B48D1" w:rsidRPr="007337B2" w:rsidRDefault="00BE1C11" w:rsidP="00177254">
            <w:pPr>
              <w:spacing w:after="160"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BE1C11">
              <w:rPr>
                <w:rFonts w:eastAsiaTheme="minorHAnsi"/>
                <w:sz w:val="16"/>
                <w:szCs w:val="16"/>
                <w:lang w:eastAsia="en-US"/>
              </w:rPr>
              <w:t>Presenta falta de claridad y coherencia, lo que dificulta su comprensión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;</w:t>
            </w:r>
            <w:r w:rsidRPr="00BE1C11">
              <w:rPr>
                <w:rFonts w:eastAsiaTheme="minorHAnsi"/>
                <w:sz w:val="16"/>
                <w:szCs w:val="16"/>
                <w:lang w:eastAsia="en-US"/>
              </w:rPr>
              <w:t xml:space="preserve"> muchas ideas carecen de relevancia y no están adecuadamente vinculadas a la cultura de la comunidad.</w:t>
            </w:r>
          </w:p>
        </w:tc>
      </w:tr>
      <w:tr w:rsidR="008B48D1" w:rsidRPr="007337B2" w14:paraId="0D210690" w14:textId="77777777" w:rsidTr="00B71F27">
        <w:tc>
          <w:tcPr>
            <w:tcW w:w="1270" w:type="pct"/>
            <w:shd w:val="clear" w:color="auto" w:fill="6666FF"/>
          </w:tcPr>
          <w:p w14:paraId="0B2330DC" w14:textId="5EED50FC" w:rsidR="008B48D1" w:rsidRPr="007337B2" w:rsidRDefault="00B71F27" w:rsidP="008B48D1">
            <w:pPr>
              <w:pStyle w:val="Prrafodelista"/>
              <w:numPr>
                <w:ilvl w:val="0"/>
                <w:numId w:val="15"/>
              </w:numPr>
              <w:ind w:left="315"/>
              <w:rPr>
                <w:color w:val="FFFFFF" w:themeColor="background1"/>
                <w:sz w:val="16"/>
                <w:szCs w:val="16"/>
              </w:rPr>
            </w:pPr>
            <w:r w:rsidRPr="00B71F27">
              <w:rPr>
                <w:color w:val="FFFFFF" w:themeColor="background1"/>
                <w:sz w:val="16"/>
                <w:szCs w:val="16"/>
              </w:rPr>
              <w:t>Experimenta formas de organización y representación gráfica, así como medios, recursos y procesos empleados en la satisfacción de necesidades, con el fin de proponer mejoras orientadas a fomentar el desarrollo sostenible.</w:t>
            </w:r>
          </w:p>
        </w:tc>
        <w:tc>
          <w:tcPr>
            <w:tcW w:w="1243" w:type="pct"/>
            <w:gridSpan w:val="7"/>
          </w:tcPr>
          <w:p w14:paraId="60162A3C" w14:textId="57EBDAFF" w:rsidR="008B48D1" w:rsidRPr="007D0FD4" w:rsidRDefault="00BE1C1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BE1C11">
              <w:rPr>
                <w:sz w:val="16"/>
                <w:szCs w:val="16"/>
              </w:rPr>
              <w:t>Demuestra un entendimiento profundo y aplicación excepcional de los conceptos relacionados con el desarrollo sostenible</w:t>
            </w:r>
            <w:r>
              <w:rPr>
                <w:sz w:val="16"/>
                <w:szCs w:val="16"/>
              </w:rPr>
              <w:t>;</w:t>
            </w:r>
            <w:r w:rsidRPr="00BE1C11">
              <w:rPr>
                <w:sz w:val="16"/>
                <w:szCs w:val="16"/>
              </w:rPr>
              <w:t xml:space="preserve"> representación gráfica altamente efectiva.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4D5F1E7F" w14:textId="6F5F2F4C" w:rsidR="008B48D1" w:rsidRPr="008317CD" w:rsidRDefault="00BE1C11" w:rsidP="00177254">
            <w:pPr>
              <w:jc w:val="both"/>
              <w:rPr>
                <w:sz w:val="16"/>
                <w:szCs w:val="16"/>
                <w:highlight w:val="yellow"/>
              </w:rPr>
            </w:pPr>
            <w:r w:rsidRPr="00BE1C11">
              <w:rPr>
                <w:sz w:val="16"/>
                <w:szCs w:val="16"/>
              </w:rPr>
              <w:t>Muestra un buen entendimiento y aplicación de los conceptos</w:t>
            </w:r>
            <w:r>
              <w:rPr>
                <w:sz w:val="16"/>
                <w:szCs w:val="16"/>
              </w:rPr>
              <w:t xml:space="preserve"> sobre</w:t>
            </w:r>
            <w:r w:rsidRPr="00BE1C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</w:t>
            </w:r>
            <w:r w:rsidRPr="00BE1C11">
              <w:rPr>
                <w:sz w:val="16"/>
                <w:szCs w:val="16"/>
              </w:rPr>
              <w:t>a experimentación, organización y representación gráfica</w:t>
            </w:r>
            <w:r w:rsidR="00C668E9">
              <w:rPr>
                <w:sz w:val="16"/>
                <w:szCs w:val="16"/>
              </w:rPr>
              <w:t xml:space="preserve"> de la satisfacción de las necesidades</w:t>
            </w:r>
            <w:r w:rsidRPr="00BE1C11">
              <w:rPr>
                <w:sz w:val="16"/>
                <w:szCs w:val="16"/>
              </w:rPr>
              <w:t>, pero puede haber áreas de mejora.</w:t>
            </w:r>
          </w:p>
        </w:tc>
        <w:tc>
          <w:tcPr>
            <w:tcW w:w="1244" w:type="pct"/>
            <w:gridSpan w:val="7"/>
          </w:tcPr>
          <w:p w14:paraId="5521CF78" w14:textId="4E42BCA3" w:rsidR="008B48D1" w:rsidRPr="007337B2" w:rsidRDefault="00C668E9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C668E9">
              <w:rPr>
                <w:rFonts w:eastAsiaTheme="minorHAnsi"/>
                <w:sz w:val="16"/>
                <w:szCs w:val="16"/>
                <w:lang w:eastAsia="en-US"/>
              </w:rPr>
              <w:t>Logra los objetivos mínimos con limitaciones evidentes en la experimentación, organización o representación gráfica.</w:t>
            </w:r>
          </w:p>
        </w:tc>
      </w:tr>
      <w:tr w:rsidR="008B48D1" w:rsidRPr="007337B2" w14:paraId="1F97BF1C" w14:textId="77777777" w:rsidTr="00B71F27">
        <w:tc>
          <w:tcPr>
            <w:tcW w:w="1270" w:type="pct"/>
            <w:shd w:val="clear" w:color="auto" w:fill="6666FF"/>
          </w:tcPr>
          <w:p w14:paraId="47057F3B" w14:textId="77777777" w:rsidR="008B48D1" w:rsidRPr="007337B2" w:rsidRDefault="008B48D1" w:rsidP="008B48D1">
            <w:pPr>
              <w:pStyle w:val="Prrafodelista"/>
              <w:numPr>
                <w:ilvl w:val="0"/>
                <w:numId w:val="15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8EEC7C3" w14:textId="77777777" w:rsidR="008B48D1" w:rsidRPr="007D0FD4" w:rsidRDefault="008B48D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3B7248B3" w14:textId="77777777" w:rsidR="008B48D1" w:rsidRPr="007337B2" w:rsidRDefault="008B48D1" w:rsidP="00177254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2A5BD218" w14:textId="77777777" w:rsidR="008B48D1" w:rsidRPr="007337B2" w:rsidRDefault="008B48D1" w:rsidP="00177254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21156C36" w14:textId="77777777" w:rsidTr="00B71F27">
        <w:tc>
          <w:tcPr>
            <w:tcW w:w="1270" w:type="pct"/>
            <w:shd w:val="clear" w:color="auto" w:fill="6666FF"/>
          </w:tcPr>
          <w:p w14:paraId="1B8B473A" w14:textId="77777777" w:rsidR="008B48D1" w:rsidRPr="007337B2" w:rsidRDefault="008B48D1" w:rsidP="008B48D1">
            <w:pPr>
              <w:pStyle w:val="Prrafodelista"/>
              <w:numPr>
                <w:ilvl w:val="0"/>
                <w:numId w:val="15"/>
              </w:numPr>
              <w:ind w:left="313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49383C6F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D73494A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</w:tcPr>
          <w:p w14:paraId="1ACF62FE" w14:textId="77777777" w:rsidR="008B48D1" w:rsidRPr="007337B2" w:rsidRDefault="008B48D1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3C9810A5" w14:textId="77777777" w:rsidTr="00B71F27">
        <w:trPr>
          <w:trHeight w:val="428"/>
        </w:trPr>
        <w:tc>
          <w:tcPr>
            <w:tcW w:w="1270" w:type="pct"/>
            <w:shd w:val="clear" w:color="auto" w:fill="6666FF"/>
          </w:tcPr>
          <w:p w14:paraId="4DE52776" w14:textId="77777777" w:rsidR="008B48D1" w:rsidRPr="007337B2" w:rsidRDefault="008B48D1" w:rsidP="008B48D1">
            <w:pPr>
              <w:pStyle w:val="Prrafodelista"/>
              <w:numPr>
                <w:ilvl w:val="0"/>
                <w:numId w:val="15"/>
              </w:numPr>
              <w:ind w:left="313"/>
              <w:jc w:val="both"/>
              <w:rPr>
                <w:rFonts w:eastAsiaTheme="minorHAns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B27BD85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6E9E877B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52C076BD" w14:textId="77777777" w:rsidR="008B48D1" w:rsidRPr="007337B2" w:rsidRDefault="008B48D1" w:rsidP="00177254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B48D1" w:rsidRPr="007337B2" w14:paraId="71951BD5" w14:textId="77777777" w:rsidTr="00B71F27">
        <w:tc>
          <w:tcPr>
            <w:tcW w:w="1270" w:type="pct"/>
            <w:shd w:val="clear" w:color="auto" w:fill="6666FF"/>
          </w:tcPr>
          <w:p w14:paraId="30C35792" w14:textId="77777777" w:rsidR="008B48D1" w:rsidRPr="007337B2" w:rsidRDefault="008B48D1" w:rsidP="008B48D1">
            <w:pPr>
              <w:pStyle w:val="Prrafodelista"/>
              <w:numPr>
                <w:ilvl w:val="0"/>
                <w:numId w:val="15"/>
              </w:numPr>
              <w:ind w:left="313"/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51033668" w14:textId="77777777" w:rsidR="008B48D1" w:rsidRPr="007D0FD4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34B20BB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auto"/>
          </w:tcPr>
          <w:p w14:paraId="74335D74" w14:textId="77777777" w:rsidR="008B48D1" w:rsidRPr="007337B2" w:rsidRDefault="008B48D1" w:rsidP="00177254">
            <w:pPr>
              <w:jc w:val="both"/>
              <w:rPr>
                <w:sz w:val="16"/>
                <w:szCs w:val="16"/>
              </w:rPr>
            </w:pPr>
          </w:p>
        </w:tc>
      </w:tr>
      <w:tr w:rsidR="008B48D1" w:rsidRPr="00B85C12" w14:paraId="526094ED" w14:textId="77777777" w:rsidTr="00B71F27">
        <w:tc>
          <w:tcPr>
            <w:tcW w:w="1270" w:type="pct"/>
          </w:tcPr>
          <w:p w14:paraId="0059B27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0C2145D9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7381408A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4" w:type="pct"/>
            <w:gridSpan w:val="7"/>
            <w:shd w:val="clear" w:color="auto" w:fill="ED7D31" w:themeFill="accent2"/>
          </w:tcPr>
          <w:p w14:paraId="4095EAE1" w14:textId="77777777" w:rsidR="008B48D1" w:rsidRPr="008317CD" w:rsidRDefault="008B48D1" w:rsidP="0017725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8B48D1" w:rsidRPr="00B85C12" w14:paraId="25CCC48D" w14:textId="77777777" w:rsidTr="00B71F27">
        <w:tc>
          <w:tcPr>
            <w:tcW w:w="1270" w:type="pct"/>
          </w:tcPr>
          <w:p w14:paraId="5E3E241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0FC221D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33B56124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05C7B2B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6EDF957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283347A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2E811D2A" w14:textId="77777777" w:rsidR="008B48D1" w:rsidRPr="00DB70E3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2A489D04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EBC643E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5C5E646E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2C3FBBDC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2416AFFB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569E77C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1AE23579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732A29FC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399B03E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2A0B1291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05D40891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32594585" w14:textId="77777777" w:rsidR="008B48D1" w:rsidRPr="00B85C12" w:rsidRDefault="008B48D1" w:rsidP="00177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B48D1" w:rsidRPr="00B85C12" w14:paraId="57303712" w14:textId="77777777" w:rsidTr="00B71F27">
        <w:tc>
          <w:tcPr>
            <w:tcW w:w="1270" w:type="pct"/>
          </w:tcPr>
          <w:p w14:paraId="3B9D28C5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731D55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DD2919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22955E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6D07FC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7C252AD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4EA93D6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6363C2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9AF7678" w14:textId="77777777" w:rsidR="008B48D1" w:rsidRPr="008317CD" w:rsidRDefault="008B48D1" w:rsidP="0017725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3B60B78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86E93E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52C220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921AFEB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C66BA9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C11F6A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82F06A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F1F2D2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A140E0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4E6A183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8B48D1" w:rsidRPr="00B85C12" w14:paraId="4BFDB964" w14:textId="77777777" w:rsidTr="00B71F27">
        <w:tc>
          <w:tcPr>
            <w:tcW w:w="1270" w:type="pct"/>
          </w:tcPr>
          <w:p w14:paraId="6FBD8AB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580C01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756123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C04A17D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8B4216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17198CC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DFFAF09" w14:textId="77777777" w:rsidR="008B48D1" w:rsidRPr="008317CD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4EADFC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198E57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1A8A55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DDC6FB2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CB5DF2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83D91D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D1095F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55C25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50CE0B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A14A76A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567616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3A117D3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8B48D1" w:rsidRPr="00B85C12" w14:paraId="1FB0E494" w14:textId="77777777" w:rsidTr="00B71F27">
        <w:tc>
          <w:tcPr>
            <w:tcW w:w="1270" w:type="pct"/>
          </w:tcPr>
          <w:p w14:paraId="5FBE085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852073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DEB58C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8BA23B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7F9C1C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38BF15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AB78993" w14:textId="77777777" w:rsidR="008B48D1" w:rsidRPr="00DB70E3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E25B1D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724F62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003F69B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3187A3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D165F8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E5AE6E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058FC3F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D1A59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5C9C41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8741EA3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9C8383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2121907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  <w:tr w:rsidR="008B48D1" w:rsidRPr="00B85C12" w14:paraId="33CF3A6B" w14:textId="77777777" w:rsidTr="00B71F27">
        <w:tc>
          <w:tcPr>
            <w:tcW w:w="1270" w:type="pct"/>
          </w:tcPr>
          <w:p w14:paraId="603DBB1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B3F131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DCCE40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854A5A1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262D740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4E869D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3317B22" w14:textId="77777777" w:rsidR="008B48D1" w:rsidRPr="00DB70E3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4D7DE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3E3C364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3CB76D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F9B1A0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435FE8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FC3126E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9A70D4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8B55ECC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1027149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5C0A15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9FA3356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6E906067" w14:textId="77777777" w:rsidR="008B48D1" w:rsidRPr="00B85C12" w:rsidRDefault="008B48D1" w:rsidP="00177254">
            <w:pPr>
              <w:jc w:val="both"/>
              <w:rPr>
                <w:sz w:val="18"/>
                <w:szCs w:val="18"/>
              </w:rPr>
            </w:pPr>
          </w:p>
        </w:tc>
      </w:tr>
    </w:tbl>
    <w:p w14:paraId="7AF5010C" w14:textId="77777777" w:rsidR="008B48D1" w:rsidRDefault="008B48D1" w:rsidP="00D76889"/>
    <w:p w14:paraId="4168FFAE" w14:textId="77777777" w:rsidR="005A7034" w:rsidRDefault="005A7034" w:rsidP="00D76889"/>
    <w:p w14:paraId="31C4B0E8" w14:textId="77777777" w:rsidR="005A7034" w:rsidRDefault="005A7034" w:rsidP="00D76889"/>
    <w:p w14:paraId="253BB7EE" w14:textId="77777777" w:rsidR="005A7034" w:rsidRDefault="005A7034" w:rsidP="00D76889"/>
    <w:p w14:paraId="053D98F9" w14:textId="77777777" w:rsidR="005A7034" w:rsidRDefault="005A7034" w:rsidP="00D76889"/>
    <w:p w14:paraId="69E5F486" w14:textId="77777777" w:rsidR="005A7034" w:rsidRDefault="005A7034" w:rsidP="00D76889"/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3301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5A7034" w:rsidRPr="007337B2" w14:paraId="79FCAAF9" w14:textId="77777777" w:rsidTr="002B74EE">
        <w:tc>
          <w:tcPr>
            <w:tcW w:w="5000" w:type="pct"/>
            <w:gridSpan w:val="23"/>
            <w:shd w:val="clear" w:color="auto" w:fill="6666FF"/>
            <w:vAlign w:val="center"/>
          </w:tcPr>
          <w:p w14:paraId="73AE1F88" w14:textId="77777777" w:rsidR="005A7034" w:rsidRPr="007337B2" w:rsidRDefault="005A7034" w:rsidP="002B74EE">
            <w:pPr>
              <w:rPr>
                <w:sz w:val="16"/>
                <w:szCs w:val="16"/>
              </w:rPr>
            </w:pPr>
          </w:p>
        </w:tc>
      </w:tr>
      <w:tr w:rsidR="005A7034" w:rsidRPr="007337B2" w14:paraId="57B16268" w14:textId="77777777" w:rsidTr="002B74EE">
        <w:tc>
          <w:tcPr>
            <w:tcW w:w="1270" w:type="pct"/>
            <w:shd w:val="clear" w:color="auto" w:fill="6666FF"/>
            <w:vAlign w:val="center"/>
          </w:tcPr>
          <w:p w14:paraId="6D381B59" w14:textId="77777777" w:rsidR="005A7034" w:rsidRPr="007337B2" w:rsidRDefault="005A7034" w:rsidP="002B74EE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762" w:type="pct"/>
            <w:gridSpan w:val="4"/>
            <w:vAlign w:val="center"/>
          </w:tcPr>
          <w:p w14:paraId="1C7E2024" w14:textId="77777777" w:rsidR="005A7034" w:rsidRPr="007337B2" w:rsidRDefault="005A7034" w:rsidP="002B74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2DA3D3D4" w14:textId="77777777" w:rsidR="005A7034" w:rsidRPr="007337B2" w:rsidRDefault="005A7034" w:rsidP="002B74E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01024230" w14:textId="77777777" w:rsidR="005A7034" w:rsidRPr="007337B2" w:rsidRDefault="005A7034" w:rsidP="002B74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4EB1DA91" w14:textId="77777777" w:rsidR="005A7034" w:rsidRPr="007337B2" w:rsidRDefault="005A7034" w:rsidP="002B74E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181AD02F" w14:textId="77777777" w:rsidR="005A7034" w:rsidRPr="007337B2" w:rsidRDefault="005A7034" w:rsidP="002B74EE">
            <w:pPr>
              <w:rPr>
                <w:sz w:val="16"/>
                <w:szCs w:val="16"/>
              </w:rPr>
            </w:pPr>
          </w:p>
        </w:tc>
      </w:tr>
      <w:tr w:rsidR="005A7034" w:rsidRPr="007337B2" w14:paraId="64E27BBF" w14:textId="77777777" w:rsidTr="002B74EE">
        <w:tc>
          <w:tcPr>
            <w:tcW w:w="1270" w:type="pct"/>
            <w:shd w:val="clear" w:color="auto" w:fill="6666FF"/>
            <w:vAlign w:val="center"/>
          </w:tcPr>
          <w:p w14:paraId="4B19069F" w14:textId="77777777" w:rsidR="005A7034" w:rsidRPr="007337B2" w:rsidRDefault="005A7034" w:rsidP="002B74E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1A1FEF9C" w14:textId="77777777" w:rsidR="005A7034" w:rsidRPr="00C27D66" w:rsidRDefault="005A7034" w:rsidP="002B74EE">
            <w:pPr>
              <w:rPr>
                <w:b/>
                <w:bCs/>
                <w:sz w:val="18"/>
                <w:szCs w:val="18"/>
              </w:rPr>
            </w:pPr>
            <w:r w:rsidRPr="007E72F0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5637F216" w14:textId="77777777" w:rsidR="005A7034" w:rsidRPr="007337B2" w:rsidRDefault="005A7034" w:rsidP="002B74EE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3B4F1B98" w14:textId="77777777" w:rsidR="005A7034" w:rsidRPr="007337B2" w:rsidRDefault="005A7034" w:rsidP="002B74EE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5A7034" w:rsidRPr="007337B2" w14:paraId="49030386" w14:textId="77777777" w:rsidTr="002B74EE">
        <w:trPr>
          <w:trHeight w:val="151"/>
        </w:trPr>
        <w:tc>
          <w:tcPr>
            <w:tcW w:w="1270" w:type="pct"/>
            <w:shd w:val="clear" w:color="auto" w:fill="6666FF"/>
          </w:tcPr>
          <w:p w14:paraId="5FB22CF2" w14:textId="26606579" w:rsidR="005A7034" w:rsidRPr="00F019E7" w:rsidRDefault="005A7034" w:rsidP="002B74E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16</w:t>
            </w:r>
          </w:p>
        </w:tc>
        <w:tc>
          <w:tcPr>
            <w:tcW w:w="3730" w:type="pct"/>
            <w:gridSpan w:val="22"/>
          </w:tcPr>
          <w:p w14:paraId="51732298" w14:textId="1AF9F570" w:rsidR="005A7034" w:rsidRPr="00C27D66" w:rsidRDefault="005A7034" w:rsidP="005A7034">
            <w:pPr>
              <w:spacing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5A7034">
              <w:rPr>
                <w:b/>
                <w:bCs/>
                <w:sz w:val="16"/>
                <w:szCs w:val="16"/>
              </w:rPr>
              <w:t>TOMA DE DECISIONES Y CREATIVIDAD, ANTE PROBLEMAS DE LA VIDA.</w:t>
            </w:r>
          </w:p>
        </w:tc>
      </w:tr>
      <w:tr w:rsidR="005A7034" w:rsidRPr="007337B2" w14:paraId="0DD2EE53" w14:textId="77777777" w:rsidTr="002B74EE">
        <w:tc>
          <w:tcPr>
            <w:tcW w:w="1270" w:type="pct"/>
            <w:shd w:val="clear" w:color="auto" w:fill="6666FF"/>
          </w:tcPr>
          <w:p w14:paraId="13AB1183" w14:textId="77777777" w:rsidR="005A7034" w:rsidRPr="007337B2" w:rsidRDefault="005A7034" w:rsidP="002B74E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24CB7C4C" w14:textId="77777777" w:rsidR="005A7034" w:rsidRPr="007337B2" w:rsidRDefault="005A7034" w:rsidP="002B74E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2D6C41CF" w14:textId="77777777" w:rsidR="005A7034" w:rsidRPr="007337B2" w:rsidRDefault="005A7034" w:rsidP="002B74E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4" w:type="pct"/>
            <w:gridSpan w:val="7"/>
            <w:shd w:val="clear" w:color="auto" w:fill="6666FF"/>
          </w:tcPr>
          <w:p w14:paraId="2D255FA4" w14:textId="77777777" w:rsidR="005A7034" w:rsidRPr="007337B2" w:rsidRDefault="005A7034" w:rsidP="002B74E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5A7034" w:rsidRPr="007337B2" w14:paraId="29043493" w14:textId="77777777" w:rsidTr="002B74EE">
        <w:tc>
          <w:tcPr>
            <w:tcW w:w="1270" w:type="pct"/>
            <w:shd w:val="clear" w:color="auto" w:fill="6666FF"/>
          </w:tcPr>
          <w:p w14:paraId="700D8E29" w14:textId="0820F5DD" w:rsidR="005A7034" w:rsidRPr="007337B2" w:rsidRDefault="005A7034" w:rsidP="005A7034">
            <w:pPr>
              <w:pStyle w:val="Prrafodelista"/>
              <w:numPr>
                <w:ilvl w:val="0"/>
                <w:numId w:val="16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  <w:r w:rsidRPr="005A7034">
              <w:rPr>
                <w:color w:val="FFFFFF" w:themeColor="background1"/>
                <w:sz w:val="16"/>
                <w:szCs w:val="16"/>
              </w:rPr>
              <w:t xml:space="preserve">Describe los problemas que se presentan en su vida, para reflexionar sobre posibles soluciones.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5313BAF2" w14:textId="627F7BBF" w:rsidR="005A7034" w:rsidRPr="007D0FD4" w:rsidRDefault="005A7034" w:rsidP="002B74EE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Utiliza una narración profunda, clara y sencilla para d</w:t>
            </w:r>
            <w:r w:rsidRPr="005A7034">
              <w:rPr>
                <w:sz w:val="16"/>
                <w:szCs w:val="16"/>
              </w:rPr>
              <w:t>escrib</w:t>
            </w:r>
            <w:r>
              <w:rPr>
                <w:sz w:val="16"/>
                <w:szCs w:val="16"/>
              </w:rPr>
              <w:t xml:space="preserve">ir </w:t>
            </w:r>
            <w:r w:rsidRPr="005A7034">
              <w:rPr>
                <w:sz w:val="16"/>
                <w:szCs w:val="16"/>
              </w:rPr>
              <w:t>los problemas que se presentan en su vida, para reflexionar sobre posibles soluciones.</w:t>
            </w:r>
          </w:p>
        </w:tc>
        <w:tc>
          <w:tcPr>
            <w:tcW w:w="1243" w:type="pct"/>
            <w:gridSpan w:val="8"/>
          </w:tcPr>
          <w:p w14:paraId="36F7C017" w14:textId="6AF4713D" w:rsidR="005A7034" w:rsidRPr="007337B2" w:rsidRDefault="005A7034" w:rsidP="002B74EE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5A7034">
              <w:rPr>
                <w:sz w:val="16"/>
                <w:szCs w:val="16"/>
              </w:rPr>
              <w:t>escrib</w:t>
            </w:r>
            <w:r>
              <w:rPr>
                <w:sz w:val="16"/>
                <w:szCs w:val="16"/>
              </w:rPr>
              <w:t xml:space="preserve">e de manera simple y con algunas ideas poco claras, </w:t>
            </w:r>
            <w:r w:rsidRPr="005A7034">
              <w:rPr>
                <w:sz w:val="16"/>
                <w:szCs w:val="16"/>
              </w:rPr>
              <w:t>los problemas que se presentan en su vida, para reflexionar sobre posibles soluciones.</w:t>
            </w: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5990F497" w14:textId="00343899" w:rsidR="005A7034" w:rsidRPr="007337B2" w:rsidRDefault="005A7034" w:rsidP="002B74EE">
            <w:pPr>
              <w:spacing w:after="160"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El discurso es desarticulado y poco claro, </w:t>
            </w:r>
            <w:r w:rsidRPr="005A7034">
              <w:rPr>
                <w:rFonts w:eastAsiaTheme="minorHAnsi"/>
                <w:sz w:val="16"/>
                <w:szCs w:val="16"/>
                <w:lang w:eastAsia="en-US"/>
              </w:rPr>
              <w:t>los problemas que se presentan en su vida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son ignorados y no son materia</w:t>
            </w:r>
            <w:r w:rsidRPr="005A7034">
              <w:rPr>
                <w:rFonts w:eastAsiaTheme="minorHAnsi"/>
                <w:sz w:val="16"/>
                <w:szCs w:val="16"/>
                <w:lang w:eastAsia="en-US"/>
              </w:rPr>
              <w:t xml:space="preserve"> para reflexionar sobre posibles soluciones.</w:t>
            </w:r>
          </w:p>
        </w:tc>
      </w:tr>
      <w:tr w:rsidR="005A7034" w:rsidRPr="007337B2" w14:paraId="0057687B" w14:textId="77777777" w:rsidTr="002B74EE">
        <w:tc>
          <w:tcPr>
            <w:tcW w:w="1270" w:type="pct"/>
            <w:shd w:val="clear" w:color="auto" w:fill="6666FF"/>
          </w:tcPr>
          <w:p w14:paraId="2161BE93" w14:textId="49B5E28D" w:rsidR="005A7034" w:rsidRPr="007337B2" w:rsidRDefault="005A7034" w:rsidP="005A7034">
            <w:pPr>
              <w:pStyle w:val="Prrafodelista"/>
              <w:numPr>
                <w:ilvl w:val="0"/>
                <w:numId w:val="16"/>
              </w:numPr>
              <w:ind w:left="315"/>
              <w:rPr>
                <w:color w:val="FFFFFF" w:themeColor="background1"/>
                <w:sz w:val="16"/>
                <w:szCs w:val="16"/>
              </w:rPr>
            </w:pPr>
            <w:r w:rsidRPr="005A7034">
              <w:rPr>
                <w:color w:val="FFFFFF" w:themeColor="background1"/>
                <w:sz w:val="16"/>
                <w:szCs w:val="16"/>
              </w:rPr>
              <w:t xml:space="preserve">Reflexiona sobre las posibles alternativas de solución ante problemas para analizar la toma de decisiones. </w:t>
            </w:r>
          </w:p>
        </w:tc>
        <w:tc>
          <w:tcPr>
            <w:tcW w:w="1243" w:type="pct"/>
            <w:gridSpan w:val="7"/>
          </w:tcPr>
          <w:p w14:paraId="3DD8D8B5" w14:textId="443A4AA2" w:rsidR="005A7034" w:rsidRPr="007D0FD4" w:rsidRDefault="005A7034" w:rsidP="002B74EE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Propone diversas</w:t>
            </w:r>
            <w:r w:rsidRPr="005A7034">
              <w:rPr>
                <w:sz w:val="16"/>
                <w:szCs w:val="16"/>
              </w:rPr>
              <w:t xml:space="preserve"> alternativas de solución </w:t>
            </w:r>
            <w:r w:rsidR="00E043AF">
              <w:rPr>
                <w:sz w:val="16"/>
                <w:szCs w:val="16"/>
              </w:rPr>
              <w:t xml:space="preserve">con suma claridad y con argumentos sólidos donde se tratan </w:t>
            </w:r>
            <w:r w:rsidRPr="005A7034">
              <w:rPr>
                <w:sz w:val="16"/>
                <w:szCs w:val="16"/>
              </w:rPr>
              <w:t>problemas</w:t>
            </w:r>
            <w:r w:rsidR="00E043AF">
              <w:rPr>
                <w:sz w:val="16"/>
                <w:szCs w:val="16"/>
              </w:rPr>
              <w:t xml:space="preserve"> sobre</w:t>
            </w:r>
            <w:r w:rsidRPr="005A7034">
              <w:rPr>
                <w:sz w:val="16"/>
                <w:szCs w:val="16"/>
              </w:rPr>
              <w:t xml:space="preserve"> la toma de decisiones</w:t>
            </w:r>
            <w:r w:rsidR="00E043AF">
              <w:rPr>
                <w:sz w:val="16"/>
                <w:szCs w:val="16"/>
              </w:rPr>
              <w:t>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42FE6049" w14:textId="5BF613A4" w:rsidR="005A7034" w:rsidRPr="008317CD" w:rsidRDefault="00E043AF" w:rsidP="002B74EE">
            <w:pPr>
              <w:jc w:val="both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Propone algunas</w:t>
            </w:r>
            <w:r w:rsidRPr="005A7034">
              <w:rPr>
                <w:sz w:val="16"/>
                <w:szCs w:val="16"/>
              </w:rPr>
              <w:t xml:space="preserve"> alternativas de solución </w:t>
            </w:r>
            <w:r>
              <w:rPr>
                <w:sz w:val="16"/>
                <w:szCs w:val="16"/>
              </w:rPr>
              <w:t xml:space="preserve">con argumentos débiles donde se tratan </w:t>
            </w:r>
            <w:r w:rsidRPr="005A7034">
              <w:rPr>
                <w:sz w:val="16"/>
                <w:szCs w:val="16"/>
              </w:rPr>
              <w:t>problemas</w:t>
            </w:r>
            <w:r>
              <w:rPr>
                <w:sz w:val="16"/>
                <w:szCs w:val="16"/>
              </w:rPr>
              <w:t xml:space="preserve"> sobre</w:t>
            </w:r>
            <w:r w:rsidRPr="005A7034">
              <w:rPr>
                <w:sz w:val="16"/>
                <w:szCs w:val="16"/>
              </w:rPr>
              <w:t xml:space="preserve"> la toma de decisiones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44" w:type="pct"/>
            <w:gridSpan w:val="7"/>
          </w:tcPr>
          <w:p w14:paraId="33C0A3C4" w14:textId="46509E66" w:rsidR="005A7034" w:rsidRPr="007337B2" w:rsidRDefault="00E043AF" w:rsidP="002B74EE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E043AF">
              <w:rPr>
                <w:rFonts w:eastAsiaTheme="minorHAnsi"/>
                <w:sz w:val="16"/>
                <w:szCs w:val="16"/>
                <w:lang w:eastAsia="en-US"/>
              </w:rPr>
              <w:t>Las posibles alternativas de solución ante problemas para analizar la toma de decisiones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nunca se ponen como centro del trabajo y de la reflexión</w:t>
            </w:r>
            <w:r w:rsidRPr="00E043AF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</w:tr>
      <w:tr w:rsidR="005A7034" w:rsidRPr="007337B2" w14:paraId="7B8AA883" w14:textId="77777777" w:rsidTr="002B74EE">
        <w:tc>
          <w:tcPr>
            <w:tcW w:w="1270" w:type="pct"/>
            <w:shd w:val="clear" w:color="auto" w:fill="6666FF"/>
          </w:tcPr>
          <w:p w14:paraId="344FD4BB" w14:textId="28C7A220" w:rsidR="005A7034" w:rsidRPr="007337B2" w:rsidRDefault="005A7034" w:rsidP="005A7034">
            <w:pPr>
              <w:pStyle w:val="Prrafodelista"/>
              <w:numPr>
                <w:ilvl w:val="0"/>
                <w:numId w:val="16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  <w:r w:rsidRPr="005A7034">
              <w:rPr>
                <w:color w:val="FFFFFF" w:themeColor="background1"/>
                <w:sz w:val="16"/>
                <w:szCs w:val="16"/>
              </w:rPr>
              <w:t>Valora si la toma de decisiones interviene causa efecto para establecer causalidades del problema o se sustenta en el juicio crítico</w:t>
            </w:r>
            <w:r w:rsidR="00E043AF">
              <w:rPr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75A0DD8D" w14:textId="71D8525C" w:rsidR="005A7034" w:rsidRPr="007D0FD4" w:rsidRDefault="00E043AF" w:rsidP="00E043AF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E043AF">
              <w:rPr>
                <w:sz w:val="16"/>
                <w:szCs w:val="16"/>
              </w:rPr>
              <w:t>Se establecen conexiones claras y sólidas entre las causalidades del problema y la toma de decisiones.</w:t>
            </w:r>
          </w:p>
        </w:tc>
        <w:tc>
          <w:tcPr>
            <w:tcW w:w="1243" w:type="pct"/>
            <w:gridSpan w:val="8"/>
          </w:tcPr>
          <w:p w14:paraId="37606DB9" w14:textId="00B767DC" w:rsidR="005A7034" w:rsidRPr="007337B2" w:rsidRDefault="00E043AF" w:rsidP="002B74EE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E043AF">
              <w:rPr>
                <w:sz w:val="16"/>
                <w:szCs w:val="16"/>
              </w:rPr>
              <w:t>La toma de decisiones demuestra una comprensión adecuada de las causalidades del problema.</w:t>
            </w: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095E23A8" w14:textId="3B139F7C" w:rsidR="005A7034" w:rsidRPr="007337B2" w:rsidRDefault="00692951" w:rsidP="002B74EE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692951">
              <w:rPr>
                <w:rFonts w:eastAsiaTheme="minorHAnsi"/>
                <w:sz w:val="16"/>
                <w:szCs w:val="16"/>
                <w:lang w:eastAsia="en-US"/>
              </w:rPr>
              <w:t>Existe una leve consideración de causalidades del problema en la toma de decisiones.</w:t>
            </w:r>
          </w:p>
        </w:tc>
      </w:tr>
      <w:tr w:rsidR="005A7034" w:rsidRPr="007337B2" w14:paraId="36435466" w14:textId="77777777" w:rsidTr="002B74EE">
        <w:tc>
          <w:tcPr>
            <w:tcW w:w="1270" w:type="pct"/>
            <w:shd w:val="clear" w:color="auto" w:fill="6666FF"/>
          </w:tcPr>
          <w:p w14:paraId="116FAA8B" w14:textId="77777777" w:rsidR="005A7034" w:rsidRPr="007337B2" w:rsidRDefault="005A7034" w:rsidP="005A7034">
            <w:pPr>
              <w:pStyle w:val="Prrafodelista"/>
              <w:numPr>
                <w:ilvl w:val="0"/>
                <w:numId w:val="16"/>
              </w:numPr>
              <w:ind w:left="313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03EE6134" w14:textId="77777777" w:rsidR="005A7034" w:rsidRPr="007D0FD4" w:rsidRDefault="005A7034" w:rsidP="002B74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B13BF09" w14:textId="77777777" w:rsidR="005A7034" w:rsidRPr="007337B2" w:rsidRDefault="005A7034" w:rsidP="002B74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</w:tcPr>
          <w:p w14:paraId="6F94B07B" w14:textId="77777777" w:rsidR="005A7034" w:rsidRPr="007337B2" w:rsidRDefault="005A7034" w:rsidP="002B74EE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5A7034" w:rsidRPr="007337B2" w14:paraId="2367C1A1" w14:textId="77777777" w:rsidTr="002B74EE">
        <w:trPr>
          <w:trHeight w:val="428"/>
        </w:trPr>
        <w:tc>
          <w:tcPr>
            <w:tcW w:w="1270" w:type="pct"/>
            <w:shd w:val="clear" w:color="auto" w:fill="6666FF"/>
          </w:tcPr>
          <w:p w14:paraId="50098E51" w14:textId="77777777" w:rsidR="005A7034" w:rsidRPr="007337B2" w:rsidRDefault="005A7034" w:rsidP="005A7034">
            <w:pPr>
              <w:pStyle w:val="Prrafodelista"/>
              <w:numPr>
                <w:ilvl w:val="0"/>
                <w:numId w:val="16"/>
              </w:numPr>
              <w:ind w:left="313"/>
              <w:jc w:val="both"/>
              <w:rPr>
                <w:rFonts w:eastAsiaTheme="minorHAns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19A59B49" w14:textId="77777777" w:rsidR="005A7034" w:rsidRPr="007D0FD4" w:rsidRDefault="005A7034" w:rsidP="002B74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0142FB8B" w14:textId="77777777" w:rsidR="005A7034" w:rsidRPr="007337B2" w:rsidRDefault="005A7034" w:rsidP="002B74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01B8A392" w14:textId="77777777" w:rsidR="005A7034" w:rsidRPr="007337B2" w:rsidRDefault="005A7034" w:rsidP="002B74EE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5A7034" w:rsidRPr="007337B2" w14:paraId="2EAF8E95" w14:textId="77777777" w:rsidTr="002B74EE">
        <w:tc>
          <w:tcPr>
            <w:tcW w:w="1270" w:type="pct"/>
            <w:shd w:val="clear" w:color="auto" w:fill="6666FF"/>
          </w:tcPr>
          <w:p w14:paraId="5E7BF532" w14:textId="77777777" w:rsidR="005A7034" w:rsidRPr="007337B2" w:rsidRDefault="005A7034" w:rsidP="005A7034">
            <w:pPr>
              <w:pStyle w:val="Prrafodelista"/>
              <w:numPr>
                <w:ilvl w:val="0"/>
                <w:numId w:val="16"/>
              </w:numPr>
              <w:ind w:left="313"/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547A5717" w14:textId="77777777" w:rsidR="005A7034" w:rsidRPr="007D0FD4" w:rsidRDefault="005A7034" w:rsidP="002B74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746C004B" w14:textId="77777777" w:rsidR="005A7034" w:rsidRPr="007337B2" w:rsidRDefault="005A7034" w:rsidP="002B74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auto"/>
          </w:tcPr>
          <w:p w14:paraId="6E542F82" w14:textId="77777777" w:rsidR="005A7034" w:rsidRPr="007337B2" w:rsidRDefault="005A7034" w:rsidP="002B74EE">
            <w:pPr>
              <w:jc w:val="both"/>
              <w:rPr>
                <w:sz w:val="16"/>
                <w:szCs w:val="16"/>
              </w:rPr>
            </w:pPr>
          </w:p>
        </w:tc>
      </w:tr>
      <w:tr w:rsidR="005A7034" w:rsidRPr="00B85C12" w14:paraId="56ACF605" w14:textId="77777777" w:rsidTr="002B74EE">
        <w:tc>
          <w:tcPr>
            <w:tcW w:w="1270" w:type="pct"/>
          </w:tcPr>
          <w:p w14:paraId="1FFDA374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60744AE4" w14:textId="77777777" w:rsidR="005A7034" w:rsidRPr="008317CD" w:rsidRDefault="005A7034" w:rsidP="002B74E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6869FE0B" w14:textId="77777777" w:rsidR="005A7034" w:rsidRPr="008317CD" w:rsidRDefault="005A7034" w:rsidP="002B74E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4" w:type="pct"/>
            <w:gridSpan w:val="7"/>
            <w:shd w:val="clear" w:color="auto" w:fill="ED7D31" w:themeFill="accent2"/>
          </w:tcPr>
          <w:p w14:paraId="4543D771" w14:textId="77777777" w:rsidR="005A7034" w:rsidRPr="008317CD" w:rsidRDefault="005A7034" w:rsidP="002B74E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5A7034" w:rsidRPr="00B85C12" w14:paraId="07D6A5E5" w14:textId="77777777" w:rsidTr="002B74EE">
        <w:tc>
          <w:tcPr>
            <w:tcW w:w="1270" w:type="pct"/>
          </w:tcPr>
          <w:p w14:paraId="44671434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17EE86E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3CA7A020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5B6AF24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C699E71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AF02EE5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3B43B280" w14:textId="77777777" w:rsidR="005A7034" w:rsidRPr="00DB70E3" w:rsidRDefault="005A7034" w:rsidP="002B7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2F23B1E4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76C460F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5FC852D6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231ECE16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6FD4DC82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41C621C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5FECA1D0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14089A02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908F25B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5746464D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3E03EF7C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38073706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A7034" w:rsidRPr="00B85C12" w14:paraId="401967BC" w14:textId="77777777" w:rsidTr="002B74EE">
        <w:tc>
          <w:tcPr>
            <w:tcW w:w="1270" w:type="pct"/>
          </w:tcPr>
          <w:p w14:paraId="50A6E4F5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DAA6FA2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E897184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9D4C2B8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23F1117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87F901F" w14:textId="77777777" w:rsidR="005A7034" w:rsidRPr="008317CD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0C8DD56" w14:textId="77777777" w:rsidR="005A7034" w:rsidRPr="008317CD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4E0119F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310D162" w14:textId="77777777" w:rsidR="005A7034" w:rsidRPr="008317CD" w:rsidRDefault="005A7034" w:rsidP="002B74EE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173D8787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E85013D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F8D47AB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A03420A" w14:textId="77777777" w:rsidR="005A7034" w:rsidRPr="008317CD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A094815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11F2E4A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43F8C80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4FDC624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6A74365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09D15E40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</w:tr>
      <w:tr w:rsidR="005A7034" w:rsidRPr="00B85C12" w14:paraId="42D03282" w14:textId="77777777" w:rsidTr="002B74EE">
        <w:tc>
          <w:tcPr>
            <w:tcW w:w="1270" w:type="pct"/>
          </w:tcPr>
          <w:p w14:paraId="29AD70C3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DCBBE08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C4626E8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A4F3844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C2E8C6D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0CE1807" w14:textId="77777777" w:rsidR="005A7034" w:rsidRPr="008317CD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D7C83A1" w14:textId="77777777" w:rsidR="005A7034" w:rsidRPr="008317CD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CD2B571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A8796EE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EB5EAFF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4051DDE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3579055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149000B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89386CE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EA75A63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54361BA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5090DA4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75D03BA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6664C46B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</w:tr>
      <w:tr w:rsidR="005A7034" w:rsidRPr="00B85C12" w14:paraId="421ACAA7" w14:textId="77777777" w:rsidTr="002B74EE">
        <w:tc>
          <w:tcPr>
            <w:tcW w:w="1270" w:type="pct"/>
          </w:tcPr>
          <w:p w14:paraId="482E85CF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BD03535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D961862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232312E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A9599CA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8399952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4BBCECE" w14:textId="77777777" w:rsidR="005A7034" w:rsidRPr="00DB70E3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3F9A3F4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B13AFCA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D4BC4A8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EC42690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60851BB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83450AB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A0792E1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F9A84A7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5DFB603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256658A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7820772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62646F9D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</w:tr>
      <w:tr w:rsidR="005A7034" w:rsidRPr="00B85C12" w14:paraId="2A02F8AE" w14:textId="77777777" w:rsidTr="002B74EE">
        <w:tc>
          <w:tcPr>
            <w:tcW w:w="1270" w:type="pct"/>
          </w:tcPr>
          <w:p w14:paraId="18DD42BC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B55E682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978FC9E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18008C0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7DC6EF0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E98C813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6406767" w14:textId="77777777" w:rsidR="005A7034" w:rsidRPr="00DB70E3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FCBC6D7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797F9A6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C514373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4956D10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385FA4B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5DFF646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BF7ABE8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78A99E8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B3F1CB7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F3D849B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614E5E9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3AC4C694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</w:tr>
    </w:tbl>
    <w:p w14:paraId="28BCF274" w14:textId="77777777" w:rsidR="005A7034" w:rsidRDefault="005A7034" w:rsidP="00D76889"/>
    <w:p w14:paraId="33EF05BF" w14:textId="77777777" w:rsidR="005A7034" w:rsidRDefault="005A7034" w:rsidP="00D76889"/>
    <w:p w14:paraId="6D375D70" w14:textId="77777777" w:rsidR="00692951" w:rsidRDefault="00692951" w:rsidP="00D76889"/>
    <w:p w14:paraId="5F8D5AB8" w14:textId="77777777" w:rsidR="00692951" w:rsidRDefault="00692951" w:rsidP="00D76889"/>
    <w:p w14:paraId="003D9F89" w14:textId="77777777" w:rsidR="00692951" w:rsidRDefault="00692951" w:rsidP="00D76889"/>
    <w:p w14:paraId="16E6225C" w14:textId="77777777" w:rsidR="005A7034" w:rsidRDefault="005A7034" w:rsidP="00D76889"/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3301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5A7034" w:rsidRPr="007337B2" w14:paraId="366DBB54" w14:textId="77777777" w:rsidTr="002B74EE">
        <w:tc>
          <w:tcPr>
            <w:tcW w:w="5000" w:type="pct"/>
            <w:gridSpan w:val="23"/>
            <w:shd w:val="clear" w:color="auto" w:fill="6666FF"/>
            <w:vAlign w:val="center"/>
          </w:tcPr>
          <w:p w14:paraId="33900071" w14:textId="77777777" w:rsidR="005A7034" w:rsidRPr="007337B2" w:rsidRDefault="005A7034" w:rsidP="002B74EE">
            <w:pPr>
              <w:rPr>
                <w:sz w:val="16"/>
                <w:szCs w:val="16"/>
              </w:rPr>
            </w:pPr>
          </w:p>
        </w:tc>
      </w:tr>
      <w:tr w:rsidR="005A7034" w:rsidRPr="007337B2" w14:paraId="192CD0F9" w14:textId="77777777" w:rsidTr="002B74EE">
        <w:tc>
          <w:tcPr>
            <w:tcW w:w="1270" w:type="pct"/>
            <w:shd w:val="clear" w:color="auto" w:fill="6666FF"/>
            <w:vAlign w:val="center"/>
          </w:tcPr>
          <w:p w14:paraId="2AB85BE9" w14:textId="77777777" w:rsidR="005A7034" w:rsidRPr="007337B2" w:rsidRDefault="005A7034" w:rsidP="002B74EE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762" w:type="pct"/>
            <w:gridSpan w:val="4"/>
            <w:vAlign w:val="center"/>
          </w:tcPr>
          <w:p w14:paraId="7DAABDAD" w14:textId="77777777" w:rsidR="005A7034" w:rsidRPr="007337B2" w:rsidRDefault="005A7034" w:rsidP="002B74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1A3B935B" w14:textId="77777777" w:rsidR="005A7034" w:rsidRPr="007337B2" w:rsidRDefault="005A7034" w:rsidP="002B74E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7A90C71F" w14:textId="77777777" w:rsidR="005A7034" w:rsidRPr="007337B2" w:rsidRDefault="005A7034" w:rsidP="002B74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1F33F1E4" w14:textId="77777777" w:rsidR="005A7034" w:rsidRPr="007337B2" w:rsidRDefault="005A7034" w:rsidP="002B74E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26D37499" w14:textId="77777777" w:rsidR="005A7034" w:rsidRPr="007337B2" w:rsidRDefault="005A7034" w:rsidP="002B74EE">
            <w:pPr>
              <w:rPr>
                <w:sz w:val="16"/>
                <w:szCs w:val="16"/>
              </w:rPr>
            </w:pPr>
          </w:p>
        </w:tc>
      </w:tr>
      <w:tr w:rsidR="005A7034" w:rsidRPr="007337B2" w14:paraId="433DD5F6" w14:textId="77777777" w:rsidTr="002B74EE">
        <w:tc>
          <w:tcPr>
            <w:tcW w:w="1270" w:type="pct"/>
            <w:shd w:val="clear" w:color="auto" w:fill="6666FF"/>
            <w:vAlign w:val="center"/>
          </w:tcPr>
          <w:p w14:paraId="6759AD8E" w14:textId="77777777" w:rsidR="005A7034" w:rsidRPr="007337B2" w:rsidRDefault="005A7034" w:rsidP="002B74E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76641D43" w14:textId="77777777" w:rsidR="005A7034" w:rsidRPr="00C27D66" w:rsidRDefault="005A7034" w:rsidP="002B74EE">
            <w:pPr>
              <w:rPr>
                <w:b/>
                <w:bCs/>
                <w:sz w:val="18"/>
                <w:szCs w:val="18"/>
              </w:rPr>
            </w:pPr>
            <w:r w:rsidRPr="007E72F0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79C39D21" w14:textId="77777777" w:rsidR="005A7034" w:rsidRPr="007337B2" w:rsidRDefault="005A7034" w:rsidP="002B74EE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606FFCB0" w14:textId="77777777" w:rsidR="005A7034" w:rsidRPr="007337B2" w:rsidRDefault="005A7034" w:rsidP="002B74EE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5A7034" w:rsidRPr="007337B2" w14:paraId="084E3C4A" w14:textId="77777777" w:rsidTr="002B74EE">
        <w:trPr>
          <w:trHeight w:val="151"/>
        </w:trPr>
        <w:tc>
          <w:tcPr>
            <w:tcW w:w="1270" w:type="pct"/>
            <w:shd w:val="clear" w:color="auto" w:fill="6666FF"/>
          </w:tcPr>
          <w:p w14:paraId="36461908" w14:textId="1C34EB9E" w:rsidR="005A7034" w:rsidRPr="00F019E7" w:rsidRDefault="005A7034" w:rsidP="002B74E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692951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17</w:t>
            </w:r>
          </w:p>
        </w:tc>
        <w:tc>
          <w:tcPr>
            <w:tcW w:w="3730" w:type="pct"/>
            <w:gridSpan w:val="22"/>
          </w:tcPr>
          <w:p w14:paraId="3A3B1981" w14:textId="24C7B02E" w:rsidR="005A7034" w:rsidRPr="00C27D66" w:rsidRDefault="00692951" w:rsidP="00692951">
            <w:pPr>
              <w:spacing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92951">
              <w:rPr>
                <w:b/>
                <w:bCs/>
                <w:sz w:val="16"/>
                <w:szCs w:val="16"/>
              </w:rPr>
              <w:t>LOS AFECTOS Y SU INFLUENCIA EN EL BIENESTAR</w:t>
            </w:r>
          </w:p>
        </w:tc>
      </w:tr>
      <w:tr w:rsidR="005A7034" w:rsidRPr="007337B2" w14:paraId="4054F2E8" w14:textId="77777777" w:rsidTr="002B74EE">
        <w:tc>
          <w:tcPr>
            <w:tcW w:w="1270" w:type="pct"/>
            <w:shd w:val="clear" w:color="auto" w:fill="6666FF"/>
          </w:tcPr>
          <w:p w14:paraId="3C6B8EDE" w14:textId="77777777" w:rsidR="005A7034" w:rsidRPr="007337B2" w:rsidRDefault="005A7034" w:rsidP="002B74E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0554A608" w14:textId="77777777" w:rsidR="005A7034" w:rsidRPr="007337B2" w:rsidRDefault="005A7034" w:rsidP="002B74E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1B722A0B" w14:textId="77777777" w:rsidR="005A7034" w:rsidRPr="007337B2" w:rsidRDefault="005A7034" w:rsidP="002B74E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4" w:type="pct"/>
            <w:gridSpan w:val="7"/>
            <w:shd w:val="clear" w:color="auto" w:fill="6666FF"/>
          </w:tcPr>
          <w:p w14:paraId="05C3B720" w14:textId="77777777" w:rsidR="005A7034" w:rsidRPr="007337B2" w:rsidRDefault="005A7034" w:rsidP="002B74E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5A7034" w:rsidRPr="007337B2" w14:paraId="4505800F" w14:textId="77777777" w:rsidTr="002B74EE">
        <w:tc>
          <w:tcPr>
            <w:tcW w:w="1270" w:type="pct"/>
            <w:shd w:val="clear" w:color="auto" w:fill="6666FF"/>
          </w:tcPr>
          <w:p w14:paraId="15F79589" w14:textId="77777777" w:rsidR="005A7034" w:rsidRPr="007337B2" w:rsidRDefault="005A7034" w:rsidP="005A7034">
            <w:pPr>
              <w:pStyle w:val="Prrafodelista"/>
              <w:numPr>
                <w:ilvl w:val="0"/>
                <w:numId w:val="17"/>
              </w:numPr>
              <w:spacing w:line="259" w:lineRule="auto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563067C8" w14:textId="77777777" w:rsidR="005A7034" w:rsidRPr="007D0FD4" w:rsidRDefault="005A7034" w:rsidP="002B74EE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1A0A5AA5" w14:textId="77777777" w:rsidR="005A7034" w:rsidRPr="007337B2" w:rsidRDefault="005A7034" w:rsidP="002B74EE">
            <w:pPr>
              <w:spacing w:after="160"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1A443081" w14:textId="77777777" w:rsidR="005A7034" w:rsidRPr="007337B2" w:rsidRDefault="005A7034" w:rsidP="002B74EE">
            <w:pPr>
              <w:spacing w:after="160"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5A7034" w:rsidRPr="007337B2" w14:paraId="4B160CC8" w14:textId="77777777" w:rsidTr="002B74EE">
        <w:tc>
          <w:tcPr>
            <w:tcW w:w="1270" w:type="pct"/>
            <w:shd w:val="clear" w:color="auto" w:fill="6666FF"/>
          </w:tcPr>
          <w:p w14:paraId="7F0E85F4" w14:textId="77777777" w:rsidR="005A7034" w:rsidRPr="007337B2" w:rsidRDefault="005A7034" w:rsidP="005A7034">
            <w:pPr>
              <w:pStyle w:val="Prrafodelista"/>
              <w:numPr>
                <w:ilvl w:val="0"/>
                <w:numId w:val="17"/>
              </w:numPr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6B35DEEB" w14:textId="77777777" w:rsidR="005A7034" w:rsidRPr="007D0FD4" w:rsidRDefault="005A7034" w:rsidP="002B74EE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CB5D230" w14:textId="77777777" w:rsidR="005A7034" w:rsidRPr="008317CD" w:rsidRDefault="005A7034" w:rsidP="002B74EE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4" w:type="pct"/>
            <w:gridSpan w:val="7"/>
          </w:tcPr>
          <w:p w14:paraId="364D35CF" w14:textId="77777777" w:rsidR="005A7034" w:rsidRPr="007337B2" w:rsidRDefault="005A7034" w:rsidP="002B74EE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5A7034" w:rsidRPr="007337B2" w14:paraId="4281CB4F" w14:textId="77777777" w:rsidTr="002B74EE">
        <w:tc>
          <w:tcPr>
            <w:tcW w:w="1270" w:type="pct"/>
            <w:shd w:val="clear" w:color="auto" w:fill="6666FF"/>
          </w:tcPr>
          <w:p w14:paraId="27F5328B" w14:textId="77777777" w:rsidR="005A7034" w:rsidRPr="007337B2" w:rsidRDefault="005A7034" w:rsidP="005A7034">
            <w:pPr>
              <w:pStyle w:val="Prrafodelista"/>
              <w:numPr>
                <w:ilvl w:val="0"/>
                <w:numId w:val="17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04A0C8D4" w14:textId="77777777" w:rsidR="005A7034" w:rsidRPr="007D0FD4" w:rsidRDefault="005A7034" w:rsidP="002B74EE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274527B0" w14:textId="77777777" w:rsidR="005A7034" w:rsidRPr="007337B2" w:rsidRDefault="005A7034" w:rsidP="002B74EE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23104708" w14:textId="77777777" w:rsidR="005A7034" w:rsidRPr="007337B2" w:rsidRDefault="005A7034" w:rsidP="002B74EE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5A7034" w:rsidRPr="007337B2" w14:paraId="7A83925B" w14:textId="77777777" w:rsidTr="002B74EE">
        <w:tc>
          <w:tcPr>
            <w:tcW w:w="1270" w:type="pct"/>
            <w:shd w:val="clear" w:color="auto" w:fill="6666FF"/>
          </w:tcPr>
          <w:p w14:paraId="08616188" w14:textId="77777777" w:rsidR="005A7034" w:rsidRPr="007337B2" w:rsidRDefault="005A7034" w:rsidP="005A7034">
            <w:pPr>
              <w:pStyle w:val="Prrafodelista"/>
              <w:numPr>
                <w:ilvl w:val="0"/>
                <w:numId w:val="17"/>
              </w:numPr>
              <w:ind w:left="313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1AE74AFE" w14:textId="77777777" w:rsidR="005A7034" w:rsidRPr="007D0FD4" w:rsidRDefault="005A7034" w:rsidP="002B74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3634A8AC" w14:textId="77777777" w:rsidR="005A7034" w:rsidRPr="007337B2" w:rsidRDefault="005A7034" w:rsidP="002B74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</w:tcPr>
          <w:p w14:paraId="1D37A361" w14:textId="77777777" w:rsidR="005A7034" w:rsidRPr="007337B2" w:rsidRDefault="005A7034" w:rsidP="002B74EE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5A7034" w:rsidRPr="007337B2" w14:paraId="1E17AE5D" w14:textId="77777777" w:rsidTr="002B74EE">
        <w:trPr>
          <w:trHeight w:val="428"/>
        </w:trPr>
        <w:tc>
          <w:tcPr>
            <w:tcW w:w="1270" w:type="pct"/>
            <w:shd w:val="clear" w:color="auto" w:fill="6666FF"/>
          </w:tcPr>
          <w:p w14:paraId="2492B043" w14:textId="77777777" w:rsidR="005A7034" w:rsidRPr="007337B2" w:rsidRDefault="005A7034" w:rsidP="005A7034">
            <w:pPr>
              <w:pStyle w:val="Prrafodelista"/>
              <w:numPr>
                <w:ilvl w:val="0"/>
                <w:numId w:val="17"/>
              </w:numPr>
              <w:ind w:left="313"/>
              <w:jc w:val="both"/>
              <w:rPr>
                <w:rFonts w:eastAsiaTheme="minorHAns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A80AFEA" w14:textId="77777777" w:rsidR="005A7034" w:rsidRPr="007D0FD4" w:rsidRDefault="005A7034" w:rsidP="002B74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25E978FA" w14:textId="77777777" w:rsidR="005A7034" w:rsidRPr="007337B2" w:rsidRDefault="005A7034" w:rsidP="002B74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08D2E7EA" w14:textId="77777777" w:rsidR="005A7034" w:rsidRPr="007337B2" w:rsidRDefault="005A7034" w:rsidP="002B74EE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5A7034" w:rsidRPr="007337B2" w14:paraId="22728F35" w14:textId="77777777" w:rsidTr="002B74EE">
        <w:tc>
          <w:tcPr>
            <w:tcW w:w="1270" w:type="pct"/>
            <w:shd w:val="clear" w:color="auto" w:fill="6666FF"/>
          </w:tcPr>
          <w:p w14:paraId="0D88DBA9" w14:textId="77777777" w:rsidR="005A7034" w:rsidRPr="007337B2" w:rsidRDefault="005A7034" w:rsidP="005A7034">
            <w:pPr>
              <w:pStyle w:val="Prrafodelista"/>
              <w:numPr>
                <w:ilvl w:val="0"/>
                <w:numId w:val="17"/>
              </w:numPr>
              <w:ind w:left="313"/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565FACDF" w14:textId="77777777" w:rsidR="005A7034" w:rsidRPr="007D0FD4" w:rsidRDefault="005A7034" w:rsidP="002B74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2F77D5FB" w14:textId="77777777" w:rsidR="005A7034" w:rsidRPr="007337B2" w:rsidRDefault="005A7034" w:rsidP="002B74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auto"/>
          </w:tcPr>
          <w:p w14:paraId="2358D866" w14:textId="77777777" w:rsidR="005A7034" w:rsidRPr="007337B2" w:rsidRDefault="005A7034" w:rsidP="002B74EE">
            <w:pPr>
              <w:jc w:val="both"/>
              <w:rPr>
                <w:sz w:val="16"/>
                <w:szCs w:val="16"/>
              </w:rPr>
            </w:pPr>
          </w:p>
        </w:tc>
      </w:tr>
      <w:tr w:rsidR="005A7034" w:rsidRPr="00B85C12" w14:paraId="398AC1AE" w14:textId="77777777" w:rsidTr="002B74EE">
        <w:tc>
          <w:tcPr>
            <w:tcW w:w="1270" w:type="pct"/>
          </w:tcPr>
          <w:p w14:paraId="1FECA90A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551DB4BB" w14:textId="77777777" w:rsidR="005A7034" w:rsidRPr="008317CD" w:rsidRDefault="005A7034" w:rsidP="002B74E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6FAB4A70" w14:textId="77777777" w:rsidR="005A7034" w:rsidRPr="008317CD" w:rsidRDefault="005A7034" w:rsidP="002B74E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4" w:type="pct"/>
            <w:gridSpan w:val="7"/>
            <w:shd w:val="clear" w:color="auto" w:fill="ED7D31" w:themeFill="accent2"/>
          </w:tcPr>
          <w:p w14:paraId="1953A918" w14:textId="77777777" w:rsidR="005A7034" w:rsidRPr="008317CD" w:rsidRDefault="005A7034" w:rsidP="002B74E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5A7034" w:rsidRPr="00B85C12" w14:paraId="00D29737" w14:textId="77777777" w:rsidTr="002B74EE">
        <w:tc>
          <w:tcPr>
            <w:tcW w:w="1270" w:type="pct"/>
          </w:tcPr>
          <w:p w14:paraId="1B350063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B5C9714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0A1CAE30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9532BB3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6C037B6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726181C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7B77BF96" w14:textId="77777777" w:rsidR="005A7034" w:rsidRPr="00DB70E3" w:rsidRDefault="005A7034" w:rsidP="002B7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3BFDE064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59642C2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408BCB91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4E0D5144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6FF38481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C2F2ACB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6889972B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01793C58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30CA8C7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37B3A599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01E4B29E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3DA512E4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A7034" w:rsidRPr="00B85C12" w14:paraId="79F061A9" w14:textId="77777777" w:rsidTr="002B74EE">
        <w:tc>
          <w:tcPr>
            <w:tcW w:w="1270" w:type="pct"/>
          </w:tcPr>
          <w:p w14:paraId="29FFD00E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5DD6FF8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B1D5BFE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05EE7CE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3EF9D14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A6A00E6" w14:textId="77777777" w:rsidR="005A7034" w:rsidRPr="008317CD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FB1627A" w14:textId="77777777" w:rsidR="005A7034" w:rsidRPr="008317CD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31BC3E1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B36553F" w14:textId="77777777" w:rsidR="005A7034" w:rsidRPr="008317CD" w:rsidRDefault="005A7034" w:rsidP="002B74EE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7E7128CD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6373549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F041241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A3D0E31" w14:textId="77777777" w:rsidR="005A7034" w:rsidRPr="008317CD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356720D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6622720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E83DEA0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4007E76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20042A4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0F097C40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</w:tr>
      <w:tr w:rsidR="005A7034" w:rsidRPr="00B85C12" w14:paraId="3258BCFB" w14:textId="77777777" w:rsidTr="002B74EE">
        <w:tc>
          <w:tcPr>
            <w:tcW w:w="1270" w:type="pct"/>
          </w:tcPr>
          <w:p w14:paraId="15DF9C5D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E7E5AF3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073FAD7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C6AC66C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74AFF8B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33A36F6" w14:textId="77777777" w:rsidR="005A7034" w:rsidRPr="008317CD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B5B4F6F" w14:textId="77777777" w:rsidR="005A7034" w:rsidRPr="008317CD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9034DE1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ECFBAFC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450DF8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E35B451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D535D5F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231C619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A899CF2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C56F776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F6033F8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8B6A396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1AE79F4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1D892B8F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</w:tr>
      <w:tr w:rsidR="005A7034" w:rsidRPr="00B85C12" w14:paraId="52B9CC6F" w14:textId="77777777" w:rsidTr="002B74EE">
        <w:tc>
          <w:tcPr>
            <w:tcW w:w="1270" w:type="pct"/>
          </w:tcPr>
          <w:p w14:paraId="1156C43A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8B28CC8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4CFB8D7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FF2BDF7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E6E6681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C5F1810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72AF64E" w14:textId="77777777" w:rsidR="005A7034" w:rsidRPr="00DB70E3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637D5AB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70CD7F7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2C5E636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D1D8A65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1532A4B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E8A64C5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E48DE7E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C8C443D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C22C867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D6EF527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4BFBBEC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2A993603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</w:tr>
      <w:tr w:rsidR="005A7034" w:rsidRPr="00B85C12" w14:paraId="58EEB8DB" w14:textId="77777777" w:rsidTr="002B74EE">
        <w:tc>
          <w:tcPr>
            <w:tcW w:w="1270" w:type="pct"/>
          </w:tcPr>
          <w:p w14:paraId="3CE492C5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7DF5E3E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F2F3FB9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2AC75D3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D30DC6A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684DA9F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1C3F960" w14:textId="77777777" w:rsidR="005A7034" w:rsidRPr="00DB70E3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642BC22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938192E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82AAF5D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896385C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5FCF663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485336C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51268AA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E45FE9A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E45204D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CF51951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1D90F1D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2F25D1CF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</w:tr>
      <w:tr w:rsidR="005A7034" w:rsidRPr="007337B2" w14:paraId="72829528" w14:textId="77777777" w:rsidTr="002B74EE">
        <w:tc>
          <w:tcPr>
            <w:tcW w:w="5000" w:type="pct"/>
            <w:gridSpan w:val="23"/>
            <w:shd w:val="clear" w:color="auto" w:fill="6666FF"/>
            <w:vAlign w:val="center"/>
          </w:tcPr>
          <w:p w14:paraId="66AF6A01" w14:textId="77777777" w:rsidR="005A7034" w:rsidRPr="007337B2" w:rsidRDefault="005A7034" w:rsidP="002B74EE">
            <w:pPr>
              <w:rPr>
                <w:sz w:val="16"/>
                <w:szCs w:val="16"/>
              </w:rPr>
            </w:pPr>
          </w:p>
        </w:tc>
      </w:tr>
      <w:tr w:rsidR="005A7034" w:rsidRPr="007337B2" w14:paraId="69B71032" w14:textId="77777777" w:rsidTr="002B74EE">
        <w:tc>
          <w:tcPr>
            <w:tcW w:w="1270" w:type="pct"/>
            <w:shd w:val="clear" w:color="auto" w:fill="6666FF"/>
            <w:vAlign w:val="center"/>
          </w:tcPr>
          <w:p w14:paraId="16A115D9" w14:textId="77777777" w:rsidR="005A7034" w:rsidRPr="007337B2" w:rsidRDefault="005A7034" w:rsidP="002B74EE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762" w:type="pct"/>
            <w:gridSpan w:val="4"/>
            <w:vAlign w:val="center"/>
          </w:tcPr>
          <w:p w14:paraId="3CCFD21D" w14:textId="77777777" w:rsidR="005A7034" w:rsidRPr="007337B2" w:rsidRDefault="005A7034" w:rsidP="002B74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0BBC89CA" w14:textId="77777777" w:rsidR="005A7034" w:rsidRPr="007337B2" w:rsidRDefault="005A7034" w:rsidP="002B74E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5AFEC965" w14:textId="77777777" w:rsidR="005A7034" w:rsidRPr="007337B2" w:rsidRDefault="005A7034" w:rsidP="002B74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7B811EAD" w14:textId="77777777" w:rsidR="005A7034" w:rsidRPr="007337B2" w:rsidRDefault="005A7034" w:rsidP="002B74E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2382BDC6" w14:textId="77777777" w:rsidR="005A7034" w:rsidRPr="007337B2" w:rsidRDefault="005A7034" w:rsidP="002B74EE">
            <w:pPr>
              <w:rPr>
                <w:sz w:val="16"/>
                <w:szCs w:val="16"/>
              </w:rPr>
            </w:pPr>
          </w:p>
        </w:tc>
      </w:tr>
      <w:tr w:rsidR="005A7034" w:rsidRPr="007337B2" w14:paraId="2E364B8F" w14:textId="77777777" w:rsidTr="002B74EE">
        <w:tc>
          <w:tcPr>
            <w:tcW w:w="1270" w:type="pct"/>
            <w:shd w:val="clear" w:color="auto" w:fill="6666FF"/>
            <w:vAlign w:val="center"/>
          </w:tcPr>
          <w:p w14:paraId="2EF54201" w14:textId="77777777" w:rsidR="005A7034" w:rsidRPr="007337B2" w:rsidRDefault="005A7034" w:rsidP="002B74E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11F1F32A" w14:textId="77777777" w:rsidR="005A7034" w:rsidRPr="00C27D66" w:rsidRDefault="005A7034" w:rsidP="002B74EE">
            <w:pPr>
              <w:rPr>
                <w:b/>
                <w:bCs/>
                <w:sz w:val="18"/>
                <w:szCs w:val="18"/>
              </w:rPr>
            </w:pPr>
            <w:r w:rsidRPr="007E72F0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0A0A3AB9" w14:textId="77777777" w:rsidR="005A7034" w:rsidRPr="007337B2" w:rsidRDefault="005A7034" w:rsidP="002B74EE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457B81FB" w14:textId="77777777" w:rsidR="005A7034" w:rsidRPr="007337B2" w:rsidRDefault="005A7034" w:rsidP="002B74EE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5A7034" w:rsidRPr="007337B2" w14:paraId="432428CE" w14:textId="77777777" w:rsidTr="002B74EE">
        <w:trPr>
          <w:trHeight w:val="151"/>
        </w:trPr>
        <w:tc>
          <w:tcPr>
            <w:tcW w:w="1270" w:type="pct"/>
            <w:shd w:val="clear" w:color="auto" w:fill="6666FF"/>
          </w:tcPr>
          <w:p w14:paraId="73FD6A76" w14:textId="77777777" w:rsidR="005A7034" w:rsidRPr="00F019E7" w:rsidRDefault="005A7034" w:rsidP="002B74E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3730" w:type="pct"/>
            <w:gridSpan w:val="22"/>
          </w:tcPr>
          <w:p w14:paraId="5BEA35F0" w14:textId="77777777" w:rsidR="005A7034" w:rsidRPr="00C27D66" w:rsidRDefault="005A7034" w:rsidP="002B74EE">
            <w:pPr>
              <w:spacing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A7034" w:rsidRPr="007337B2" w14:paraId="042F3D1F" w14:textId="77777777" w:rsidTr="002B74EE">
        <w:tc>
          <w:tcPr>
            <w:tcW w:w="1270" w:type="pct"/>
            <w:shd w:val="clear" w:color="auto" w:fill="6666FF"/>
          </w:tcPr>
          <w:p w14:paraId="5D3E40E6" w14:textId="77777777" w:rsidR="005A7034" w:rsidRPr="007337B2" w:rsidRDefault="005A7034" w:rsidP="002B74E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384C9E22" w14:textId="77777777" w:rsidR="005A7034" w:rsidRPr="007337B2" w:rsidRDefault="005A7034" w:rsidP="002B74E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6E5B4B60" w14:textId="77777777" w:rsidR="005A7034" w:rsidRPr="007337B2" w:rsidRDefault="005A7034" w:rsidP="002B74E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4" w:type="pct"/>
            <w:gridSpan w:val="7"/>
            <w:shd w:val="clear" w:color="auto" w:fill="6666FF"/>
          </w:tcPr>
          <w:p w14:paraId="3F679796" w14:textId="77777777" w:rsidR="005A7034" w:rsidRPr="007337B2" w:rsidRDefault="005A7034" w:rsidP="002B74E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5A7034" w:rsidRPr="007337B2" w14:paraId="2E13497C" w14:textId="77777777" w:rsidTr="002B74EE">
        <w:tc>
          <w:tcPr>
            <w:tcW w:w="1270" w:type="pct"/>
            <w:shd w:val="clear" w:color="auto" w:fill="6666FF"/>
          </w:tcPr>
          <w:p w14:paraId="234889C2" w14:textId="1E0FB2ED" w:rsidR="005A7034" w:rsidRPr="007337B2" w:rsidRDefault="00692951" w:rsidP="00692951">
            <w:pPr>
              <w:pStyle w:val="Prrafodelista"/>
              <w:numPr>
                <w:ilvl w:val="0"/>
                <w:numId w:val="18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  <w:r w:rsidRPr="00692951">
              <w:rPr>
                <w:color w:val="FFFFFF" w:themeColor="background1"/>
                <w:sz w:val="16"/>
                <w:szCs w:val="16"/>
              </w:rPr>
              <w:t>Distingue los factores que influyen en el estado de ánimo y la vida cotidiana, para mejorar la convivencia y el autocuidado. Explora las relaciones emocionales ente diversas situaciones para mejorar la convivencia</w:t>
            </w:r>
            <w:r>
              <w:rPr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0D9937F" w14:textId="4A729D6C" w:rsidR="005A7034" w:rsidRPr="007D0FD4" w:rsidRDefault="00692951" w:rsidP="002B74EE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692951">
              <w:rPr>
                <w:sz w:val="16"/>
                <w:szCs w:val="16"/>
              </w:rPr>
              <w:t>Comprende a fondo una diversidad de factores, estableciendo conexiones avanzadas y perspicaces que revelan una excepcional comprensión práctica en la vida diaria</w:t>
            </w:r>
            <w:r>
              <w:rPr>
                <w:sz w:val="16"/>
                <w:szCs w:val="16"/>
              </w:rPr>
              <w:t xml:space="preserve"> y p</w:t>
            </w:r>
            <w:r w:rsidRPr="00692951">
              <w:rPr>
                <w:sz w:val="16"/>
                <w:szCs w:val="16"/>
              </w:rPr>
              <w:t xml:space="preserve">roporciona propuestas innovadoras para </w:t>
            </w:r>
            <w:r>
              <w:rPr>
                <w:sz w:val="16"/>
                <w:szCs w:val="16"/>
              </w:rPr>
              <w:t xml:space="preserve">una </w:t>
            </w:r>
            <w:r w:rsidRPr="00692951">
              <w:rPr>
                <w:sz w:val="16"/>
                <w:szCs w:val="16"/>
              </w:rPr>
              <w:t>mejor convivencia y autocuidado.</w:t>
            </w:r>
          </w:p>
        </w:tc>
        <w:tc>
          <w:tcPr>
            <w:tcW w:w="1243" w:type="pct"/>
            <w:gridSpan w:val="8"/>
          </w:tcPr>
          <w:p w14:paraId="25FC3592" w14:textId="7B54FF9B" w:rsidR="005A7034" w:rsidRPr="007337B2" w:rsidRDefault="00692951" w:rsidP="002B74EE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Manifiesta una c</w:t>
            </w:r>
            <w:r w:rsidRPr="00692951">
              <w:rPr>
                <w:sz w:val="16"/>
                <w:szCs w:val="16"/>
              </w:rPr>
              <w:t>lara identificación de factores que afectan el estado de ánimo y la convivencia, estableciendo conexiones sólidas en situaciones diarias con propuestas claras y efectivas para mejorar la convivencia y autocuidado.</w:t>
            </w: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579FF1FD" w14:textId="3D1A3C7D" w:rsidR="005A7034" w:rsidRPr="007337B2" w:rsidRDefault="00692951" w:rsidP="002B74EE">
            <w:pPr>
              <w:spacing w:after="160"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692951">
              <w:rPr>
                <w:rFonts w:eastAsiaTheme="minorHAnsi"/>
                <w:sz w:val="16"/>
                <w:szCs w:val="16"/>
                <w:lang w:eastAsia="en-US"/>
              </w:rPr>
              <w:t xml:space="preserve">Identifica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algún</w:t>
            </w:r>
            <w:r w:rsidRPr="00692951">
              <w:rPr>
                <w:rFonts w:eastAsiaTheme="minorHAnsi"/>
                <w:sz w:val="16"/>
                <w:szCs w:val="16"/>
                <w:lang w:eastAsia="en-US"/>
              </w:rPr>
              <w:t xml:space="preserve"> factor con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imprecisión, las c</w:t>
            </w:r>
            <w:r w:rsidRPr="00692951">
              <w:rPr>
                <w:rFonts w:eastAsiaTheme="minorHAnsi"/>
                <w:sz w:val="16"/>
                <w:szCs w:val="16"/>
                <w:lang w:eastAsia="en-US"/>
              </w:rPr>
              <w:t xml:space="preserve">onexiones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son </w:t>
            </w:r>
            <w:r w:rsidRPr="00692951">
              <w:rPr>
                <w:rFonts w:eastAsiaTheme="minorHAnsi"/>
                <w:sz w:val="16"/>
                <w:szCs w:val="16"/>
                <w:lang w:eastAsia="en-US"/>
              </w:rPr>
              <w:t>limitadas entre algunos estado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s</w:t>
            </w:r>
            <w:r w:rsidRPr="00692951">
              <w:rPr>
                <w:rFonts w:eastAsiaTheme="minorHAnsi"/>
                <w:sz w:val="16"/>
                <w:szCs w:val="16"/>
                <w:lang w:eastAsia="en-US"/>
              </w:rPr>
              <w:t xml:space="preserve"> de ánimo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y su</w:t>
            </w:r>
            <w:r w:rsidRPr="00692951">
              <w:rPr>
                <w:rFonts w:eastAsiaTheme="minorHAnsi"/>
                <w:sz w:val="16"/>
                <w:szCs w:val="16"/>
                <w:lang w:eastAsia="en-US"/>
              </w:rPr>
              <w:t xml:space="preserve"> influ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encia</w:t>
            </w:r>
            <w:r w:rsidRPr="00692951">
              <w:rPr>
                <w:rFonts w:eastAsiaTheme="minorHAnsi"/>
                <w:sz w:val="16"/>
                <w:szCs w:val="16"/>
                <w:lang w:eastAsia="en-US"/>
              </w:rPr>
              <w:t xml:space="preserve"> en la vida cotidiana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;</w:t>
            </w:r>
            <w:r w:rsidRPr="00692951">
              <w:rPr>
                <w:rFonts w:eastAsiaTheme="minorHAnsi"/>
                <w:sz w:val="16"/>
                <w:szCs w:val="16"/>
                <w:lang w:eastAsia="en-US"/>
              </w:rPr>
              <w:t xml:space="preserve"> con propuestas básicas y limitadas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</w:tr>
      <w:tr w:rsidR="005A7034" w:rsidRPr="007337B2" w14:paraId="684E3CB3" w14:textId="77777777" w:rsidTr="002B74EE">
        <w:tc>
          <w:tcPr>
            <w:tcW w:w="1270" w:type="pct"/>
            <w:shd w:val="clear" w:color="auto" w:fill="6666FF"/>
          </w:tcPr>
          <w:p w14:paraId="34F6D3F8" w14:textId="77777777" w:rsidR="005A7034" w:rsidRPr="007337B2" w:rsidRDefault="005A7034" w:rsidP="005A7034">
            <w:pPr>
              <w:pStyle w:val="Prrafodelista"/>
              <w:numPr>
                <w:ilvl w:val="0"/>
                <w:numId w:val="18"/>
              </w:numPr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7C2E943A" w14:textId="77777777" w:rsidR="005A7034" w:rsidRPr="007D0FD4" w:rsidRDefault="005A7034" w:rsidP="002B74EE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21F96BAF" w14:textId="77777777" w:rsidR="005A7034" w:rsidRPr="008317CD" w:rsidRDefault="005A7034" w:rsidP="002B74EE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4" w:type="pct"/>
            <w:gridSpan w:val="7"/>
          </w:tcPr>
          <w:p w14:paraId="78A4E0BA" w14:textId="77777777" w:rsidR="005A7034" w:rsidRPr="007337B2" w:rsidRDefault="005A7034" w:rsidP="002B74EE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5A7034" w:rsidRPr="007337B2" w14:paraId="78175EE1" w14:textId="77777777" w:rsidTr="002B74EE">
        <w:tc>
          <w:tcPr>
            <w:tcW w:w="1270" w:type="pct"/>
            <w:shd w:val="clear" w:color="auto" w:fill="6666FF"/>
          </w:tcPr>
          <w:p w14:paraId="1C7B860E" w14:textId="77777777" w:rsidR="005A7034" w:rsidRPr="007337B2" w:rsidRDefault="005A7034" w:rsidP="005A7034">
            <w:pPr>
              <w:pStyle w:val="Prrafodelista"/>
              <w:numPr>
                <w:ilvl w:val="0"/>
                <w:numId w:val="18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9D2978F" w14:textId="77777777" w:rsidR="005A7034" w:rsidRPr="007D0FD4" w:rsidRDefault="005A7034" w:rsidP="002B74EE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2F0D25F0" w14:textId="77777777" w:rsidR="005A7034" w:rsidRPr="007337B2" w:rsidRDefault="005A7034" w:rsidP="002B74EE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26752BA0" w14:textId="77777777" w:rsidR="005A7034" w:rsidRPr="007337B2" w:rsidRDefault="005A7034" w:rsidP="002B74EE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5A7034" w:rsidRPr="007337B2" w14:paraId="59EB5D27" w14:textId="77777777" w:rsidTr="002B74EE">
        <w:tc>
          <w:tcPr>
            <w:tcW w:w="1270" w:type="pct"/>
            <w:shd w:val="clear" w:color="auto" w:fill="6666FF"/>
          </w:tcPr>
          <w:p w14:paraId="339FE210" w14:textId="77777777" w:rsidR="005A7034" w:rsidRPr="007337B2" w:rsidRDefault="005A7034" w:rsidP="005A7034">
            <w:pPr>
              <w:pStyle w:val="Prrafodelista"/>
              <w:numPr>
                <w:ilvl w:val="0"/>
                <w:numId w:val="18"/>
              </w:numPr>
              <w:ind w:left="313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17B05143" w14:textId="77777777" w:rsidR="005A7034" w:rsidRPr="007D0FD4" w:rsidRDefault="005A7034" w:rsidP="002B74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22A3BD3" w14:textId="77777777" w:rsidR="005A7034" w:rsidRPr="007337B2" w:rsidRDefault="005A7034" w:rsidP="002B74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</w:tcPr>
          <w:p w14:paraId="0945E83F" w14:textId="77777777" w:rsidR="005A7034" w:rsidRPr="007337B2" w:rsidRDefault="005A7034" w:rsidP="002B74EE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5A7034" w:rsidRPr="007337B2" w14:paraId="5B0564F7" w14:textId="77777777" w:rsidTr="002B74EE">
        <w:trPr>
          <w:trHeight w:val="428"/>
        </w:trPr>
        <w:tc>
          <w:tcPr>
            <w:tcW w:w="1270" w:type="pct"/>
            <w:shd w:val="clear" w:color="auto" w:fill="6666FF"/>
          </w:tcPr>
          <w:p w14:paraId="356177B6" w14:textId="77777777" w:rsidR="005A7034" w:rsidRPr="007337B2" w:rsidRDefault="005A7034" w:rsidP="005A7034">
            <w:pPr>
              <w:pStyle w:val="Prrafodelista"/>
              <w:numPr>
                <w:ilvl w:val="0"/>
                <w:numId w:val="18"/>
              </w:numPr>
              <w:ind w:left="313"/>
              <w:jc w:val="both"/>
              <w:rPr>
                <w:rFonts w:eastAsiaTheme="minorHAns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773A5316" w14:textId="77777777" w:rsidR="005A7034" w:rsidRPr="007D0FD4" w:rsidRDefault="005A7034" w:rsidP="002B74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13926842" w14:textId="77777777" w:rsidR="005A7034" w:rsidRPr="007337B2" w:rsidRDefault="005A7034" w:rsidP="002B74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72B669CA" w14:textId="77777777" w:rsidR="005A7034" w:rsidRPr="007337B2" w:rsidRDefault="005A7034" w:rsidP="002B74EE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5A7034" w:rsidRPr="007337B2" w14:paraId="4A33E38A" w14:textId="77777777" w:rsidTr="002B74EE">
        <w:tc>
          <w:tcPr>
            <w:tcW w:w="1270" w:type="pct"/>
            <w:shd w:val="clear" w:color="auto" w:fill="6666FF"/>
          </w:tcPr>
          <w:p w14:paraId="78FF37DC" w14:textId="77777777" w:rsidR="005A7034" w:rsidRPr="007337B2" w:rsidRDefault="005A7034" w:rsidP="005A7034">
            <w:pPr>
              <w:pStyle w:val="Prrafodelista"/>
              <w:numPr>
                <w:ilvl w:val="0"/>
                <w:numId w:val="18"/>
              </w:numPr>
              <w:ind w:left="313"/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720EF4D8" w14:textId="77777777" w:rsidR="005A7034" w:rsidRPr="007D0FD4" w:rsidRDefault="005A7034" w:rsidP="002B74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42D40179" w14:textId="77777777" w:rsidR="005A7034" w:rsidRPr="007337B2" w:rsidRDefault="005A7034" w:rsidP="002B74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auto"/>
          </w:tcPr>
          <w:p w14:paraId="5A49544D" w14:textId="77777777" w:rsidR="005A7034" w:rsidRPr="007337B2" w:rsidRDefault="005A7034" w:rsidP="002B74EE">
            <w:pPr>
              <w:jc w:val="both"/>
              <w:rPr>
                <w:sz w:val="16"/>
                <w:szCs w:val="16"/>
              </w:rPr>
            </w:pPr>
          </w:p>
        </w:tc>
      </w:tr>
      <w:tr w:rsidR="005A7034" w:rsidRPr="00B85C12" w14:paraId="6E416AE6" w14:textId="77777777" w:rsidTr="002B74EE">
        <w:tc>
          <w:tcPr>
            <w:tcW w:w="1270" w:type="pct"/>
          </w:tcPr>
          <w:p w14:paraId="43AD0F9B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613C8B6B" w14:textId="77777777" w:rsidR="005A7034" w:rsidRPr="008317CD" w:rsidRDefault="005A7034" w:rsidP="002B74E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6ABD671A" w14:textId="77777777" w:rsidR="005A7034" w:rsidRPr="008317CD" w:rsidRDefault="005A7034" w:rsidP="002B74E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4" w:type="pct"/>
            <w:gridSpan w:val="7"/>
            <w:shd w:val="clear" w:color="auto" w:fill="ED7D31" w:themeFill="accent2"/>
          </w:tcPr>
          <w:p w14:paraId="7F294B79" w14:textId="77777777" w:rsidR="005A7034" w:rsidRPr="008317CD" w:rsidRDefault="005A7034" w:rsidP="002B74E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5A7034" w:rsidRPr="00B85C12" w14:paraId="133369D1" w14:textId="77777777" w:rsidTr="002B74EE">
        <w:tc>
          <w:tcPr>
            <w:tcW w:w="1270" w:type="pct"/>
          </w:tcPr>
          <w:p w14:paraId="5EAEE2D4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lastRenderedPageBreak/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640C0CB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2D312D86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2AC383C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3F6255F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504839C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19399FD6" w14:textId="77777777" w:rsidR="005A7034" w:rsidRPr="00DB70E3" w:rsidRDefault="005A7034" w:rsidP="002B7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52B59601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B488639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4851F4B9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0B264A02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56F1D850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70447A3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1A3CF223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2F21EBDA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361DA72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1C060F7F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2F8D4AF0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5A809DD2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A7034" w:rsidRPr="00B85C12" w14:paraId="5F622A4D" w14:textId="77777777" w:rsidTr="002B74EE">
        <w:tc>
          <w:tcPr>
            <w:tcW w:w="1270" w:type="pct"/>
          </w:tcPr>
          <w:p w14:paraId="366F3950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3F6895A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40032FE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6B0DFF7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A8CC838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5E9DCBE" w14:textId="77777777" w:rsidR="005A7034" w:rsidRPr="008317CD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7C63B0B" w14:textId="77777777" w:rsidR="005A7034" w:rsidRPr="008317CD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AD3DC8E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CC0F8F9" w14:textId="77777777" w:rsidR="005A7034" w:rsidRPr="008317CD" w:rsidRDefault="005A7034" w:rsidP="002B74EE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321C2394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C8DA44D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0E51F5F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0F17406" w14:textId="77777777" w:rsidR="005A7034" w:rsidRPr="008317CD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9FCF553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85C679D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BFFD28A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03CF689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DCAD018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789DF8E4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</w:tr>
      <w:tr w:rsidR="005A7034" w:rsidRPr="00B85C12" w14:paraId="3D4DFCE8" w14:textId="77777777" w:rsidTr="002B74EE">
        <w:tc>
          <w:tcPr>
            <w:tcW w:w="1270" w:type="pct"/>
          </w:tcPr>
          <w:p w14:paraId="53FDC654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9AE761B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4F5D1BC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57BF0AA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ECC7BA8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5B0A3F7" w14:textId="77777777" w:rsidR="005A7034" w:rsidRPr="008317CD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48EFC99" w14:textId="77777777" w:rsidR="005A7034" w:rsidRPr="008317CD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C7D2018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745207E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1FC71A4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CA081B0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49C0000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FB8C948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F0E9B5C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E6AE7D9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64D37FD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B69BBAD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251C2B9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25A81C2F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</w:tr>
      <w:tr w:rsidR="005A7034" w:rsidRPr="00B85C12" w14:paraId="7263C0BF" w14:textId="77777777" w:rsidTr="002B74EE">
        <w:tc>
          <w:tcPr>
            <w:tcW w:w="1270" w:type="pct"/>
          </w:tcPr>
          <w:p w14:paraId="73EC3535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7C225CB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E30BA2E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E6363F5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5FE818D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FBCC600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804EEA8" w14:textId="77777777" w:rsidR="005A7034" w:rsidRPr="00DB70E3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4451DD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80552EB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F4ACDBA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3C30F92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D3913F4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1BF4F28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34C915E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B7182D7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CB534B7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EB43CAC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3889DC6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0B19A88C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</w:tr>
      <w:tr w:rsidR="005A7034" w:rsidRPr="00B85C12" w14:paraId="03793F8C" w14:textId="77777777" w:rsidTr="002B74EE">
        <w:tc>
          <w:tcPr>
            <w:tcW w:w="1270" w:type="pct"/>
          </w:tcPr>
          <w:p w14:paraId="77E660EF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C21B346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3E7676A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F76FEF6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31FF8B7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C9533AF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2ECAB0E" w14:textId="77777777" w:rsidR="005A7034" w:rsidRPr="00DB70E3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C6AE079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B325821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56BB020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F506FB3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BDA0916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69B4969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E5C38BA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2F933E0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D47FF68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E1DE2E5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B9621D0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499C125C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</w:tr>
    </w:tbl>
    <w:p w14:paraId="2565202C" w14:textId="77777777" w:rsidR="005A7034" w:rsidRDefault="005A7034" w:rsidP="00D76889"/>
    <w:p w14:paraId="0C765CC9" w14:textId="77777777" w:rsidR="005A7034" w:rsidRDefault="005A7034" w:rsidP="00D76889"/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3301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5A7034" w:rsidRPr="007337B2" w14:paraId="53D4274A" w14:textId="77777777" w:rsidTr="002B74EE">
        <w:tc>
          <w:tcPr>
            <w:tcW w:w="5000" w:type="pct"/>
            <w:gridSpan w:val="23"/>
            <w:shd w:val="clear" w:color="auto" w:fill="6666FF"/>
            <w:vAlign w:val="center"/>
          </w:tcPr>
          <w:p w14:paraId="221D29AA" w14:textId="77777777" w:rsidR="005A7034" w:rsidRPr="007337B2" w:rsidRDefault="005A7034" w:rsidP="002B74EE">
            <w:pPr>
              <w:rPr>
                <w:sz w:val="16"/>
                <w:szCs w:val="16"/>
              </w:rPr>
            </w:pPr>
          </w:p>
        </w:tc>
      </w:tr>
      <w:tr w:rsidR="005A7034" w:rsidRPr="007337B2" w14:paraId="4A2AFFB8" w14:textId="77777777" w:rsidTr="002B74EE">
        <w:tc>
          <w:tcPr>
            <w:tcW w:w="1270" w:type="pct"/>
            <w:shd w:val="clear" w:color="auto" w:fill="6666FF"/>
            <w:vAlign w:val="center"/>
          </w:tcPr>
          <w:p w14:paraId="0CF41522" w14:textId="77777777" w:rsidR="005A7034" w:rsidRPr="007337B2" w:rsidRDefault="005A7034" w:rsidP="002B74EE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Proyecto</w:t>
            </w:r>
          </w:p>
        </w:tc>
        <w:tc>
          <w:tcPr>
            <w:tcW w:w="762" w:type="pct"/>
            <w:gridSpan w:val="4"/>
            <w:vAlign w:val="center"/>
          </w:tcPr>
          <w:p w14:paraId="0ADB6543" w14:textId="77777777" w:rsidR="005A7034" w:rsidRPr="007337B2" w:rsidRDefault="005A7034" w:rsidP="002B74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1DC87FC0" w14:textId="77777777" w:rsidR="005A7034" w:rsidRPr="007337B2" w:rsidRDefault="005A7034" w:rsidP="002B74E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2FD9BC5F" w14:textId="77777777" w:rsidR="005A7034" w:rsidRPr="007337B2" w:rsidRDefault="005A7034" w:rsidP="002B74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4F1C5743" w14:textId="77777777" w:rsidR="005A7034" w:rsidRPr="007337B2" w:rsidRDefault="005A7034" w:rsidP="002B74E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0D4C7B83" w14:textId="77777777" w:rsidR="005A7034" w:rsidRPr="007337B2" w:rsidRDefault="005A7034" w:rsidP="002B74EE">
            <w:pPr>
              <w:rPr>
                <w:sz w:val="16"/>
                <w:szCs w:val="16"/>
              </w:rPr>
            </w:pPr>
          </w:p>
        </w:tc>
      </w:tr>
      <w:tr w:rsidR="005A7034" w:rsidRPr="007337B2" w14:paraId="39D47610" w14:textId="77777777" w:rsidTr="002B74EE">
        <w:tc>
          <w:tcPr>
            <w:tcW w:w="1270" w:type="pct"/>
            <w:shd w:val="clear" w:color="auto" w:fill="6666FF"/>
            <w:vAlign w:val="center"/>
          </w:tcPr>
          <w:p w14:paraId="6EA11959" w14:textId="77777777" w:rsidR="005A7034" w:rsidRPr="007337B2" w:rsidRDefault="005A7034" w:rsidP="002B74E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35564D90" w14:textId="77777777" w:rsidR="005A7034" w:rsidRPr="00C27D66" w:rsidRDefault="005A7034" w:rsidP="002B74EE">
            <w:pPr>
              <w:rPr>
                <w:b/>
                <w:bCs/>
                <w:sz w:val="18"/>
                <w:szCs w:val="18"/>
              </w:rPr>
            </w:pPr>
            <w:r w:rsidRPr="007E72F0">
              <w:rPr>
                <w:b/>
                <w:bCs/>
                <w:sz w:val="16"/>
                <w:szCs w:val="16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4AEA6C3F" w14:textId="77777777" w:rsidR="005A7034" w:rsidRPr="007337B2" w:rsidRDefault="005A7034" w:rsidP="002B74EE">
            <w:pPr>
              <w:rPr>
                <w:b/>
                <w:bCs/>
                <w:sz w:val="16"/>
                <w:szCs w:val="16"/>
              </w:rPr>
            </w:pPr>
            <w:r w:rsidRPr="007337B2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1E478C0C" w14:textId="77777777" w:rsidR="005A7034" w:rsidRPr="007337B2" w:rsidRDefault="005A7034" w:rsidP="002B74EE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5A7034" w:rsidRPr="007337B2" w14:paraId="1AC9DDC0" w14:textId="77777777" w:rsidTr="002B74EE">
        <w:trPr>
          <w:trHeight w:val="151"/>
        </w:trPr>
        <w:tc>
          <w:tcPr>
            <w:tcW w:w="1270" w:type="pct"/>
            <w:shd w:val="clear" w:color="auto" w:fill="6666FF"/>
          </w:tcPr>
          <w:p w14:paraId="26C20527" w14:textId="77777777" w:rsidR="005A7034" w:rsidRPr="00F019E7" w:rsidRDefault="005A7034" w:rsidP="002B74E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>Contenido</w:t>
            </w:r>
            <w:r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3730" w:type="pct"/>
            <w:gridSpan w:val="22"/>
          </w:tcPr>
          <w:p w14:paraId="7C4C6BA0" w14:textId="77777777" w:rsidR="005A7034" w:rsidRPr="00C27D66" w:rsidRDefault="005A7034" w:rsidP="002B74EE">
            <w:pPr>
              <w:spacing w:line="259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A7034" w:rsidRPr="007337B2" w14:paraId="2DBEF1FD" w14:textId="77777777" w:rsidTr="002B74EE">
        <w:tc>
          <w:tcPr>
            <w:tcW w:w="1270" w:type="pct"/>
            <w:shd w:val="clear" w:color="auto" w:fill="6666FF"/>
          </w:tcPr>
          <w:p w14:paraId="4D4CD5B5" w14:textId="77777777" w:rsidR="005A7034" w:rsidRPr="007337B2" w:rsidRDefault="005A7034" w:rsidP="002B74EE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0938B6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PROCESOS DE DESARROLLO DE APRENDIZAJE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ab/>
              <w:t>(</w:t>
            </w:r>
            <w:r w:rsidRPr="00DA4971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PDA</w:t>
            </w:r>
            <w: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17AF5B1F" w14:textId="77777777" w:rsidR="005A7034" w:rsidRPr="007337B2" w:rsidRDefault="005A7034" w:rsidP="002B74E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3D4769FC" w14:textId="77777777" w:rsidR="005A7034" w:rsidRPr="007337B2" w:rsidRDefault="005A7034" w:rsidP="002B74E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EN DESARROLLO</w:t>
            </w:r>
          </w:p>
        </w:tc>
        <w:tc>
          <w:tcPr>
            <w:tcW w:w="1244" w:type="pct"/>
            <w:gridSpan w:val="7"/>
            <w:shd w:val="clear" w:color="auto" w:fill="6666FF"/>
          </w:tcPr>
          <w:p w14:paraId="77B9CB73" w14:textId="77777777" w:rsidR="005A7034" w:rsidRPr="007337B2" w:rsidRDefault="005A7034" w:rsidP="002B74EE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337B2">
              <w:rPr>
                <w:b/>
                <w:bCs/>
                <w:color w:val="FFFFFF" w:themeColor="background1"/>
                <w:sz w:val="16"/>
                <w:szCs w:val="16"/>
              </w:rPr>
              <w:t>REQUIERE APOYO</w:t>
            </w:r>
          </w:p>
        </w:tc>
      </w:tr>
      <w:tr w:rsidR="005A7034" w:rsidRPr="007337B2" w14:paraId="5FC61DF8" w14:textId="77777777" w:rsidTr="002B74EE">
        <w:tc>
          <w:tcPr>
            <w:tcW w:w="1270" w:type="pct"/>
            <w:shd w:val="clear" w:color="auto" w:fill="6666FF"/>
          </w:tcPr>
          <w:p w14:paraId="11565074" w14:textId="77777777" w:rsidR="005A7034" w:rsidRPr="007337B2" w:rsidRDefault="005A7034" w:rsidP="005A7034">
            <w:pPr>
              <w:pStyle w:val="Prrafodelista"/>
              <w:numPr>
                <w:ilvl w:val="0"/>
                <w:numId w:val="19"/>
              </w:numPr>
              <w:spacing w:line="259" w:lineRule="auto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75927F1" w14:textId="77777777" w:rsidR="005A7034" w:rsidRPr="007D0FD4" w:rsidRDefault="005A7034" w:rsidP="002B74EE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725E0C0F" w14:textId="77777777" w:rsidR="005A7034" w:rsidRPr="007337B2" w:rsidRDefault="005A7034" w:rsidP="002B74EE">
            <w:pPr>
              <w:spacing w:after="160"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1D018E8B" w14:textId="77777777" w:rsidR="005A7034" w:rsidRPr="007337B2" w:rsidRDefault="005A7034" w:rsidP="002B74EE">
            <w:pPr>
              <w:spacing w:after="160"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5A7034" w:rsidRPr="007337B2" w14:paraId="1E069087" w14:textId="77777777" w:rsidTr="002B74EE">
        <w:tc>
          <w:tcPr>
            <w:tcW w:w="1270" w:type="pct"/>
            <w:shd w:val="clear" w:color="auto" w:fill="6666FF"/>
          </w:tcPr>
          <w:p w14:paraId="4E78AB21" w14:textId="77777777" w:rsidR="005A7034" w:rsidRPr="007337B2" w:rsidRDefault="005A7034" w:rsidP="005A7034">
            <w:pPr>
              <w:pStyle w:val="Prrafodelista"/>
              <w:numPr>
                <w:ilvl w:val="0"/>
                <w:numId w:val="19"/>
              </w:numPr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0649EA62" w14:textId="77777777" w:rsidR="005A7034" w:rsidRPr="007D0FD4" w:rsidRDefault="005A7034" w:rsidP="002B74EE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CB15976" w14:textId="77777777" w:rsidR="005A7034" w:rsidRPr="008317CD" w:rsidRDefault="005A7034" w:rsidP="002B74EE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44" w:type="pct"/>
            <w:gridSpan w:val="7"/>
          </w:tcPr>
          <w:p w14:paraId="1AC1F5FC" w14:textId="77777777" w:rsidR="005A7034" w:rsidRPr="007337B2" w:rsidRDefault="005A7034" w:rsidP="002B74EE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5A7034" w:rsidRPr="007337B2" w14:paraId="7E30F0F6" w14:textId="77777777" w:rsidTr="002B74EE">
        <w:tc>
          <w:tcPr>
            <w:tcW w:w="1270" w:type="pct"/>
            <w:shd w:val="clear" w:color="auto" w:fill="6666FF"/>
          </w:tcPr>
          <w:p w14:paraId="7CE3458F" w14:textId="77777777" w:rsidR="005A7034" w:rsidRPr="007337B2" w:rsidRDefault="005A7034" w:rsidP="005A7034">
            <w:pPr>
              <w:pStyle w:val="Prrafodelista"/>
              <w:numPr>
                <w:ilvl w:val="0"/>
                <w:numId w:val="19"/>
              </w:numPr>
              <w:spacing w:line="259" w:lineRule="auto"/>
              <w:ind w:left="315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5F079D5" w14:textId="77777777" w:rsidR="005A7034" w:rsidRPr="007D0FD4" w:rsidRDefault="005A7034" w:rsidP="002B74EE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</w:tcPr>
          <w:p w14:paraId="657EB605" w14:textId="77777777" w:rsidR="005A7034" w:rsidRPr="007337B2" w:rsidRDefault="005A7034" w:rsidP="002B74EE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4919CF42" w14:textId="77777777" w:rsidR="005A7034" w:rsidRPr="007337B2" w:rsidRDefault="005A7034" w:rsidP="002B74EE">
            <w:pPr>
              <w:spacing w:line="259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5A7034" w:rsidRPr="007337B2" w14:paraId="715EE84E" w14:textId="77777777" w:rsidTr="002B74EE">
        <w:tc>
          <w:tcPr>
            <w:tcW w:w="1270" w:type="pct"/>
            <w:shd w:val="clear" w:color="auto" w:fill="6666FF"/>
          </w:tcPr>
          <w:p w14:paraId="36991357" w14:textId="77777777" w:rsidR="005A7034" w:rsidRPr="007337B2" w:rsidRDefault="005A7034" w:rsidP="005A7034">
            <w:pPr>
              <w:pStyle w:val="Prrafodelista"/>
              <w:numPr>
                <w:ilvl w:val="0"/>
                <w:numId w:val="19"/>
              </w:numPr>
              <w:ind w:left="313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</w:tcPr>
          <w:p w14:paraId="2987C1C1" w14:textId="77777777" w:rsidR="005A7034" w:rsidRPr="007D0FD4" w:rsidRDefault="005A7034" w:rsidP="002B74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820D816" w14:textId="77777777" w:rsidR="005A7034" w:rsidRPr="007337B2" w:rsidRDefault="005A7034" w:rsidP="002B74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</w:tcPr>
          <w:p w14:paraId="7F0EAF10" w14:textId="77777777" w:rsidR="005A7034" w:rsidRPr="007337B2" w:rsidRDefault="005A7034" w:rsidP="002B74EE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5A7034" w:rsidRPr="007337B2" w14:paraId="481775C6" w14:textId="77777777" w:rsidTr="002B74EE">
        <w:trPr>
          <w:trHeight w:val="428"/>
        </w:trPr>
        <w:tc>
          <w:tcPr>
            <w:tcW w:w="1270" w:type="pct"/>
            <w:shd w:val="clear" w:color="auto" w:fill="6666FF"/>
          </w:tcPr>
          <w:p w14:paraId="6102DCF7" w14:textId="77777777" w:rsidR="005A7034" w:rsidRPr="007337B2" w:rsidRDefault="005A7034" w:rsidP="005A7034">
            <w:pPr>
              <w:pStyle w:val="Prrafodelista"/>
              <w:numPr>
                <w:ilvl w:val="0"/>
                <w:numId w:val="19"/>
              </w:numPr>
              <w:ind w:left="313"/>
              <w:jc w:val="both"/>
              <w:rPr>
                <w:rFonts w:eastAsiaTheme="minorHAns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5E3C779" w14:textId="77777777" w:rsidR="005A7034" w:rsidRPr="007D0FD4" w:rsidRDefault="005A7034" w:rsidP="002B74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4E683B55" w14:textId="77777777" w:rsidR="005A7034" w:rsidRPr="007337B2" w:rsidRDefault="005A7034" w:rsidP="002B74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0FB90592" w14:textId="77777777" w:rsidR="005A7034" w:rsidRPr="007337B2" w:rsidRDefault="005A7034" w:rsidP="002B74EE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5A7034" w:rsidRPr="007337B2" w14:paraId="2BF8A269" w14:textId="77777777" w:rsidTr="002B74EE">
        <w:tc>
          <w:tcPr>
            <w:tcW w:w="1270" w:type="pct"/>
            <w:shd w:val="clear" w:color="auto" w:fill="6666FF"/>
          </w:tcPr>
          <w:p w14:paraId="470E0E90" w14:textId="77777777" w:rsidR="005A7034" w:rsidRPr="007337B2" w:rsidRDefault="005A7034" w:rsidP="005A7034">
            <w:pPr>
              <w:pStyle w:val="Prrafodelista"/>
              <w:numPr>
                <w:ilvl w:val="0"/>
                <w:numId w:val="19"/>
              </w:numPr>
              <w:ind w:left="313"/>
              <w:jc w:val="both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015177CB" w14:textId="77777777" w:rsidR="005A7034" w:rsidRPr="007D0FD4" w:rsidRDefault="005A7034" w:rsidP="002B74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2D6D532E" w14:textId="77777777" w:rsidR="005A7034" w:rsidRPr="007337B2" w:rsidRDefault="005A7034" w:rsidP="002B74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pct"/>
            <w:gridSpan w:val="7"/>
            <w:shd w:val="clear" w:color="auto" w:fill="auto"/>
          </w:tcPr>
          <w:p w14:paraId="561CDA89" w14:textId="77777777" w:rsidR="005A7034" w:rsidRPr="007337B2" w:rsidRDefault="005A7034" w:rsidP="002B74EE">
            <w:pPr>
              <w:jc w:val="both"/>
              <w:rPr>
                <w:sz w:val="16"/>
                <w:szCs w:val="16"/>
              </w:rPr>
            </w:pPr>
          </w:p>
        </w:tc>
      </w:tr>
      <w:tr w:rsidR="005A7034" w:rsidRPr="00B85C12" w14:paraId="5B66A006" w14:textId="77777777" w:rsidTr="002B74EE">
        <w:tc>
          <w:tcPr>
            <w:tcW w:w="1270" w:type="pct"/>
          </w:tcPr>
          <w:p w14:paraId="7C7B4FD6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21B2BFB4" w14:textId="77777777" w:rsidR="005A7034" w:rsidRPr="008317CD" w:rsidRDefault="005A7034" w:rsidP="002B74E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617112B6" w14:textId="77777777" w:rsidR="005A7034" w:rsidRPr="008317CD" w:rsidRDefault="005A7034" w:rsidP="002B74E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4" w:type="pct"/>
            <w:gridSpan w:val="7"/>
            <w:shd w:val="clear" w:color="auto" w:fill="ED7D31" w:themeFill="accent2"/>
          </w:tcPr>
          <w:p w14:paraId="49E7C468" w14:textId="77777777" w:rsidR="005A7034" w:rsidRPr="008317CD" w:rsidRDefault="005A7034" w:rsidP="002B74E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317CD">
              <w:rPr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  <w:sz w:val="18"/>
                <w:szCs w:val="18"/>
              </w:rPr>
              <w:t>.3</w:t>
            </w:r>
          </w:p>
        </w:tc>
      </w:tr>
      <w:tr w:rsidR="005A7034" w:rsidRPr="00B85C12" w14:paraId="158FAEF8" w14:textId="77777777" w:rsidTr="002B74EE">
        <w:tc>
          <w:tcPr>
            <w:tcW w:w="1270" w:type="pct"/>
          </w:tcPr>
          <w:p w14:paraId="0B15E2A5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1A48CF6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00C09BFA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82C7ACB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D6FA7B2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F8136E6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3B23EA39" w14:textId="77777777" w:rsidR="005A7034" w:rsidRPr="00DB70E3" w:rsidRDefault="005A7034" w:rsidP="002B7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6BDD7049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92989B8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39953295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2BC256B2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5984B8F7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3B8AE73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6F095FFF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55B49AE5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CA71458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00C41C96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7E8944D6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7322B53C" w14:textId="77777777" w:rsidR="005A7034" w:rsidRPr="00B85C12" w:rsidRDefault="005A7034" w:rsidP="002B7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A7034" w:rsidRPr="00B85C12" w14:paraId="57CF3465" w14:textId="77777777" w:rsidTr="002B74EE">
        <w:tc>
          <w:tcPr>
            <w:tcW w:w="1270" w:type="pct"/>
          </w:tcPr>
          <w:p w14:paraId="4438106C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5DADF25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8AF551A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96084EF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6D8B165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21A5119" w14:textId="77777777" w:rsidR="005A7034" w:rsidRPr="008317CD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6A60B04" w14:textId="77777777" w:rsidR="005A7034" w:rsidRPr="008317CD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B01779D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2568FBD" w14:textId="77777777" w:rsidR="005A7034" w:rsidRPr="008317CD" w:rsidRDefault="005A7034" w:rsidP="002B74EE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6DD506FF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07A4D77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EFA8635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BFB46AB" w14:textId="77777777" w:rsidR="005A7034" w:rsidRPr="008317CD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1D2D66E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078F84E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BDA809C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884A3F5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392D7A8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5367FFDA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</w:tr>
      <w:tr w:rsidR="005A7034" w:rsidRPr="00B85C12" w14:paraId="678E1663" w14:textId="77777777" w:rsidTr="002B74EE">
        <w:tc>
          <w:tcPr>
            <w:tcW w:w="1270" w:type="pct"/>
          </w:tcPr>
          <w:p w14:paraId="4319FD9A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  <w:r w:rsidRPr="00B85C12">
              <w:rPr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722E0E6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01ABD3B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CDA6CEE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291C0E6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CA21A9C" w14:textId="77777777" w:rsidR="005A7034" w:rsidRPr="008317CD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1E3B19B" w14:textId="77777777" w:rsidR="005A7034" w:rsidRPr="008317CD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216678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764D74B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2A43FF3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2360FBC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F06A3ED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CCB729E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3F90818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3B83B64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DCB276C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5B427A4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B61640A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1247CCF2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</w:tr>
      <w:tr w:rsidR="005A7034" w:rsidRPr="00B85C12" w14:paraId="134467F5" w14:textId="77777777" w:rsidTr="002B74EE">
        <w:tc>
          <w:tcPr>
            <w:tcW w:w="1270" w:type="pct"/>
          </w:tcPr>
          <w:p w14:paraId="50FDAFD4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F4F2604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A7244AB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CC10619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413CCD6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6A63331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106A59C" w14:textId="77777777" w:rsidR="005A7034" w:rsidRPr="00DB70E3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70C1E1A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6EB8969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503634D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E0558DC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E2EF299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A1DA907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EEA5C64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FE742EB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5FEFC00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216628B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FCF4077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7CE90A7D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</w:tr>
      <w:tr w:rsidR="005A7034" w:rsidRPr="00B85C12" w14:paraId="27002D59" w14:textId="77777777" w:rsidTr="002B74EE">
        <w:tc>
          <w:tcPr>
            <w:tcW w:w="1270" w:type="pct"/>
          </w:tcPr>
          <w:p w14:paraId="4254CFEF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AB9EAED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9765D8A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CEF5000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3DCD3CF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9B694CC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C7745D3" w14:textId="77777777" w:rsidR="005A7034" w:rsidRPr="00DB70E3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6BEA943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B7041B0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C94C851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2D59AEC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7A54539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A5D6E5A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D5F59F2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E0A7E4A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39BD3DE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C1BD693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3038098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68693416" w14:textId="77777777" w:rsidR="005A7034" w:rsidRPr="00B85C12" w:rsidRDefault="005A7034" w:rsidP="002B74EE">
            <w:pPr>
              <w:jc w:val="both"/>
              <w:rPr>
                <w:sz w:val="18"/>
                <w:szCs w:val="18"/>
              </w:rPr>
            </w:pPr>
          </w:p>
        </w:tc>
      </w:tr>
    </w:tbl>
    <w:p w14:paraId="26FBBA0C" w14:textId="77777777" w:rsidR="005A7034" w:rsidRPr="00D76889" w:rsidRDefault="005A7034" w:rsidP="00D76889"/>
    <w:sectPr w:rsidR="005A7034" w:rsidRPr="00D76889" w:rsidSect="0007732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091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E2421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4AFF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208C4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C4336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C59D6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94020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45463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4630C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76AC0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11876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B5CAF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C6B5E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62672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A68CA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01F23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966D2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363A9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F3307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980652">
    <w:abstractNumId w:val="7"/>
  </w:num>
  <w:num w:numId="2" w16cid:durableId="431782046">
    <w:abstractNumId w:val="8"/>
  </w:num>
  <w:num w:numId="3" w16cid:durableId="1626427768">
    <w:abstractNumId w:val="14"/>
  </w:num>
  <w:num w:numId="4" w16cid:durableId="1311400802">
    <w:abstractNumId w:val="12"/>
  </w:num>
  <w:num w:numId="5" w16cid:durableId="1448891855">
    <w:abstractNumId w:val="6"/>
  </w:num>
  <w:num w:numId="6" w16cid:durableId="568426340">
    <w:abstractNumId w:val="13"/>
  </w:num>
  <w:num w:numId="7" w16cid:durableId="1323965486">
    <w:abstractNumId w:val="16"/>
  </w:num>
  <w:num w:numId="8" w16cid:durableId="1046679731">
    <w:abstractNumId w:val="0"/>
  </w:num>
  <w:num w:numId="9" w16cid:durableId="869533825">
    <w:abstractNumId w:val="4"/>
  </w:num>
  <w:num w:numId="10" w16cid:durableId="1342853245">
    <w:abstractNumId w:val="2"/>
  </w:num>
  <w:num w:numId="11" w16cid:durableId="1243681007">
    <w:abstractNumId w:val="18"/>
  </w:num>
  <w:num w:numId="12" w16cid:durableId="1237325217">
    <w:abstractNumId w:val="1"/>
  </w:num>
  <w:num w:numId="13" w16cid:durableId="231502471">
    <w:abstractNumId w:val="10"/>
  </w:num>
  <w:num w:numId="14" w16cid:durableId="154758718">
    <w:abstractNumId w:val="9"/>
  </w:num>
  <w:num w:numId="15" w16cid:durableId="688678197">
    <w:abstractNumId w:val="5"/>
  </w:num>
  <w:num w:numId="16" w16cid:durableId="1731616879">
    <w:abstractNumId w:val="11"/>
  </w:num>
  <w:num w:numId="17" w16cid:durableId="911164736">
    <w:abstractNumId w:val="15"/>
  </w:num>
  <w:num w:numId="18" w16cid:durableId="153225609">
    <w:abstractNumId w:val="17"/>
  </w:num>
  <w:num w:numId="19" w16cid:durableId="2057046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1A"/>
    <w:rsid w:val="00001423"/>
    <w:rsid w:val="00003FB1"/>
    <w:rsid w:val="0001444A"/>
    <w:rsid w:val="0007732B"/>
    <w:rsid w:val="000C7982"/>
    <w:rsid w:val="00143DB0"/>
    <w:rsid w:val="001A2AF0"/>
    <w:rsid w:val="0028664F"/>
    <w:rsid w:val="00310025"/>
    <w:rsid w:val="0033669E"/>
    <w:rsid w:val="00366AEF"/>
    <w:rsid w:val="00386DCD"/>
    <w:rsid w:val="003E1DFF"/>
    <w:rsid w:val="003F0B40"/>
    <w:rsid w:val="004B52BB"/>
    <w:rsid w:val="004F6889"/>
    <w:rsid w:val="005063E4"/>
    <w:rsid w:val="00512F1B"/>
    <w:rsid w:val="00517A46"/>
    <w:rsid w:val="0057392B"/>
    <w:rsid w:val="00586C88"/>
    <w:rsid w:val="005A7034"/>
    <w:rsid w:val="005B0BC8"/>
    <w:rsid w:val="006131E1"/>
    <w:rsid w:val="0063491A"/>
    <w:rsid w:val="00654DB4"/>
    <w:rsid w:val="00667D0C"/>
    <w:rsid w:val="00692951"/>
    <w:rsid w:val="006D381A"/>
    <w:rsid w:val="0070116E"/>
    <w:rsid w:val="00724122"/>
    <w:rsid w:val="0072691C"/>
    <w:rsid w:val="00750A48"/>
    <w:rsid w:val="00782F8F"/>
    <w:rsid w:val="007A3586"/>
    <w:rsid w:val="007E72F0"/>
    <w:rsid w:val="00842934"/>
    <w:rsid w:val="008A5D34"/>
    <w:rsid w:val="008B48D1"/>
    <w:rsid w:val="009A46AD"/>
    <w:rsid w:val="00A11174"/>
    <w:rsid w:val="00A27EC2"/>
    <w:rsid w:val="00A67DC8"/>
    <w:rsid w:val="00A7778E"/>
    <w:rsid w:val="00B42CA0"/>
    <w:rsid w:val="00B71F27"/>
    <w:rsid w:val="00BB2B21"/>
    <w:rsid w:val="00BE1C11"/>
    <w:rsid w:val="00C45D04"/>
    <w:rsid w:val="00C668E9"/>
    <w:rsid w:val="00C92C32"/>
    <w:rsid w:val="00CB4A7D"/>
    <w:rsid w:val="00CD62BE"/>
    <w:rsid w:val="00D76889"/>
    <w:rsid w:val="00D82B2D"/>
    <w:rsid w:val="00D94F3D"/>
    <w:rsid w:val="00DD3133"/>
    <w:rsid w:val="00E043AF"/>
    <w:rsid w:val="00E737AA"/>
    <w:rsid w:val="00EE7077"/>
    <w:rsid w:val="00EF5AEF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07DCE"/>
  <w15:chartTrackingRefBased/>
  <w15:docId w15:val="{68B98F16-68EE-49EF-A2AD-DB20B1B8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8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6D381A"/>
    <w:rPr>
      <w:b/>
      <w:bCs/>
    </w:rPr>
  </w:style>
  <w:style w:type="table" w:styleId="Tablaconcuadrcula">
    <w:name w:val="Table Grid"/>
    <w:basedOn w:val="Tablanormal"/>
    <w:uiPriority w:val="39"/>
    <w:rsid w:val="00D76889"/>
    <w:pPr>
      <w:spacing w:after="0" w:line="240" w:lineRule="auto"/>
    </w:pPr>
    <w:rPr>
      <w:rFonts w:eastAsiaTheme="minorEastAsia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6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16</Pages>
  <Words>4475</Words>
  <Characters>24618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Macarron herrera</dc:creator>
  <cp:keywords/>
  <dc:description/>
  <cp:lastModifiedBy>Macarron herrera</cp:lastModifiedBy>
  <cp:revision>22</cp:revision>
  <dcterms:created xsi:type="dcterms:W3CDTF">2024-02-06T22:59:00Z</dcterms:created>
  <dcterms:modified xsi:type="dcterms:W3CDTF">2024-04-09T00:13:00Z</dcterms:modified>
</cp:coreProperties>
</file>