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10"/>
        <w:gridCol w:w="377"/>
        <w:gridCol w:w="375"/>
        <w:gridCol w:w="76"/>
        <w:gridCol w:w="299"/>
        <w:gridCol w:w="375"/>
        <w:gridCol w:w="375"/>
        <w:gridCol w:w="375"/>
      </w:tblGrid>
      <w:tr w:rsidR="00ED59DB" w:rsidRPr="007337B2" w14:paraId="39E21C87" w14:textId="77777777" w:rsidTr="00376CCA">
        <w:tc>
          <w:tcPr>
            <w:tcW w:w="5000" w:type="pct"/>
            <w:gridSpan w:val="23"/>
            <w:shd w:val="clear" w:color="auto" w:fill="3399FF"/>
            <w:vAlign w:val="center"/>
          </w:tcPr>
          <w:p w14:paraId="7A58C09C" w14:textId="77777777" w:rsidR="00ED59DB" w:rsidRPr="007337B2" w:rsidRDefault="00ED59DB" w:rsidP="00717DEA">
            <w:pPr>
              <w:rPr>
                <w:sz w:val="16"/>
                <w:szCs w:val="16"/>
              </w:rPr>
            </w:pPr>
          </w:p>
        </w:tc>
      </w:tr>
      <w:tr w:rsidR="00376CCA" w:rsidRPr="007337B2" w14:paraId="2B2C7244" w14:textId="77777777" w:rsidTr="00376CCA">
        <w:tc>
          <w:tcPr>
            <w:tcW w:w="1270" w:type="pct"/>
            <w:shd w:val="clear" w:color="auto" w:fill="3399FF"/>
            <w:vAlign w:val="center"/>
          </w:tcPr>
          <w:p w14:paraId="326D4AA0" w14:textId="77777777" w:rsidR="00ED59DB" w:rsidRPr="007337B2" w:rsidRDefault="00ED59DB" w:rsidP="00717DEA">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5D49EF7" w14:textId="368427E4" w:rsidR="00ED59DB" w:rsidRPr="007337B2" w:rsidRDefault="00ED59DB" w:rsidP="00717DEA">
            <w:pPr>
              <w:jc w:val="both"/>
              <w:rPr>
                <w:sz w:val="16"/>
                <w:szCs w:val="16"/>
              </w:rPr>
            </w:pPr>
          </w:p>
        </w:tc>
        <w:tc>
          <w:tcPr>
            <w:tcW w:w="698" w:type="pct"/>
            <w:gridSpan w:val="5"/>
            <w:shd w:val="clear" w:color="auto" w:fill="3399FF"/>
            <w:vAlign w:val="center"/>
          </w:tcPr>
          <w:p w14:paraId="68E31E1A" w14:textId="77777777" w:rsidR="00ED59DB" w:rsidRPr="007337B2" w:rsidRDefault="00ED59DB" w:rsidP="00717DEA">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C06CA5F" w14:textId="77777777" w:rsidR="00ED59DB" w:rsidRPr="007337B2" w:rsidRDefault="00ED59DB" w:rsidP="00717DEA">
            <w:pPr>
              <w:rPr>
                <w:b/>
                <w:bCs/>
                <w:sz w:val="16"/>
                <w:szCs w:val="16"/>
              </w:rPr>
            </w:pPr>
          </w:p>
        </w:tc>
        <w:tc>
          <w:tcPr>
            <w:tcW w:w="573" w:type="pct"/>
            <w:gridSpan w:val="4"/>
            <w:shd w:val="clear" w:color="auto" w:fill="3399FF"/>
            <w:vAlign w:val="center"/>
          </w:tcPr>
          <w:p w14:paraId="5B8E932C" w14:textId="77777777" w:rsidR="00ED59DB" w:rsidRPr="007337B2" w:rsidRDefault="00ED59DB" w:rsidP="00717DEA">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7B0F826" w14:textId="77777777" w:rsidR="00ED59DB" w:rsidRPr="007337B2" w:rsidRDefault="00ED59DB" w:rsidP="00717DEA">
            <w:pPr>
              <w:rPr>
                <w:sz w:val="16"/>
                <w:szCs w:val="16"/>
              </w:rPr>
            </w:pPr>
          </w:p>
        </w:tc>
      </w:tr>
      <w:tr w:rsidR="00376CCA" w:rsidRPr="007337B2" w14:paraId="5DC4656A" w14:textId="77777777" w:rsidTr="00376CCA">
        <w:tc>
          <w:tcPr>
            <w:tcW w:w="1270" w:type="pct"/>
            <w:shd w:val="clear" w:color="auto" w:fill="3399FF"/>
            <w:vAlign w:val="center"/>
          </w:tcPr>
          <w:p w14:paraId="632877D6" w14:textId="77777777" w:rsidR="00ED59DB" w:rsidRPr="007337B2" w:rsidRDefault="00ED59DB" w:rsidP="00717DEA">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28A447B" w14:textId="7D5127FA" w:rsidR="00ED59DB" w:rsidRPr="007337B2" w:rsidRDefault="00E05900" w:rsidP="00717DEA">
            <w:pPr>
              <w:rPr>
                <w:b/>
                <w:bCs/>
                <w:sz w:val="16"/>
                <w:szCs w:val="16"/>
              </w:rPr>
            </w:pPr>
            <w:r>
              <w:rPr>
                <w:b/>
                <w:bCs/>
                <w:sz w:val="16"/>
                <w:szCs w:val="16"/>
              </w:rPr>
              <w:t>SABERES Y PENSAMIENTO CIENTÍFICO</w:t>
            </w:r>
          </w:p>
        </w:tc>
        <w:tc>
          <w:tcPr>
            <w:tcW w:w="911" w:type="pct"/>
            <w:gridSpan w:val="5"/>
            <w:shd w:val="clear" w:color="auto" w:fill="3399FF"/>
            <w:vAlign w:val="center"/>
          </w:tcPr>
          <w:p w14:paraId="2D71E034" w14:textId="77777777" w:rsidR="00ED59DB" w:rsidRPr="007337B2" w:rsidRDefault="00ED59DB" w:rsidP="00717DEA">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4B2E33E" w14:textId="77777777" w:rsidR="00ED59DB" w:rsidRPr="007337B2" w:rsidRDefault="00ED59DB" w:rsidP="00717DEA">
            <w:pPr>
              <w:rPr>
                <w:color w:val="FFFFFF" w:themeColor="background1"/>
                <w:sz w:val="16"/>
                <w:szCs w:val="16"/>
              </w:rPr>
            </w:pPr>
          </w:p>
        </w:tc>
      </w:tr>
      <w:tr w:rsidR="00395032" w:rsidRPr="007337B2" w14:paraId="676A5A6C" w14:textId="77777777" w:rsidTr="00376CCA">
        <w:trPr>
          <w:trHeight w:val="151"/>
        </w:trPr>
        <w:tc>
          <w:tcPr>
            <w:tcW w:w="1270" w:type="pct"/>
            <w:shd w:val="clear" w:color="auto" w:fill="3399FF"/>
          </w:tcPr>
          <w:p w14:paraId="52736D92" w14:textId="16F484C0" w:rsidR="00ED59DB" w:rsidRPr="00F019E7" w:rsidRDefault="00ED59DB" w:rsidP="00717DEA">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sidR="00AE4743">
              <w:rPr>
                <w:rFonts w:ascii="Calibri" w:hAnsi="Calibri"/>
                <w:b/>
                <w:bCs/>
                <w:color w:val="FFFFFF" w:themeColor="background1"/>
                <w:sz w:val="16"/>
                <w:szCs w:val="16"/>
              </w:rPr>
              <w:t xml:space="preserve">  1</w:t>
            </w:r>
            <w:proofErr w:type="gramEnd"/>
          </w:p>
        </w:tc>
        <w:tc>
          <w:tcPr>
            <w:tcW w:w="3730" w:type="pct"/>
            <w:gridSpan w:val="22"/>
          </w:tcPr>
          <w:p w14:paraId="313F609E" w14:textId="69BF3488" w:rsidR="00ED59DB" w:rsidRPr="007337B2" w:rsidRDefault="004419B1" w:rsidP="00717DEA">
            <w:pPr>
              <w:rPr>
                <w:b/>
                <w:bCs/>
                <w:sz w:val="16"/>
                <w:szCs w:val="16"/>
              </w:rPr>
            </w:pPr>
            <w:r w:rsidRPr="004419B1">
              <w:rPr>
                <w:b/>
                <w:bCs/>
                <w:sz w:val="16"/>
                <w:szCs w:val="16"/>
              </w:rPr>
              <w:t>ESTRUCTURA Y FUNCIONAMIENTO DEL CUERPO HUMANO: SISTEMAS CIRCULATORIO, RESPIRATORIO E INMUNOLÓGICO, Y SU RELACIÓN CON LA SALUD AMBIENTAL, ASÍ COMO ACCIONES PARA SU CUIDADO.</w:t>
            </w:r>
          </w:p>
        </w:tc>
      </w:tr>
      <w:tr w:rsidR="00376CCA" w:rsidRPr="007337B2" w14:paraId="67627741" w14:textId="77777777" w:rsidTr="00376CCA">
        <w:tc>
          <w:tcPr>
            <w:tcW w:w="1270" w:type="pct"/>
            <w:shd w:val="clear" w:color="auto" w:fill="3399FF"/>
          </w:tcPr>
          <w:p w14:paraId="761BD6F2" w14:textId="74F8F68A" w:rsidR="00ED59DB" w:rsidRPr="007337B2" w:rsidRDefault="008041C2" w:rsidP="00717DEA">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2511E978" w14:textId="77777777" w:rsidR="00ED59DB" w:rsidRPr="007337B2" w:rsidRDefault="00ED59DB" w:rsidP="00717DEA">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3B365545" w14:textId="77777777" w:rsidR="00ED59DB" w:rsidRPr="007337B2" w:rsidRDefault="00ED59DB" w:rsidP="00717DEA">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2E720625" w14:textId="77777777" w:rsidR="00ED59DB" w:rsidRPr="007337B2" w:rsidRDefault="00ED59DB" w:rsidP="00717DEA">
            <w:pPr>
              <w:jc w:val="center"/>
              <w:rPr>
                <w:b/>
                <w:bCs/>
                <w:color w:val="FFFFFF" w:themeColor="background1"/>
                <w:sz w:val="16"/>
                <w:szCs w:val="16"/>
              </w:rPr>
            </w:pPr>
            <w:r w:rsidRPr="007337B2">
              <w:rPr>
                <w:b/>
                <w:bCs/>
                <w:color w:val="FFFFFF" w:themeColor="background1"/>
                <w:sz w:val="16"/>
                <w:szCs w:val="16"/>
              </w:rPr>
              <w:t>REQUIERE APOYO</w:t>
            </w:r>
          </w:p>
        </w:tc>
      </w:tr>
      <w:tr w:rsidR="00376CCA" w:rsidRPr="007337B2" w14:paraId="15572F65" w14:textId="77777777" w:rsidTr="00376CCA">
        <w:trPr>
          <w:cantSplit/>
        </w:trPr>
        <w:tc>
          <w:tcPr>
            <w:tcW w:w="1270" w:type="pct"/>
            <w:shd w:val="clear" w:color="auto" w:fill="3399FF"/>
          </w:tcPr>
          <w:p w14:paraId="4785F332" w14:textId="7142D526" w:rsidR="004419B1" w:rsidRPr="004419B1" w:rsidRDefault="004419B1" w:rsidP="004419B1">
            <w:pPr>
              <w:pStyle w:val="Prrafodelista"/>
              <w:numPr>
                <w:ilvl w:val="0"/>
                <w:numId w:val="1"/>
              </w:numPr>
              <w:spacing w:line="259" w:lineRule="auto"/>
              <w:ind w:left="455"/>
              <w:rPr>
                <w:color w:val="FFFFFF" w:themeColor="background1"/>
                <w:sz w:val="16"/>
                <w:szCs w:val="16"/>
              </w:rPr>
            </w:pPr>
            <w:r w:rsidRPr="004419B1">
              <w:rPr>
                <w:color w:val="FFFFFF" w:themeColor="background1"/>
                <w:sz w:val="16"/>
                <w:szCs w:val="16"/>
              </w:rPr>
              <w:t xml:space="preserve">Describe y representa mediante modelos, la relación de la nariz, tráquea y pulmones, como parte del sistema respiratorio, con el intercambio de gases. </w:t>
            </w:r>
          </w:p>
        </w:tc>
        <w:tc>
          <w:tcPr>
            <w:tcW w:w="1243" w:type="pct"/>
            <w:gridSpan w:val="7"/>
            <w:shd w:val="clear" w:color="auto" w:fill="D9D9D9" w:themeFill="background1" w:themeFillShade="D9"/>
          </w:tcPr>
          <w:p w14:paraId="78CFA54B" w14:textId="41F6EFF8" w:rsidR="004419B1" w:rsidRPr="004419B1" w:rsidRDefault="00395032" w:rsidP="00395032">
            <w:pPr>
              <w:spacing w:after="160" w:line="259" w:lineRule="auto"/>
              <w:jc w:val="both"/>
              <w:rPr>
                <w:sz w:val="16"/>
                <w:szCs w:val="16"/>
              </w:rPr>
            </w:pPr>
            <w:r w:rsidRPr="00395032">
              <w:rPr>
                <w:sz w:val="16"/>
                <w:szCs w:val="16"/>
              </w:rPr>
              <w:t>La descripción y representación son precisas, de manera excepcional, con detalles y precisiones que demuestran una comprensión profunda, proporcionando una visualización detallada de la relación entre la nariz, tráquea y pulmones</w:t>
            </w:r>
            <w:r>
              <w:rPr>
                <w:sz w:val="16"/>
                <w:szCs w:val="16"/>
              </w:rPr>
              <w:t xml:space="preserve">, </w:t>
            </w:r>
            <w:r w:rsidRPr="00395032">
              <w:rPr>
                <w:sz w:val="16"/>
                <w:szCs w:val="16"/>
              </w:rPr>
              <w:t>altamente organizada y sigue una estructura lógica que facilita la comprensión.</w:t>
            </w:r>
          </w:p>
        </w:tc>
        <w:tc>
          <w:tcPr>
            <w:tcW w:w="1243" w:type="pct"/>
            <w:gridSpan w:val="8"/>
          </w:tcPr>
          <w:p w14:paraId="5105302C" w14:textId="5990C782" w:rsidR="004419B1" w:rsidRPr="007337B2" w:rsidRDefault="00395032" w:rsidP="00B20E29">
            <w:pPr>
              <w:spacing w:after="160" w:line="259" w:lineRule="auto"/>
              <w:jc w:val="both"/>
              <w:rPr>
                <w:sz w:val="16"/>
                <w:szCs w:val="16"/>
              </w:rPr>
            </w:pPr>
            <w:r w:rsidRPr="00395032">
              <w:rPr>
                <w:sz w:val="16"/>
                <w:szCs w:val="16"/>
              </w:rPr>
              <w:t>La descripción y representación</w:t>
            </w:r>
            <w:r w:rsidR="00B20E29" w:rsidRPr="00395032">
              <w:rPr>
                <w:sz w:val="16"/>
                <w:szCs w:val="16"/>
              </w:rPr>
              <w:t xml:space="preserve"> entre la nariz, tráquea y pulmones</w:t>
            </w:r>
            <w:r w:rsidRPr="00395032">
              <w:rPr>
                <w:sz w:val="16"/>
                <w:szCs w:val="16"/>
              </w:rPr>
              <w:t xml:space="preserve"> son claras y muestran un buen conocimiento del tema</w:t>
            </w:r>
            <w:r w:rsidR="00B20E29">
              <w:rPr>
                <w:sz w:val="16"/>
                <w:szCs w:val="16"/>
              </w:rPr>
              <w:t xml:space="preserve">; </w:t>
            </w:r>
            <w:r w:rsidRPr="00395032">
              <w:rPr>
                <w:sz w:val="16"/>
                <w:szCs w:val="16"/>
              </w:rPr>
              <w:t>el intercambio de gases.</w:t>
            </w:r>
            <w:r w:rsidR="00B20E29">
              <w:rPr>
                <w:sz w:val="16"/>
                <w:szCs w:val="16"/>
              </w:rPr>
              <w:t xml:space="preserve"> </w:t>
            </w:r>
            <w:r w:rsidRPr="00395032">
              <w:rPr>
                <w:sz w:val="16"/>
                <w:szCs w:val="16"/>
              </w:rPr>
              <w:t>Se incluye una representación gráfica clara que respalda la descripción verbal</w:t>
            </w:r>
            <w:r w:rsidR="00B20E29">
              <w:rPr>
                <w:sz w:val="16"/>
                <w:szCs w:val="16"/>
              </w:rPr>
              <w:t xml:space="preserve"> </w:t>
            </w:r>
            <w:r w:rsidRPr="00395032">
              <w:rPr>
                <w:sz w:val="16"/>
                <w:szCs w:val="16"/>
              </w:rPr>
              <w:t>con una secuencia lógica de ideas.</w:t>
            </w:r>
          </w:p>
        </w:tc>
        <w:tc>
          <w:tcPr>
            <w:tcW w:w="1243" w:type="pct"/>
            <w:gridSpan w:val="7"/>
            <w:shd w:val="clear" w:color="auto" w:fill="F7CAAC" w:themeFill="accent2" w:themeFillTint="66"/>
          </w:tcPr>
          <w:p w14:paraId="4F15E0A0" w14:textId="161EB304" w:rsidR="00395032" w:rsidRPr="007337B2" w:rsidRDefault="00395032" w:rsidP="00B20E29">
            <w:pPr>
              <w:spacing w:after="160" w:line="259" w:lineRule="auto"/>
              <w:jc w:val="both"/>
              <w:rPr>
                <w:rFonts w:eastAsiaTheme="minorHAnsi"/>
                <w:sz w:val="16"/>
                <w:szCs w:val="16"/>
                <w:lang w:eastAsia="en-US"/>
              </w:rPr>
            </w:pPr>
            <w:r w:rsidRPr="00395032">
              <w:rPr>
                <w:sz w:val="16"/>
                <w:szCs w:val="16"/>
              </w:rPr>
              <w:t>La descripción y representación son inexactas</w:t>
            </w:r>
            <w:r w:rsidR="00B20E29">
              <w:rPr>
                <w:sz w:val="16"/>
                <w:szCs w:val="16"/>
              </w:rPr>
              <w:t>,</w:t>
            </w:r>
            <w:r w:rsidRPr="00395032">
              <w:rPr>
                <w:sz w:val="16"/>
                <w:szCs w:val="16"/>
              </w:rPr>
              <w:t xml:space="preserve"> carecen de detalles importantes</w:t>
            </w:r>
            <w:r w:rsidR="00B20E29">
              <w:rPr>
                <w:sz w:val="16"/>
                <w:szCs w:val="16"/>
              </w:rPr>
              <w:t>, s</w:t>
            </w:r>
            <w:r w:rsidRPr="00395032">
              <w:rPr>
                <w:sz w:val="16"/>
                <w:szCs w:val="16"/>
              </w:rPr>
              <w:t xml:space="preserve">e menciona la relación, </w:t>
            </w:r>
            <w:r w:rsidR="00B20E29">
              <w:rPr>
                <w:sz w:val="16"/>
                <w:szCs w:val="16"/>
              </w:rPr>
              <w:t>con una</w:t>
            </w:r>
            <w:r w:rsidRPr="00395032">
              <w:rPr>
                <w:sz w:val="16"/>
                <w:szCs w:val="16"/>
              </w:rPr>
              <w:t xml:space="preserve"> explicación superficial</w:t>
            </w:r>
            <w:r w:rsidR="00B20E29">
              <w:rPr>
                <w:sz w:val="16"/>
                <w:szCs w:val="16"/>
              </w:rPr>
              <w:t xml:space="preserve">, sin </w:t>
            </w:r>
            <w:r w:rsidRPr="00395032">
              <w:rPr>
                <w:sz w:val="16"/>
                <w:szCs w:val="16"/>
              </w:rPr>
              <w:t>profundiza</w:t>
            </w:r>
            <w:r w:rsidR="00B20E29">
              <w:rPr>
                <w:sz w:val="16"/>
                <w:szCs w:val="16"/>
              </w:rPr>
              <w:t>r</w:t>
            </w:r>
            <w:r w:rsidRPr="00395032">
              <w:rPr>
                <w:sz w:val="16"/>
                <w:szCs w:val="16"/>
              </w:rPr>
              <w:t xml:space="preserve"> en la importancia para el intercambio de gases.</w:t>
            </w:r>
            <w:r w:rsidR="00B20E29">
              <w:rPr>
                <w:sz w:val="16"/>
                <w:szCs w:val="16"/>
              </w:rPr>
              <w:t xml:space="preserve"> </w:t>
            </w:r>
            <w:r w:rsidRPr="00395032">
              <w:rPr>
                <w:sz w:val="16"/>
                <w:szCs w:val="16"/>
              </w:rPr>
              <w:t>Se incluye una representación gráfica básica</w:t>
            </w:r>
            <w:r w:rsidR="00B20E29">
              <w:rPr>
                <w:sz w:val="16"/>
                <w:szCs w:val="16"/>
              </w:rPr>
              <w:t xml:space="preserve">, imprecisa, sin </w:t>
            </w:r>
            <w:r w:rsidRPr="00395032">
              <w:rPr>
                <w:sz w:val="16"/>
                <w:szCs w:val="16"/>
              </w:rPr>
              <w:t>estructura y</w:t>
            </w:r>
            <w:r w:rsidR="00B20E29">
              <w:rPr>
                <w:sz w:val="16"/>
                <w:szCs w:val="16"/>
              </w:rPr>
              <w:t xml:space="preserve"> sin</w:t>
            </w:r>
            <w:r w:rsidRPr="00395032">
              <w:rPr>
                <w:sz w:val="16"/>
                <w:szCs w:val="16"/>
              </w:rPr>
              <w:t xml:space="preserve"> coherencia</w:t>
            </w:r>
            <w:r w:rsidR="00B20E29">
              <w:rPr>
                <w:sz w:val="16"/>
                <w:szCs w:val="16"/>
              </w:rPr>
              <w:t xml:space="preserve"> con l</w:t>
            </w:r>
            <w:r w:rsidRPr="00395032">
              <w:rPr>
                <w:sz w:val="16"/>
                <w:szCs w:val="16"/>
              </w:rPr>
              <w:t>a información desorganizada.</w:t>
            </w:r>
          </w:p>
        </w:tc>
      </w:tr>
      <w:tr w:rsidR="00376CCA" w:rsidRPr="007337B2" w14:paraId="71C48361" w14:textId="77777777" w:rsidTr="00376CCA">
        <w:tc>
          <w:tcPr>
            <w:tcW w:w="1270" w:type="pct"/>
            <w:shd w:val="clear" w:color="auto" w:fill="3399FF"/>
          </w:tcPr>
          <w:p w14:paraId="4CC2044A" w14:textId="67B03D74" w:rsidR="004419B1" w:rsidRPr="007337B2" w:rsidRDefault="004419B1" w:rsidP="004419B1">
            <w:pPr>
              <w:pStyle w:val="Prrafodelista"/>
              <w:numPr>
                <w:ilvl w:val="0"/>
                <w:numId w:val="1"/>
              </w:numPr>
              <w:ind w:left="315"/>
              <w:rPr>
                <w:color w:val="FFFFFF" w:themeColor="background1"/>
                <w:sz w:val="16"/>
                <w:szCs w:val="16"/>
              </w:rPr>
            </w:pPr>
            <w:r w:rsidRPr="004419B1">
              <w:rPr>
                <w:color w:val="FFFFFF" w:themeColor="background1"/>
                <w:sz w:val="16"/>
                <w:szCs w:val="16"/>
              </w:rPr>
              <w:t xml:space="preserve">Indaga y explica con modelos, la función general del corazón y los vasos sanguíneos (arterias y venas), que forman parte del sistema circulatorio y su relación con el intercambio de gases. </w:t>
            </w:r>
          </w:p>
        </w:tc>
        <w:tc>
          <w:tcPr>
            <w:tcW w:w="1243" w:type="pct"/>
            <w:gridSpan w:val="7"/>
          </w:tcPr>
          <w:p w14:paraId="4A2B797A" w14:textId="59DE3D0C" w:rsidR="004419B1" w:rsidRPr="004419B1" w:rsidRDefault="00376CCA" w:rsidP="004419B1">
            <w:pPr>
              <w:spacing w:after="160" w:line="259" w:lineRule="auto"/>
              <w:jc w:val="both"/>
              <w:rPr>
                <w:sz w:val="16"/>
                <w:szCs w:val="16"/>
              </w:rPr>
            </w:pPr>
            <w:r w:rsidRPr="002E7179">
              <w:rPr>
                <w:sz w:val="16"/>
                <w:szCs w:val="16"/>
              </w:rPr>
              <w:t>Se emplea un modelo efectivo que facilita la comprensión de la función del corazón, los vasos sanguíneos y el intercambio de gases. La relación se describe de manera detallada, destacando la interdependencia y la coordinación. Se ofrece un análisis detallado y preciso, destacando funciones específicas y características distintivas. La explicación es completa y demuestra un entendimiento profundo de la función cardíaca.</w:t>
            </w:r>
          </w:p>
        </w:tc>
        <w:tc>
          <w:tcPr>
            <w:tcW w:w="1243" w:type="pct"/>
            <w:gridSpan w:val="8"/>
            <w:shd w:val="clear" w:color="auto" w:fill="B4C6E7" w:themeFill="accent1" w:themeFillTint="66"/>
          </w:tcPr>
          <w:p w14:paraId="00E01B0F" w14:textId="2187F153" w:rsidR="004419B1" w:rsidRPr="008317CD" w:rsidRDefault="00376CCA" w:rsidP="004419B1">
            <w:pPr>
              <w:spacing w:line="259" w:lineRule="auto"/>
              <w:jc w:val="both"/>
              <w:rPr>
                <w:sz w:val="16"/>
                <w:szCs w:val="16"/>
                <w:highlight w:val="yellow"/>
              </w:rPr>
            </w:pPr>
            <w:r w:rsidRPr="00376CCA">
              <w:rPr>
                <w:sz w:val="16"/>
                <w:szCs w:val="16"/>
              </w:rPr>
              <w:t>Se utiliza un modelo que mejora la explicación</w:t>
            </w:r>
            <w:r>
              <w:rPr>
                <w:sz w:val="16"/>
                <w:szCs w:val="16"/>
              </w:rPr>
              <w:t xml:space="preserve"> de</w:t>
            </w:r>
            <w:r w:rsidRPr="00376CCA">
              <w:rPr>
                <w:sz w:val="16"/>
                <w:szCs w:val="16"/>
              </w:rPr>
              <w:t xml:space="preserve"> la función general del corazón</w:t>
            </w:r>
            <w:r>
              <w:rPr>
                <w:sz w:val="16"/>
                <w:szCs w:val="16"/>
              </w:rPr>
              <w:t xml:space="preserve">, </w:t>
            </w:r>
            <w:r w:rsidRPr="00376CCA">
              <w:rPr>
                <w:sz w:val="16"/>
                <w:szCs w:val="16"/>
              </w:rPr>
              <w:t>del sistema circulatorio</w:t>
            </w:r>
            <w:r>
              <w:rPr>
                <w:sz w:val="16"/>
                <w:szCs w:val="16"/>
              </w:rPr>
              <w:t>,</w:t>
            </w:r>
            <w:r w:rsidRPr="00376CCA">
              <w:rPr>
                <w:sz w:val="16"/>
                <w:szCs w:val="16"/>
              </w:rPr>
              <w:t xml:space="preserve"> el intercambio de gases</w:t>
            </w:r>
            <w:r>
              <w:rPr>
                <w:sz w:val="16"/>
                <w:szCs w:val="16"/>
              </w:rPr>
              <w:t xml:space="preserve"> </w:t>
            </w:r>
            <w:r w:rsidRPr="00376CCA">
              <w:rPr>
                <w:sz w:val="16"/>
                <w:szCs w:val="16"/>
              </w:rPr>
              <w:t>entre el corazón y los vasos sanguíneos de manera clara</w:t>
            </w:r>
            <w:r>
              <w:rPr>
                <w:sz w:val="16"/>
                <w:szCs w:val="16"/>
              </w:rPr>
              <w:t xml:space="preserve">, </w:t>
            </w:r>
            <w:r w:rsidRPr="00376CCA">
              <w:rPr>
                <w:sz w:val="16"/>
                <w:szCs w:val="16"/>
              </w:rPr>
              <w:t>proporciona</w:t>
            </w:r>
            <w:r>
              <w:rPr>
                <w:sz w:val="16"/>
                <w:szCs w:val="16"/>
              </w:rPr>
              <w:t>ndo</w:t>
            </w:r>
            <w:r w:rsidRPr="00376CCA">
              <w:rPr>
                <w:sz w:val="16"/>
                <w:szCs w:val="16"/>
              </w:rPr>
              <w:t xml:space="preserve"> un análisis adecuado de las diferencias entre arterias y venas.</w:t>
            </w:r>
          </w:p>
        </w:tc>
        <w:tc>
          <w:tcPr>
            <w:tcW w:w="1243" w:type="pct"/>
            <w:gridSpan w:val="7"/>
          </w:tcPr>
          <w:p w14:paraId="307ACAD8" w14:textId="235B2BE2" w:rsidR="004419B1" w:rsidRPr="007337B2" w:rsidRDefault="00376CCA" w:rsidP="004419B1">
            <w:pPr>
              <w:spacing w:after="160" w:line="259" w:lineRule="auto"/>
              <w:jc w:val="both"/>
              <w:rPr>
                <w:rFonts w:eastAsiaTheme="minorHAnsi"/>
                <w:sz w:val="16"/>
                <w:szCs w:val="16"/>
                <w:lang w:eastAsia="en-US"/>
              </w:rPr>
            </w:pPr>
            <w:r w:rsidRPr="00376CCA">
              <w:rPr>
                <w:rFonts w:eastAsiaTheme="minorHAnsi"/>
                <w:sz w:val="16"/>
                <w:szCs w:val="16"/>
                <w:lang w:eastAsia="en-US"/>
              </w:rPr>
              <w:t>Se menciona la relación de manera vaga</w:t>
            </w:r>
            <w:r>
              <w:rPr>
                <w:rFonts w:eastAsiaTheme="minorHAnsi"/>
                <w:sz w:val="16"/>
                <w:szCs w:val="16"/>
                <w:lang w:eastAsia="en-US"/>
              </w:rPr>
              <w:t xml:space="preserve"> a través de </w:t>
            </w:r>
            <w:r w:rsidRPr="00376CCA">
              <w:rPr>
                <w:rFonts w:eastAsiaTheme="minorHAnsi"/>
                <w:sz w:val="16"/>
                <w:szCs w:val="16"/>
                <w:lang w:eastAsia="en-US"/>
              </w:rPr>
              <w:t xml:space="preserve">un modelo simple, </w:t>
            </w:r>
            <w:r>
              <w:rPr>
                <w:rFonts w:eastAsiaTheme="minorHAnsi"/>
                <w:sz w:val="16"/>
                <w:szCs w:val="16"/>
                <w:lang w:eastAsia="en-US"/>
              </w:rPr>
              <w:t xml:space="preserve">sin contribución </w:t>
            </w:r>
            <w:r w:rsidRPr="00376CCA">
              <w:rPr>
                <w:rFonts w:eastAsiaTheme="minorHAnsi"/>
                <w:sz w:val="16"/>
                <w:szCs w:val="16"/>
                <w:lang w:eastAsia="en-US"/>
              </w:rPr>
              <w:t>a la comprensión. Hay una descripción simple de arterias y venas</w:t>
            </w:r>
            <w:r>
              <w:rPr>
                <w:rFonts w:eastAsiaTheme="minorHAnsi"/>
                <w:sz w:val="16"/>
                <w:szCs w:val="16"/>
                <w:lang w:eastAsia="en-US"/>
              </w:rPr>
              <w:t xml:space="preserve"> </w:t>
            </w:r>
            <w:r w:rsidRPr="00376CCA">
              <w:rPr>
                <w:rFonts w:eastAsiaTheme="minorHAnsi"/>
                <w:sz w:val="16"/>
                <w:szCs w:val="16"/>
                <w:lang w:eastAsia="en-US"/>
              </w:rPr>
              <w:t>con imprecisiones</w:t>
            </w:r>
            <w:r>
              <w:rPr>
                <w:rFonts w:eastAsiaTheme="minorHAnsi"/>
                <w:sz w:val="16"/>
                <w:szCs w:val="16"/>
                <w:lang w:eastAsia="en-US"/>
              </w:rPr>
              <w:t>.</w:t>
            </w:r>
          </w:p>
        </w:tc>
      </w:tr>
      <w:tr w:rsidR="00376CCA" w:rsidRPr="007337B2" w14:paraId="333E2604" w14:textId="77777777" w:rsidTr="00376CCA">
        <w:tc>
          <w:tcPr>
            <w:tcW w:w="1270" w:type="pct"/>
            <w:shd w:val="clear" w:color="auto" w:fill="3399FF"/>
          </w:tcPr>
          <w:p w14:paraId="1AF10D73" w14:textId="7E470119" w:rsidR="004419B1" w:rsidRPr="007337B2" w:rsidRDefault="004419B1" w:rsidP="004419B1">
            <w:pPr>
              <w:pStyle w:val="Prrafodelista"/>
              <w:numPr>
                <w:ilvl w:val="0"/>
                <w:numId w:val="1"/>
              </w:numPr>
              <w:spacing w:line="259" w:lineRule="auto"/>
              <w:ind w:left="315"/>
              <w:rPr>
                <w:color w:val="FFFFFF" w:themeColor="background1"/>
                <w:sz w:val="16"/>
                <w:szCs w:val="16"/>
              </w:rPr>
            </w:pPr>
            <w:r w:rsidRPr="004419B1">
              <w:rPr>
                <w:color w:val="FFFFFF" w:themeColor="background1"/>
                <w:sz w:val="16"/>
                <w:szCs w:val="16"/>
              </w:rPr>
              <w:t xml:space="preserve">Comprende que la frecuencia cardiaca es el número de latidos del corazón en un minuto, que se puede medir en los puntos en los que se ubican arterias (muñecas, cuello, tobillos) a través del pulso cardíaco; establece relaciones entre la actividad física y la frecuencia cardiaca. </w:t>
            </w:r>
          </w:p>
        </w:tc>
        <w:tc>
          <w:tcPr>
            <w:tcW w:w="1243" w:type="pct"/>
            <w:gridSpan w:val="7"/>
            <w:shd w:val="clear" w:color="auto" w:fill="D9D9D9" w:themeFill="background1" w:themeFillShade="D9"/>
          </w:tcPr>
          <w:p w14:paraId="2C9DB18C" w14:textId="770C68F4" w:rsidR="004419B1" w:rsidRPr="004419B1" w:rsidRDefault="00376CCA" w:rsidP="004419B1">
            <w:pPr>
              <w:spacing w:line="259" w:lineRule="auto"/>
              <w:jc w:val="both"/>
              <w:rPr>
                <w:sz w:val="16"/>
                <w:szCs w:val="16"/>
              </w:rPr>
            </w:pPr>
            <w:r w:rsidRPr="00376CCA">
              <w:rPr>
                <w:sz w:val="16"/>
                <w:szCs w:val="16"/>
              </w:rPr>
              <w:t>Demuestra un conocimiento profundo al identificar con precisión la frecuencia cardíaca como el número de latidos del corazón en un minuto</w:t>
            </w:r>
            <w:r>
              <w:rPr>
                <w:sz w:val="16"/>
                <w:szCs w:val="16"/>
              </w:rPr>
              <w:t xml:space="preserve"> y</w:t>
            </w:r>
            <w:r w:rsidRPr="00376CCA">
              <w:rPr>
                <w:sz w:val="16"/>
                <w:szCs w:val="16"/>
              </w:rPr>
              <w:t xml:space="preserve"> cómo se mide la frecuencia cardíaca en las arterias, especificando puntos como muñecas, cuello y tobillos.</w:t>
            </w:r>
            <w:r>
              <w:rPr>
                <w:sz w:val="16"/>
                <w:szCs w:val="16"/>
              </w:rPr>
              <w:t xml:space="preserve"> </w:t>
            </w:r>
            <w:r w:rsidRPr="00376CCA">
              <w:rPr>
                <w:sz w:val="16"/>
                <w:szCs w:val="16"/>
              </w:rPr>
              <w:t xml:space="preserve">Establece conexiones claras y precisas </w:t>
            </w:r>
            <w:r>
              <w:rPr>
                <w:sz w:val="16"/>
                <w:szCs w:val="16"/>
              </w:rPr>
              <w:t xml:space="preserve">de </w:t>
            </w:r>
            <w:r w:rsidRPr="00376CCA">
              <w:rPr>
                <w:sz w:val="16"/>
                <w:szCs w:val="16"/>
              </w:rPr>
              <w:t>cómo la actividad física afecta la frecuencia cardíaca</w:t>
            </w:r>
            <w:r>
              <w:rPr>
                <w:sz w:val="16"/>
                <w:szCs w:val="16"/>
              </w:rPr>
              <w:t>; proporciona</w:t>
            </w:r>
            <w:r w:rsidRPr="00376CCA">
              <w:rPr>
                <w:sz w:val="16"/>
                <w:szCs w:val="16"/>
              </w:rPr>
              <w:t xml:space="preserve"> ejemplos específicos. </w:t>
            </w:r>
          </w:p>
        </w:tc>
        <w:tc>
          <w:tcPr>
            <w:tcW w:w="1243" w:type="pct"/>
            <w:gridSpan w:val="8"/>
          </w:tcPr>
          <w:p w14:paraId="38B10740" w14:textId="2C79DA38" w:rsidR="004419B1" w:rsidRPr="007337B2" w:rsidRDefault="00376CCA" w:rsidP="004419B1">
            <w:pPr>
              <w:spacing w:line="259" w:lineRule="auto"/>
              <w:jc w:val="both"/>
              <w:rPr>
                <w:sz w:val="16"/>
                <w:szCs w:val="16"/>
              </w:rPr>
            </w:pPr>
            <w:r w:rsidRPr="00376CCA">
              <w:rPr>
                <w:sz w:val="16"/>
                <w:szCs w:val="16"/>
              </w:rPr>
              <w:t xml:space="preserve">Tiene un entendimiento básico de la frecuencia cardíaca y su medición, </w:t>
            </w:r>
            <w:r>
              <w:rPr>
                <w:sz w:val="16"/>
                <w:szCs w:val="16"/>
              </w:rPr>
              <w:t>con</w:t>
            </w:r>
            <w:r w:rsidRPr="00376CCA">
              <w:rPr>
                <w:sz w:val="16"/>
                <w:szCs w:val="16"/>
              </w:rPr>
              <w:t xml:space="preserve"> errores en la identificación precisa de los puntos de medición</w:t>
            </w:r>
            <w:r>
              <w:rPr>
                <w:sz w:val="16"/>
                <w:szCs w:val="16"/>
              </w:rPr>
              <w:t>; su</w:t>
            </w:r>
            <w:r w:rsidRPr="00376CCA">
              <w:rPr>
                <w:sz w:val="16"/>
                <w:szCs w:val="16"/>
              </w:rPr>
              <w:t xml:space="preserve"> explicación </w:t>
            </w:r>
            <w:r>
              <w:rPr>
                <w:sz w:val="16"/>
                <w:szCs w:val="16"/>
              </w:rPr>
              <w:t>es</w:t>
            </w:r>
            <w:r w:rsidRPr="00376CCA">
              <w:rPr>
                <w:sz w:val="16"/>
                <w:szCs w:val="16"/>
              </w:rPr>
              <w:t xml:space="preserve"> limitada o carece de ejemplos específicos.</w:t>
            </w:r>
          </w:p>
        </w:tc>
        <w:tc>
          <w:tcPr>
            <w:tcW w:w="1243" w:type="pct"/>
            <w:gridSpan w:val="7"/>
            <w:shd w:val="clear" w:color="auto" w:fill="F7CAAC" w:themeFill="accent2" w:themeFillTint="66"/>
          </w:tcPr>
          <w:p w14:paraId="7A6FEF59" w14:textId="5F7E8E0D" w:rsidR="004419B1" w:rsidRPr="007337B2" w:rsidRDefault="00376CCA" w:rsidP="004419B1">
            <w:pPr>
              <w:spacing w:line="259" w:lineRule="auto"/>
              <w:jc w:val="both"/>
              <w:rPr>
                <w:rFonts w:eastAsiaTheme="minorHAnsi"/>
                <w:sz w:val="16"/>
                <w:szCs w:val="16"/>
                <w:lang w:eastAsia="en-US"/>
              </w:rPr>
            </w:pPr>
            <w:r w:rsidRPr="00376CCA">
              <w:rPr>
                <w:rFonts w:eastAsiaTheme="minorHAnsi"/>
                <w:sz w:val="16"/>
                <w:szCs w:val="16"/>
                <w:lang w:eastAsia="en-US"/>
              </w:rPr>
              <w:t xml:space="preserve">La comprensión de </w:t>
            </w:r>
            <w:r>
              <w:rPr>
                <w:rFonts w:eastAsiaTheme="minorHAnsi"/>
                <w:sz w:val="16"/>
                <w:szCs w:val="16"/>
                <w:lang w:eastAsia="en-US"/>
              </w:rPr>
              <w:t>l</w:t>
            </w:r>
            <w:r w:rsidRPr="00376CCA">
              <w:rPr>
                <w:rFonts w:eastAsiaTheme="minorHAnsi"/>
                <w:sz w:val="16"/>
                <w:szCs w:val="16"/>
                <w:lang w:eastAsia="en-US"/>
              </w:rPr>
              <w:t>a identificación de la frecuencia cardíaca y su medición a través del pulso cardíaco</w:t>
            </w:r>
            <w:r>
              <w:rPr>
                <w:rFonts w:eastAsiaTheme="minorHAnsi"/>
                <w:sz w:val="16"/>
                <w:szCs w:val="16"/>
                <w:lang w:eastAsia="en-US"/>
              </w:rPr>
              <w:t xml:space="preserve"> y</w:t>
            </w:r>
            <w:r w:rsidRPr="00376CCA">
              <w:rPr>
                <w:rFonts w:eastAsiaTheme="minorHAnsi"/>
                <w:sz w:val="16"/>
                <w:szCs w:val="16"/>
                <w:lang w:eastAsia="en-US"/>
              </w:rPr>
              <w:t xml:space="preserve"> la relación entre la actividad física y la frecuencia cardíaca es limitada </w:t>
            </w:r>
            <w:r>
              <w:rPr>
                <w:rFonts w:eastAsiaTheme="minorHAnsi"/>
                <w:sz w:val="16"/>
                <w:szCs w:val="16"/>
                <w:lang w:eastAsia="en-US"/>
              </w:rPr>
              <w:t>e</w:t>
            </w:r>
            <w:r w:rsidRPr="00376CCA">
              <w:rPr>
                <w:rFonts w:eastAsiaTheme="minorHAnsi"/>
                <w:sz w:val="16"/>
                <w:szCs w:val="16"/>
                <w:lang w:eastAsia="en-US"/>
              </w:rPr>
              <w:t xml:space="preserve"> incorrecta. </w:t>
            </w:r>
          </w:p>
        </w:tc>
      </w:tr>
      <w:tr w:rsidR="00376CCA" w:rsidRPr="007337B2" w14:paraId="0A4D902B" w14:textId="77777777" w:rsidTr="00376CCA">
        <w:tc>
          <w:tcPr>
            <w:tcW w:w="1270" w:type="pct"/>
            <w:shd w:val="clear" w:color="auto" w:fill="3399FF"/>
          </w:tcPr>
          <w:p w14:paraId="72452484" w14:textId="3CBEF15F" w:rsidR="004419B1" w:rsidRPr="007337B2" w:rsidRDefault="004419B1" w:rsidP="004419B1">
            <w:pPr>
              <w:pStyle w:val="Prrafodelista"/>
              <w:numPr>
                <w:ilvl w:val="0"/>
                <w:numId w:val="1"/>
              </w:numPr>
              <w:ind w:left="313"/>
              <w:rPr>
                <w:color w:val="FFFFFF" w:themeColor="background1"/>
                <w:sz w:val="16"/>
                <w:szCs w:val="16"/>
              </w:rPr>
            </w:pPr>
            <w:r w:rsidRPr="004419B1">
              <w:rPr>
                <w:color w:val="FFFFFF" w:themeColor="background1"/>
                <w:sz w:val="16"/>
                <w:szCs w:val="16"/>
              </w:rPr>
              <w:t>Indaga los factores del medio ambiente que inciden en la salud de los sistemas circulatorio y respiratorio; propone y practica acciones para prevenir infecciones y enfermedades y favorecer su cuidado.</w:t>
            </w:r>
          </w:p>
        </w:tc>
        <w:tc>
          <w:tcPr>
            <w:tcW w:w="1243" w:type="pct"/>
            <w:gridSpan w:val="7"/>
          </w:tcPr>
          <w:p w14:paraId="0E44163F" w14:textId="77777777" w:rsidR="00376CCA" w:rsidRPr="00376CCA" w:rsidRDefault="00376CCA" w:rsidP="00376CCA">
            <w:pPr>
              <w:jc w:val="both"/>
              <w:rPr>
                <w:sz w:val="16"/>
                <w:szCs w:val="16"/>
              </w:rPr>
            </w:pPr>
            <w:r w:rsidRPr="00376CCA">
              <w:rPr>
                <w:sz w:val="16"/>
                <w:szCs w:val="16"/>
              </w:rPr>
              <w:t>Demuestra un profundo conocimiento de los factores ambientales y sus impactos en la salud cardiovascular y respiratoria.</w:t>
            </w:r>
          </w:p>
          <w:p w14:paraId="6516170C" w14:textId="77777777" w:rsidR="00376CCA" w:rsidRPr="00376CCA" w:rsidRDefault="00376CCA" w:rsidP="00376CCA">
            <w:pPr>
              <w:jc w:val="both"/>
              <w:rPr>
                <w:sz w:val="16"/>
                <w:szCs w:val="16"/>
              </w:rPr>
            </w:pPr>
            <w:r w:rsidRPr="00376CCA">
              <w:rPr>
                <w:sz w:val="16"/>
                <w:szCs w:val="16"/>
              </w:rPr>
              <w:t>Propone acciones preventivas innovadoras y efectivas, mostrando una comprensión profunda de la relación entre el medio ambiente y la salud cardiovascular y respiratoria.</w:t>
            </w:r>
          </w:p>
          <w:p w14:paraId="1B7F0EFD" w14:textId="77777777" w:rsidR="00376CCA" w:rsidRPr="00376CCA" w:rsidRDefault="00376CCA" w:rsidP="00376CCA">
            <w:pPr>
              <w:jc w:val="both"/>
              <w:rPr>
                <w:sz w:val="16"/>
                <w:szCs w:val="16"/>
              </w:rPr>
            </w:pPr>
            <w:r w:rsidRPr="00376CCA">
              <w:rPr>
                <w:sz w:val="16"/>
                <w:szCs w:val="16"/>
              </w:rPr>
              <w:t>Implementa acciones preventivas de manera excepcional, evidenciando un alto grado de compromiso y liderazgo en la promoción de la salud.</w:t>
            </w:r>
          </w:p>
          <w:p w14:paraId="746EBB66" w14:textId="77777777" w:rsidR="00376CCA" w:rsidRPr="00376CCA" w:rsidRDefault="00376CCA" w:rsidP="00376CCA">
            <w:pPr>
              <w:jc w:val="both"/>
              <w:rPr>
                <w:sz w:val="16"/>
                <w:szCs w:val="16"/>
              </w:rPr>
            </w:pPr>
            <w:r w:rsidRPr="00376CCA">
              <w:rPr>
                <w:sz w:val="16"/>
                <w:szCs w:val="16"/>
              </w:rPr>
              <w:t>Lidera y promueve iniciativas destacadas que favorecen el cuidado y la salud sostenible de los sistemas circulatorio y respiratorio.</w:t>
            </w:r>
          </w:p>
          <w:p w14:paraId="6196DD94" w14:textId="571840CC" w:rsidR="004419B1" w:rsidRPr="004419B1" w:rsidRDefault="00376CCA" w:rsidP="00376CCA">
            <w:pPr>
              <w:jc w:val="both"/>
              <w:rPr>
                <w:sz w:val="16"/>
                <w:szCs w:val="16"/>
              </w:rPr>
            </w:pPr>
            <w:r w:rsidRPr="00376CCA">
              <w:rPr>
                <w:sz w:val="16"/>
                <w:szCs w:val="16"/>
              </w:rPr>
              <w:t>Comunica de manera excepcional y colabora de manera destacada, fomentando un enfoque integral en la promoción de la salud.</w:t>
            </w:r>
          </w:p>
        </w:tc>
        <w:tc>
          <w:tcPr>
            <w:tcW w:w="1243" w:type="pct"/>
            <w:gridSpan w:val="8"/>
            <w:shd w:val="clear" w:color="auto" w:fill="B4C6E7" w:themeFill="accent1" w:themeFillTint="66"/>
          </w:tcPr>
          <w:p w14:paraId="132228AB" w14:textId="77777777" w:rsidR="00376CCA" w:rsidRPr="00376CCA" w:rsidRDefault="00376CCA" w:rsidP="00376CCA">
            <w:pPr>
              <w:jc w:val="both"/>
              <w:rPr>
                <w:sz w:val="16"/>
                <w:szCs w:val="16"/>
              </w:rPr>
            </w:pPr>
            <w:r w:rsidRPr="00376CCA">
              <w:rPr>
                <w:sz w:val="16"/>
                <w:szCs w:val="16"/>
              </w:rPr>
              <w:t>Identifica y comprende la mayoría de los factores ambientales que afectan los sistemas circulatorio y respiratorio.</w:t>
            </w:r>
          </w:p>
          <w:p w14:paraId="207EE198" w14:textId="77777777" w:rsidR="00376CCA" w:rsidRPr="00376CCA" w:rsidRDefault="00376CCA" w:rsidP="00376CCA">
            <w:pPr>
              <w:jc w:val="both"/>
              <w:rPr>
                <w:sz w:val="16"/>
                <w:szCs w:val="16"/>
              </w:rPr>
            </w:pPr>
            <w:r w:rsidRPr="00376CCA">
              <w:rPr>
                <w:sz w:val="16"/>
                <w:szCs w:val="16"/>
              </w:rPr>
              <w:t>Propone acciones preventivas pertinentes y específicas, relacionadas con los factores ambientales identificados.</w:t>
            </w:r>
          </w:p>
          <w:p w14:paraId="3EA143E9" w14:textId="77777777" w:rsidR="00376CCA" w:rsidRPr="00376CCA" w:rsidRDefault="00376CCA" w:rsidP="00376CCA">
            <w:pPr>
              <w:jc w:val="both"/>
              <w:rPr>
                <w:sz w:val="16"/>
                <w:szCs w:val="16"/>
              </w:rPr>
            </w:pPr>
            <w:r w:rsidRPr="00376CCA">
              <w:rPr>
                <w:sz w:val="16"/>
                <w:szCs w:val="16"/>
              </w:rPr>
              <w:t>Implementa acciones preventivas de manera efectiva, demostrando un compromiso tangible con la salud cardiovascular y respiratoria.</w:t>
            </w:r>
          </w:p>
          <w:p w14:paraId="4BB70441" w14:textId="77777777" w:rsidR="00376CCA" w:rsidRPr="00376CCA" w:rsidRDefault="00376CCA" w:rsidP="00376CCA">
            <w:pPr>
              <w:jc w:val="both"/>
              <w:rPr>
                <w:sz w:val="16"/>
                <w:szCs w:val="16"/>
              </w:rPr>
            </w:pPr>
            <w:r w:rsidRPr="00376CCA">
              <w:rPr>
                <w:sz w:val="16"/>
                <w:szCs w:val="16"/>
              </w:rPr>
              <w:t>Participa activamente en actividades de cuidado de los sistemas circulatorio y respiratorio.</w:t>
            </w:r>
          </w:p>
          <w:p w14:paraId="73BF59E5" w14:textId="472B1DCF" w:rsidR="004419B1" w:rsidRPr="007337B2" w:rsidRDefault="00376CCA" w:rsidP="00376CCA">
            <w:pPr>
              <w:jc w:val="both"/>
              <w:rPr>
                <w:sz w:val="16"/>
                <w:szCs w:val="16"/>
              </w:rPr>
            </w:pPr>
            <w:r w:rsidRPr="00376CCA">
              <w:rPr>
                <w:sz w:val="16"/>
                <w:szCs w:val="16"/>
              </w:rPr>
              <w:t>Se comunica eficazmente y colabora con otros de manera constructiva para abordar los problemas de salud identificados.</w:t>
            </w:r>
          </w:p>
        </w:tc>
        <w:tc>
          <w:tcPr>
            <w:tcW w:w="1243" w:type="pct"/>
            <w:gridSpan w:val="7"/>
          </w:tcPr>
          <w:p w14:paraId="4B7FCD18" w14:textId="502F72A7" w:rsidR="00376CCA" w:rsidRPr="00376CCA" w:rsidRDefault="00376CCA" w:rsidP="00376CCA">
            <w:pPr>
              <w:jc w:val="both"/>
              <w:rPr>
                <w:sz w:val="16"/>
                <w:szCs w:val="16"/>
              </w:rPr>
            </w:pPr>
            <w:r>
              <w:rPr>
                <w:sz w:val="16"/>
                <w:szCs w:val="16"/>
              </w:rPr>
              <w:t xml:space="preserve">La </w:t>
            </w:r>
            <w:r w:rsidRPr="00376CCA">
              <w:rPr>
                <w:sz w:val="16"/>
                <w:szCs w:val="16"/>
              </w:rPr>
              <w:t xml:space="preserve">comprensión </w:t>
            </w:r>
            <w:r>
              <w:rPr>
                <w:sz w:val="16"/>
                <w:szCs w:val="16"/>
              </w:rPr>
              <w:t xml:space="preserve">es </w:t>
            </w:r>
            <w:r w:rsidRPr="00376CCA">
              <w:rPr>
                <w:sz w:val="16"/>
                <w:szCs w:val="16"/>
              </w:rPr>
              <w:t xml:space="preserve">limitada </w:t>
            </w:r>
            <w:r>
              <w:rPr>
                <w:sz w:val="16"/>
                <w:szCs w:val="16"/>
              </w:rPr>
              <w:t>al r</w:t>
            </w:r>
            <w:r w:rsidRPr="00376CCA">
              <w:rPr>
                <w:sz w:val="16"/>
                <w:szCs w:val="16"/>
              </w:rPr>
              <w:t>econoce</w:t>
            </w:r>
            <w:r>
              <w:rPr>
                <w:sz w:val="16"/>
                <w:szCs w:val="16"/>
              </w:rPr>
              <w:t>r</w:t>
            </w:r>
            <w:r w:rsidRPr="00376CCA">
              <w:rPr>
                <w:sz w:val="16"/>
                <w:szCs w:val="16"/>
              </w:rPr>
              <w:t xml:space="preserve"> algunos factores ambientales,</w:t>
            </w:r>
            <w:r>
              <w:rPr>
                <w:sz w:val="16"/>
                <w:szCs w:val="16"/>
              </w:rPr>
              <w:t xml:space="preserve"> con propuestas de </w:t>
            </w:r>
            <w:r w:rsidRPr="00376CCA">
              <w:rPr>
                <w:sz w:val="16"/>
                <w:szCs w:val="16"/>
              </w:rPr>
              <w:t xml:space="preserve">acciones preventivas básicas, </w:t>
            </w:r>
            <w:r>
              <w:rPr>
                <w:sz w:val="16"/>
                <w:szCs w:val="16"/>
              </w:rPr>
              <w:t xml:space="preserve">con </w:t>
            </w:r>
            <w:r w:rsidRPr="00376CCA">
              <w:rPr>
                <w:sz w:val="16"/>
                <w:szCs w:val="16"/>
              </w:rPr>
              <w:t>conexión ambiental débil</w:t>
            </w:r>
            <w:r>
              <w:rPr>
                <w:sz w:val="16"/>
                <w:szCs w:val="16"/>
              </w:rPr>
              <w:t xml:space="preserve"> y nivel</w:t>
            </w:r>
            <w:r w:rsidRPr="00376CCA">
              <w:rPr>
                <w:sz w:val="16"/>
                <w:szCs w:val="16"/>
              </w:rPr>
              <w:t xml:space="preserve"> </w:t>
            </w:r>
            <w:r>
              <w:rPr>
                <w:sz w:val="16"/>
                <w:szCs w:val="16"/>
              </w:rPr>
              <w:t xml:space="preserve">de </w:t>
            </w:r>
            <w:r w:rsidRPr="00376CCA">
              <w:rPr>
                <w:sz w:val="16"/>
                <w:szCs w:val="16"/>
              </w:rPr>
              <w:t>ejecución es limitada.</w:t>
            </w:r>
            <w:r>
              <w:rPr>
                <w:sz w:val="16"/>
                <w:szCs w:val="16"/>
              </w:rPr>
              <w:t xml:space="preserve"> Con </w:t>
            </w:r>
            <w:r w:rsidRPr="00376CCA">
              <w:rPr>
                <w:sz w:val="16"/>
                <w:szCs w:val="16"/>
              </w:rPr>
              <w:t>interés ocasional en el cuidado de estos sistemas, sin participación significativa.</w:t>
            </w:r>
          </w:p>
          <w:p w14:paraId="0EE88BF3" w14:textId="7DC199FF" w:rsidR="004419B1" w:rsidRPr="007337B2" w:rsidRDefault="004419B1" w:rsidP="00376CCA">
            <w:pPr>
              <w:jc w:val="both"/>
              <w:rPr>
                <w:rFonts w:eastAsiaTheme="minorHAnsi"/>
                <w:sz w:val="16"/>
                <w:szCs w:val="16"/>
                <w:lang w:eastAsia="en-US"/>
              </w:rPr>
            </w:pPr>
          </w:p>
        </w:tc>
      </w:tr>
      <w:tr w:rsidR="00376CCA" w:rsidRPr="007337B2" w14:paraId="6F65E765" w14:textId="77777777" w:rsidTr="00376CCA">
        <w:trPr>
          <w:trHeight w:val="428"/>
        </w:trPr>
        <w:tc>
          <w:tcPr>
            <w:tcW w:w="1270" w:type="pct"/>
            <w:shd w:val="clear" w:color="auto" w:fill="3399FF"/>
          </w:tcPr>
          <w:p w14:paraId="5CA07F83" w14:textId="043E99B0" w:rsidR="004419B1" w:rsidRPr="007337B2" w:rsidRDefault="004419B1" w:rsidP="004419B1">
            <w:pPr>
              <w:pStyle w:val="Prrafodelista"/>
              <w:numPr>
                <w:ilvl w:val="0"/>
                <w:numId w:val="1"/>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4489FC8" w14:textId="0AAB9467" w:rsidR="004419B1" w:rsidRPr="007D0FD4" w:rsidRDefault="004419B1" w:rsidP="004419B1">
            <w:pPr>
              <w:jc w:val="both"/>
              <w:rPr>
                <w:sz w:val="16"/>
                <w:szCs w:val="16"/>
              </w:rPr>
            </w:pPr>
          </w:p>
        </w:tc>
        <w:tc>
          <w:tcPr>
            <w:tcW w:w="1243" w:type="pct"/>
            <w:gridSpan w:val="8"/>
          </w:tcPr>
          <w:p w14:paraId="4126714E" w14:textId="3821FB1F" w:rsidR="004419B1" w:rsidRPr="007337B2" w:rsidRDefault="004419B1" w:rsidP="004419B1">
            <w:pPr>
              <w:jc w:val="both"/>
              <w:rPr>
                <w:sz w:val="16"/>
                <w:szCs w:val="16"/>
              </w:rPr>
            </w:pPr>
          </w:p>
        </w:tc>
        <w:tc>
          <w:tcPr>
            <w:tcW w:w="1243" w:type="pct"/>
            <w:gridSpan w:val="7"/>
            <w:shd w:val="clear" w:color="auto" w:fill="F7CAAC" w:themeFill="accent2" w:themeFillTint="66"/>
          </w:tcPr>
          <w:p w14:paraId="7AD59945" w14:textId="06E5C778" w:rsidR="004419B1" w:rsidRPr="007337B2" w:rsidRDefault="004419B1" w:rsidP="004419B1">
            <w:pPr>
              <w:jc w:val="both"/>
              <w:rPr>
                <w:rFonts w:eastAsiaTheme="minorHAnsi"/>
                <w:sz w:val="16"/>
                <w:szCs w:val="16"/>
                <w:lang w:eastAsia="en-US"/>
              </w:rPr>
            </w:pPr>
          </w:p>
        </w:tc>
      </w:tr>
      <w:tr w:rsidR="00376CCA" w:rsidRPr="007337B2" w14:paraId="22B75EE8" w14:textId="77777777" w:rsidTr="00376CCA">
        <w:tc>
          <w:tcPr>
            <w:tcW w:w="1270" w:type="pct"/>
            <w:shd w:val="clear" w:color="auto" w:fill="3399FF"/>
          </w:tcPr>
          <w:p w14:paraId="336B0D4C" w14:textId="1D5C6A19" w:rsidR="004419B1" w:rsidRPr="007337B2" w:rsidRDefault="004419B1" w:rsidP="004419B1">
            <w:pPr>
              <w:pStyle w:val="Prrafodelista"/>
              <w:numPr>
                <w:ilvl w:val="0"/>
                <w:numId w:val="1"/>
              </w:numPr>
              <w:ind w:left="313"/>
              <w:jc w:val="both"/>
              <w:rPr>
                <w:color w:val="FFFFFF" w:themeColor="background1"/>
                <w:sz w:val="16"/>
                <w:szCs w:val="16"/>
              </w:rPr>
            </w:pPr>
          </w:p>
        </w:tc>
        <w:tc>
          <w:tcPr>
            <w:tcW w:w="1243" w:type="pct"/>
            <w:gridSpan w:val="7"/>
            <w:shd w:val="clear" w:color="auto" w:fill="auto"/>
          </w:tcPr>
          <w:p w14:paraId="2CE9DCF9" w14:textId="484F181A" w:rsidR="004419B1" w:rsidRPr="007D0FD4" w:rsidRDefault="004419B1" w:rsidP="004419B1">
            <w:pPr>
              <w:jc w:val="both"/>
              <w:rPr>
                <w:sz w:val="16"/>
                <w:szCs w:val="16"/>
              </w:rPr>
            </w:pPr>
          </w:p>
        </w:tc>
        <w:tc>
          <w:tcPr>
            <w:tcW w:w="1243" w:type="pct"/>
            <w:gridSpan w:val="8"/>
            <w:shd w:val="clear" w:color="auto" w:fill="B4C6E7" w:themeFill="accent1" w:themeFillTint="66"/>
          </w:tcPr>
          <w:p w14:paraId="22CF176C" w14:textId="77BA7CB5" w:rsidR="004419B1" w:rsidRPr="007337B2" w:rsidRDefault="004419B1" w:rsidP="004419B1">
            <w:pPr>
              <w:jc w:val="both"/>
              <w:rPr>
                <w:sz w:val="16"/>
                <w:szCs w:val="16"/>
              </w:rPr>
            </w:pPr>
          </w:p>
        </w:tc>
        <w:tc>
          <w:tcPr>
            <w:tcW w:w="1243" w:type="pct"/>
            <w:gridSpan w:val="7"/>
            <w:shd w:val="clear" w:color="auto" w:fill="auto"/>
          </w:tcPr>
          <w:p w14:paraId="7DC25156" w14:textId="1D3790CB" w:rsidR="004419B1" w:rsidRPr="007337B2" w:rsidRDefault="004419B1" w:rsidP="004419B1">
            <w:pPr>
              <w:jc w:val="both"/>
              <w:rPr>
                <w:sz w:val="16"/>
                <w:szCs w:val="16"/>
              </w:rPr>
            </w:pPr>
          </w:p>
        </w:tc>
      </w:tr>
      <w:tr w:rsidR="00376CCA" w:rsidRPr="00B85C12" w14:paraId="31466B45" w14:textId="77777777" w:rsidTr="00376CCA">
        <w:tc>
          <w:tcPr>
            <w:tcW w:w="1270" w:type="pct"/>
          </w:tcPr>
          <w:p w14:paraId="6FC0BE20" w14:textId="77777777" w:rsidR="004419B1" w:rsidRPr="00B85C12" w:rsidRDefault="004419B1" w:rsidP="004419B1">
            <w:pPr>
              <w:jc w:val="both"/>
              <w:rPr>
                <w:sz w:val="18"/>
                <w:szCs w:val="18"/>
              </w:rPr>
            </w:pPr>
            <w:r w:rsidRPr="00B85C12">
              <w:rPr>
                <w:sz w:val="18"/>
                <w:szCs w:val="18"/>
              </w:rPr>
              <w:t>VALOR CUANTITATIVO POR PDA</w:t>
            </w:r>
          </w:p>
        </w:tc>
        <w:tc>
          <w:tcPr>
            <w:tcW w:w="1243" w:type="pct"/>
            <w:gridSpan w:val="7"/>
            <w:shd w:val="clear" w:color="auto" w:fill="ED7D31" w:themeFill="accent2"/>
          </w:tcPr>
          <w:p w14:paraId="504AB547" w14:textId="77777777" w:rsidR="004419B1" w:rsidRPr="008317CD" w:rsidRDefault="004419B1" w:rsidP="004419B1">
            <w:pPr>
              <w:jc w:val="center"/>
              <w:rPr>
                <w:color w:val="FFFFFF" w:themeColor="background1"/>
                <w:sz w:val="18"/>
                <w:szCs w:val="18"/>
              </w:rPr>
            </w:pPr>
            <w:r w:rsidRPr="008317CD">
              <w:rPr>
                <w:color w:val="FFFFFF" w:themeColor="background1"/>
                <w:sz w:val="18"/>
                <w:szCs w:val="18"/>
              </w:rPr>
              <w:t>2</w:t>
            </w:r>
          </w:p>
        </w:tc>
        <w:tc>
          <w:tcPr>
            <w:tcW w:w="1244" w:type="pct"/>
            <w:gridSpan w:val="8"/>
            <w:shd w:val="clear" w:color="auto" w:fill="ED7D31" w:themeFill="accent2"/>
          </w:tcPr>
          <w:p w14:paraId="5D19551C" w14:textId="77777777" w:rsidR="004419B1" w:rsidRPr="008317CD" w:rsidRDefault="004419B1" w:rsidP="004419B1">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2FE2F7BA" w14:textId="77777777" w:rsidR="004419B1" w:rsidRPr="008317CD" w:rsidRDefault="004419B1" w:rsidP="004419B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376CCA" w:rsidRPr="00B85C12" w14:paraId="10E7E4F9" w14:textId="77777777" w:rsidTr="00376CCA">
        <w:tc>
          <w:tcPr>
            <w:tcW w:w="1270" w:type="pct"/>
          </w:tcPr>
          <w:p w14:paraId="758E0197" w14:textId="77777777" w:rsidR="004419B1" w:rsidRPr="00B85C12" w:rsidRDefault="004419B1" w:rsidP="004419B1">
            <w:pPr>
              <w:jc w:val="both"/>
              <w:rPr>
                <w:sz w:val="18"/>
                <w:szCs w:val="18"/>
              </w:rPr>
            </w:pPr>
            <w:r w:rsidRPr="00B85C12">
              <w:rPr>
                <w:sz w:val="18"/>
                <w:szCs w:val="18"/>
              </w:rPr>
              <w:t>NOMBRE DEL ALUMNO:</w:t>
            </w:r>
          </w:p>
        </w:tc>
        <w:tc>
          <w:tcPr>
            <w:tcW w:w="207" w:type="pct"/>
            <w:shd w:val="clear" w:color="auto" w:fill="D9D9D9" w:themeFill="background1" w:themeFillShade="D9"/>
          </w:tcPr>
          <w:p w14:paraId="63E001A7" w14:textId="77777777" w:rsidR="004419B1" w:rsidRPr="00B85C12" w:rsidRDefault="004419B1" w:rsidP="004419B1">
            <w:pPr>
              <w:jc w:val="center"/>
              <w:rPr>
                <w:sz w:val="18"/>
                <w:szCs w:val="18"/>
              </w:rPr>
            </w:pPr>
            <w:r w:rsidRPr="00B85C12">
              <w:rPr>
                <w:sz w:val="18"/>
                <w:szCs w:val="18"/>
              </w:rPr>
              <w:t>1</w:t>
            </w:r>
          </w:p>
        </w:tc>
        <w:tc>
          <w:tcPr>
            <w:tcW w:w="207" w:type="pct"/>
            <w:shd w:val="clear" w:color="auto" w:fill="FFFFFF" w:themeFill="background1"/>
          </w:tcPr>
          <w:p w14:paraId="23AC50FE" w14:textId="77777777" w:rsidR="004419B1" w:rsidRPr="00B85C12" w:rsidRDefault="004419B1" w:rsidP="004419B1">
            <w:pPr>
              <w:jc w:val="center"/>
              <w:rPr>
                <w:sz w:val="18"/>
                <w:szCs w:val="18"/>
              </w:rPr>
            </w:pPr>
            <w:r w:rsidRPr="00B85C12">
              <w:rPr>
                <w:sz w:val="18"/>
                <w:szCs w:val="18"/>
              </w:rPr>
              <w:t>2</w:t>
            </w:r>
          </w:p>
        </w:tc>
        <w:tc>
          <w:tcPr>
            <w:tcW w:w="207" w:type="pct"/>
            <w:shd w:val="clear" w:color="auto" w:fill="D9D9D9" w:themeFill="background1" w:themeFillShade="D9"/>
          </w:tcPr>
          <w:p w14:paraId="24ABD447" w14:textId="77777777" w:rsidR="004419B1" w:rsidRPr="00B85C12" w:rsidRDefault="004419B1" w:rsidP="004419B1">
            <w:pPr>
              <w:jc w:val="center"/>
              <w:rPr>
                <w:sz w:val="18"/>
                <w:szCs w:val="18"/>
              </w:rPr>
            </w:pPr>
            <w:r w:rsidRPr="00B85C12">
              <w:rPr>
                <w:sz w:val="18"/>
                <w:szCs w:val="18"/>
              </w:rPr>
              <w:t>3</w:t>
            </w:r>
          </w:p>
        </w:tc>
        <w:tc>
          <w:tcPr>
            <w:tcW w:w="206" w:type="pct"/>
            <w:gridSpan w:val="2"/>
            <w:shd w:val="clear" w:color="auto" w:fill="FFFFFF" w:themeFill="background1"/>
          </w:tcPr>
          <w:p w14:paraId="6EFB5D84" w14:textId="77777777" w:rsidR="004419B1" w:rsidRPr="00B85C12" w:rsidRDefault="004419B1" w:rsidP="004419B1">
            <w:pPr>
              <w:jc w:val="center"/>
              <w:rPr>
                <w:sz w:val="18"/>
                <w:szCs w:val="18"/>
              </w:rPr>
            </w:pPr>
            <w:r w:rsidRPr="00B85C12">
              <w:rPr>
                <w:sz w:val="18"/>
                <w:szCs w:val="18"/>
              </w:rPr>
              <w:t>4</w:t>
            </w:r>
          </w:p>
        </w:tc>
        <w:tc>
          <w:tcPr>
            <w:tcW w:w="207" w:type="pct"/>
            <w:shd w:val="clear" w:color="auto" w:fill="D9D9D9" w:themeFill="background1" w:themeFillShade="D9"/>
          </w:tcPr>
          <w:p w14:paraId="3C3F73DC" w14:textId="77777777" w:rsidR="004419B1" w:rsidRPr="00B85C12" w:rsidRDefault="004419B1" w:rsidP="004419B1">
            <w:pPr>
              <w:jc w:val="center"/>
              <w:rPr>
                <w:sz w:val="18"/>
                <w:szCs w:val="18"/>
              </w:rPr>
            </w:pPr>
            <w:r w:rsidRPr="00B85C12">
              <w:rPr>
                <w:sz w:val="18"/>
                <w:szCs w:val="18"/>
              </w:rPr>
              <w:t>5</w:t>
            </w:r>
          </w:p>
        </w:tc>
        <w:tc>
          <w:tcPr>
            <w:tcW w:w="209" w:type="pct"/>
            <w:shd w:val="clear" w:color="auto" w:fill="auto"/>
          </w:tcPr>
          <w:p w14:paraId="694C8FC4" w14:textId="77777777" w:rsidR="004419B1" w:rsidRPr="00DB70E3" w:rsidRDefault="004419B1" w:rsidP="004419B1">
            <w:pPr>
              <w:jc w:val="center"/>
              <w:rPr>
                <w:sz w:val="18"/>
                <w:szCs w:val="18"/>
              </w:rPr>
            </w:pPr>
            <w:r>
              <w:rPr>
                <w:sz w:val="18"/>
                <w:szCs w:val="18"/>
              </w:rPr>
              <w:t>6</w:t>
            </w:r>
          </w:p>
        </w:tc>
        <w:tc>
          <w:tcPr>
            <w:tcW w:w="207" w:type="pct"/>
            <w:shd w:val="clear" w:color="auto" w:fill="auto"/>
          </w:tcPr>
          <w:p w14:paraId="39345208" w14:textId="77777777" w:rsidR="004419B1" w:rsidRPr="00B85C12" w:rsidRDefault="004419B1" w:rsidP="004419B1">
            <w:pPr>
              <w:jc w:val="center"/>
              <w:rPr>
                <w:sz w:val="18"/>
                <w:szCs w:val="18"/>
              </w:rPr>
            </w:pPr>
            <w:r>
              <w:rPr>
                <w:sz w:val="18"/>
                <w:szCs w:val="18"/>
              </w:rPr>
              <w:t>1</w:t>
            </w:r>
          </w:p>
        </w:tc>
        <w:tc>
          <w:tcPr>
            <w:tcW w:w="207" w:type="pct"/>
            <w:gridSpan w:val="2"/>
            <w:shd w:val="clear" w:color="auto" w:fill="B4C6E7" w:themeFill="accent1" w:themeFillTint="66"/>
          </w:tcPr>
          <w:p w14:paraId="273BD21A" w14:textId="77777777" w:rsidR="004419B1" w:rsidRPr="00B85C12" w:rsidRDefault="004419B1" w:rsidP="004419B1">
            <w:pPr>
              <w:jc w:val="center"/>
              <w:rPr>
                <w:sz w:val="18"/>
                <w:szCs w:val="18"/>
              </w:rPr>
            </w:pPr>
            <w:r w:rsidRPr="00B85C12">
              <w:rPr>
                <w:sz w:val="18"/>
                <w:szCs w:val="18"/>
              </w:rPr>
              <w:t>2</w:t>
            </w:r>
          </w:p>
        </w:tc>
        <w:tc>
          <w:tcPr>
            <w:tcW w:w="207" w:type="pct"/>
            <w:shd w:val="clear" w:color="auto" w:fill="auto"/>
          </w:tcPr>
          <w:p w14:paraId="3CF7F714" w14:textId="77777777" w:rsidR="004419B1" w:rsidRPr="00B85C12" w:rsidRDefault="004419B1" w:rsidP="004419B1">
            <w:pPr>
              <w:jc w:val="center"/>
              <w:rPr>
                <w:sz w:val="18"/>
                <w:szCs w:val="18"/>
              </w:rPr>
            </w:pPr>
            <w:r w:rsidRPr="00B85C12">
              <w:rPr>
                <w:sz w:val="18"/>
                <w:szCs w:val="18"/>
              </w:rPr>
              <w:t>3</w:t>
            </w:r>
          </w:p>
        </w:tc>
        <w:tc>
          <w:tcPr>
            <w:tcW w:w="207" w:type="pct"/>
            <w:shd w:val="clear" w:color="auto" w:fill="B4C6E7" w:themeFill="accent1" w:themeFillTint="66"/>
          </w:tcPr>
          <w:p w14:paraId="0FCE869F" w14:textId="77777777" w:rsidR="004419B1" w:rsidRPr="00B85C12" w:rsidRDefault="004419B1" w:rsidP="004419B1">
            <w:pPr>
              <w:jc w:val="center"/>
              <w:rPr>
                <w:sz w:val="18"/>
                <w:szCs w:val="18"/>
              </w:rPr>
            </w:pPr>
            <w:r w:rsidRPr="00B85C12">
              <w:rPr>
                <w:sz w:val="18"/>
                <w:szCs w:val="18"/>
              </w:rPr>
              <w:t>4</w:t>
            </w:r>
          </w:p>
        </w:tc>
        <w:tc>
          <w:tcPr>
            <w:tcW w:w="207" w:type="pct"/>
            <w:shd w:val="clear" w:color="auto" w:fill="auto"/>
          </w:tcPr>
          <w:p w14:paraId="010F38C3" w14:textId="77777777" w:rsidR="004419B1" w:rsidRPr="00B85C12" w:rsidRDefault="004419B1" w:rsidP="004419B1">
            <w:pPr>
              <w:jc w:val="center"/>
              <w:rPr>
                <w:sz w:val="18"/>
                <w:szCs w:val="18"/>
              </w:rPr>
            </w:pPr>
            <w:r w:rsidRPr="00B85C12">
              <w:rPr>
                <w:sz w:val="18"/>
                <w:szCs w:val="18"/>
              </w:rPr>
              <w:t>5</w:t>
            </w:r>
          </w:p>
        </w:tc>
        <w:tc>
          <w:tcPr>
            <w:tcW w:w="207" w:type="pct"/>
            <w:gridSpan w:val="2"/>
            <w:shd w:val="clear" w:color="auto" w:fill="B4C6E7" w:themeFill="accent1" w:themeFillTint="66"/>
          </w:tcPr>
          <w:p w14:paraId="400150C1" w14:textId="77777777" w:rsidR="004419B1" w:rsidRPr="00B85C12" w:rsidRDefault="004419B1" w:rsidP="004419B1">
            <w:pPr>
              <w:jc w:val="center"/>
              <w:rPr>
                <w:sz w:val="18"/>
                <w:szCs w:val="18"/>
              </w:rPr>
            </w:pPr>
            <w:r>
              <w:rPr>
                <w:sz w:val="18"/>
                <w:szCs w:val="18"/>
              </w:rPr>
              <w:t>6</w:t>
            </w:r>
          </w:p>
        </w:tc>
        <w:tc>
          <w:tcPr>
            <w:tcW w:w="208" w:type="pct"/>
            <w:shd w:val="clear" w:color="auto" w:fill="F7CAAC" w:themeFill="accent2" w:themeFillTint="66"/>
          </w:tcPr>
          <w:p w14:paraId="0D83D3A2" w14:textId="77777777" w:rsidR="004419B1" w:rsidRPr="00B85C12" w:rsidRDefault="004419B1" w:rsidP="004419B1">
            <w:pPr>
              <w:jc w:val="center"/>
              <w:rPr>
                <w:sz w:val="18"/>
                <w:szCs w:val="18"/>
              </w:rPr>
            </w:pPr>
            <w:r w:rsidRPr="00B85C12">
              <w:rPr>
                <w:sz w:val="18"/>
                <w:szCs w:val="18"/>
              </w:rPr>
              <w:t>1</w:t>
            </w:r>
          </w:p>
        </w:tc>
        <w:tc>
          <w:tcPr>
            <w:tcW w:w="207" w:type="pct"/>
            <w:shd w:val="clear" w:color="auto" w:fill="auto"/>
          </w:tcPr>
          <w:p w14:paraId="155AB2CA" w14:textId="77777777" w:rsidR="004419B1" w:rsidRPr="00B85C12" w:rsidRDefault="004419B1" w:rsidP="004419B1">
            <w:pPr>
              <w:jc w:val="center"/>
              <w:rPr>
                <w:sz w:val="18"/>
                <w:szCs w:val="18"/>
              </w:rPr>
            </w:pPr>
            <w:r w:rsidRPr="00B85C12">
              <w:rPr>
                <w:sz w:val="18"/>
                <w:szCs w:val="18"/>
              </w:rPr>
              <w:t>2</w:t>
            </w:r>
          </w:p>
        </w:tc>
        <w:tc>
          <w:tcPr>
            <w:tcW w:w="207" w:type="pct"/>
            <w:gridSpan w:val="2"/>
            <w:shd w:val="clear" w:color="auto" w:fill="F7CAAC" w:themeFill="accent2" w:themeFillTint="66"/>
          </w:tcPr>
          <w:p w14:paraId="5389A70E" w14:textId="77777777" w:rsidR="004419B1" w:rsidRPr="00B85C12" w:rsidRDefault="004419B1" w:rsidP="004419B1">
            <w:pPr>
              <w:jc w:val="center"/>
              <w:rPr>
                <w:sz w:val="18"/>
                <w:szCs w:val="18"/>
              </w:rPr>
            </w:pPr>
            <w:r w:rsidRPr="00B85C12">
              <w:rPr>
                <w:sz w:val="18"/>
                <w:szCs w:val="18"/>
              </w:rPr>
              <w:t>3</w:t>
            </w:r>
          </w:p>
        </w:tc>
        <w:tc>
          <w:tcPr>
            <w:tcW w:w="207" w:type="pct"/>
            <w:shd w:val="clear" w:color="auto" w:fill="auto"/>
          </w:tcPr>
          <w:p w14:paraId="62DA9C5A" w14:textId="77777777" w:rsidR="004419B1" w:rsidRPr="00B85C12" w:rsidRDefault="004419B1" w:rsidP="004419B1">
            <w:pPr>
              <w:jc w:val="center"/>
              <w:rPr>
                <w:sz w:val="18"/>
                <w:szCs w:val="18"/>
              </w:rPr>
            </w:pPr>
            <w:r w:rsidRPr="00B85C12">
              <w:rPr>
                <w:sz w:val="18"/>
                <w:szCs w:val="18"/>
              </w:rPr>
              <w:t>4</w:t>
            </w:r>
          </w:p>
        </w:tc>
        <w:tc>
          <w:tcPr>
            <w:tcW w:w="207" w:type="pct"/>
            <w:shd w:val="clear" w:color="auto" w:fill="F7CAAC" w:themeFill="accent2" w:themeFillTint="66"/>
          </w:tcPr>
          <w:p w14:paraId="77AD017B" w14:textId="77777777" w:rsidR="004419B1" w:rsidRPr="00B85C12" w:rsidRDefault="004419B1" w:rsidP="004419B1">
            <w:pPr>
              <w:jc w:val="center"/>
              <w:rPr>
                <w:sz w:val="18"/>
                <w:szCs w:val="18"/>
              </w:rPr>
            </w:pPr>
            <w:r w:rsidRPr="00B85C12">
              <w:rPr>
                <w:sz w:val="18"/>
                <w:szCs w:val="18"/>
              </w:rPr>
              <w:t>5</w:t>
            </w:r>
          </w:p>
        </w:tc>
        <w:tc>
          <w:tcPr>
            <w:tcW w:w="209" w:type="pct"/>
            <w:shd w:val="clear" w:color="auto" w:fill="auto"/>
          </w:tcPr>
          <w:p w14:paraId="431ED541" w14:textId="77777777" w:rsidR="004419B1" w:rsidRPr="00B85C12" w:rsidRDefault="004419B1" w:rsidP="004419B1">
            <w:pPr>
              <w:jc w:val="center"/>
              <w:rPr>
                <w:sz w:val="18"/>
                <w:szCs w:val="18"/>
              </w:rPr>
            </w:pPr>
            <w:r>
              <w:rPr>
                <w:sz w:val="18"/>
                <w:szCs w:val="18"/>
              </w:rPr>
              <w:t>6</w:t>
            </w:r>
          </w:p>
        </w:tc>
      </w:tr>
      <w:tr w:rsidR="00376CCA" w:rsidRPr="00B85C12" w14:paraId="4BC8E618" w14:textId="77777777" w:rsidTr="00376CCA">
        <w:tc>
          <w:tcPr>
            <w:tcW w:w="1270" w:type="pct"/>
          </w:tcPr>
          <w:p w14:paraId="2B47ED70" w14:textId="77777777" w:rsidR="004419B1" w:rsidRPr="00B85C12" w:rsidRDefault="004419B1" w:rsidP="004419B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16CB862" w14:textId="77777777" w:rsidR="004419B1" w:rsidRPr="00B85C12" w:rsidRDefault="004419B1" w:rsidP="004419B1">
            <w:pPr>
              <w:jc w:val="both"/>
              <w:rPr>
                <w:sz w:val="18"/>
                <w:szCs w:val="18"/>
              </w:rPr>
            </w:pPr>
          </w:p>
        </w:tc>
        <w:tc>
          <w:tcPr>
            <w:tcW w:w="207" w:type="pct"/>
            <w:shd w:val="clear" w:color="auto" w:fill="FFFFFF" w:themeFill="background1"/>
          </w:tcPr>
          <w:p w14:paraId="42EA4126" w14:textId="77777777" w:rsidR="004419B1" w:rsidRPr="00B85C12" w:rsidRDefault="004419B1" w:rsidP="004419B1">
            <w:pPr>
              <w:jc w:val="both"/>
              <w:rPr>
                <w:sz w:val="18"/>
                <w:szCs w:val="18"/>
              </w:rPr>
            </w:pPr>
          </w:p>
        </w:tc>
        <w:tc>
          <w:tcPr>
            <w:tcW w:w="207" w:type="pct"/>
            <w:shd w:val="clear" w:color="auto" w:fill="D9D9D9" w:themeFill="background1" w:themeFillShade="D9"/>
          </w:tcPr>
          <w:p w14:paraId="2FD21577" w14:textId="16F317CE" w:rsidR="004419B1" w:rsidRPr="00B85C12" w:rsidRDefault="004419B1" w:rsidP="004419B1">
            <w:pPr>
              <w:jc w:val="both"/>
              <w:rPr>
                <w:sz w:val="18"/>
                <w:szCs w:val="18"/>
              </w:rPr>
            </w:pPr>
          </w:p>
        </w:tc>
        <w:tc>
          <w:tcPr>
            <w:tcW w:w="206" w:type="pct"/>
            <w:gridSpan w:val="2"/>
            <w:shd w:val="clear" w:color="auto" w:fill="FFFFFF" w:themeFill="background1"/>
          </w:tcPr>
          <w:p w14:paraId="298E4030" w14:textId="77777777" w:rsidR="004419B1" w:rsidRPr="00B85C12" w:rsidRDefault="004419B1" w:rsidP="004419B1">
            <w:pPr>
              <w:jc w:val="both"/>
              <w:rPr>
                <w:sz w:val="18"/>
                <w:szCs w:val="18"/>
              </w:rPr>
            </w:pPr>
          </w:p>
        </w:tc>
        <w:tc>
          <w:tcPr>
            <w:tcW w:w="207" w:type="pct"/>
            <w:shd w:val="clear" w:color="auto" w:fill="D9D9D9" w:themeFill="background1" w:themeFillShade="D9"/>
          </w:tcPr>
          <w:p w14:paraId="51412FA1" w14:textId="41C0A7D3" w:rsidR="004419B1" w:rsidRPr="008317CD" w:rsidRDefault="004419B1" w:rsidP="004419B1">
            <w:pPr>
              <w:jc w:val="both"/>
              <w:rPr>
                <w:sz w:val="18"/>
                <w:szCs w:val="18"/>
              </w:rPr>
            </w:pPr>
          </w:p>
        </w:tc>
        <w:tc>
          <w:tcPr>
            <w:tcW w:w="209" w:type="pct"/>
            <w:shd w:val="clear" w:color="auto" w:fill="auto"/>
          </w:tcPr>
          <w:p w14:paraId="4CCD0430" w14:textId="77777777" w:rsidR="004419B1" w:rsidRPr="008317CD" w:rsidRDefault="004419B1" w:rsidP="004419B1">
            <w:pPr>
              <w:jc w:val="both"/>
              <w:rPr>
                <w:sz w:val="18"/>
                <w:szCs w:val="18"/>
              </w:rPr>
            </w:pPr>
          </w:p>
        </w:tc>
        <w:tc>
          <w:tcPr>
            <w:tcW w:w="207" w:type="pct"/>
            <w:shd w:val="clear" w:color="auto" w:fill="auto"/>
          </w:tcPr>
          <w:p w14:paraId="702670F6"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0DC8912B" w14:textId="0CAF724D" w:rsidR="004419B1" w:rsidRPr="008317CD" w:rsidRDefault="004419B1" w:rsidP="004419B1">
            <w:pPr>
              <w:jc w:val="both"/>
              <w:rPr>
                <w:sz w:val="18"/>
                <w:szCs w:val="18"/>
                <w:highlight w:val="yellow"/>
              </w:rPr>
            </w:pPr>
          </w:p>
        </w:tc>
        <w:tc>
          <w:tcPr>
            <w:tcW w:w="207" w:type="pct"/>
            <w:shd w:val="clear" w:color="auto" w:fill="auto"/>
          </w:tcPr>
          <w:p w14:paraId="6275E594" w14:textId="77777777" w:rsidR="004419B1" w:rsidRPr="00B85C12" w:rsidRDefault="004419B1" w:rsidP="004419B1">
            <w:pPr>
              <w:jc w:val="both"/>
              <w:rPr>
                <w:sz w:val="18"/>
                <w:szCs w:val="18"/>
              </w:rPr>
            </w:pPr>
          </w:p>
        </w:tc>
        <w:tc>
          <w:tcPr>
            <w:tcW w:w="207" w:type="pct"/>
            <w:shd w:val="clear" w:color="auto" w:fill="B4C6E7" w:themeFill="accent1" w:themeFillTint="66"/>
          </w:tcPr>
          <w:p w14:paraId="5FF53921" w14:textId="77777777" w:rsidR="004419B1" w:rsidRPr="00B85C12" w:rsidRDefault="004419B1" w:rsidP="004419B1">
            <w:pPr>
              <w:jc w:val="both"/>
              <w:rPr>
                <w:sz w:val="18"/>
                <w:szCs w:val="18"/>
              </w:rPr>
            </w:pPr>
          </w:p>
        </w:tc>
        <w:tc>
          <w:tcPr>
            <w:tcW w:w="207" w:type="pct"/>
            <w:shd w:val="clear" w:color="auto" w:fill="auto"/>
          </w:tcPr>
          <w:p w14:paraId="5D9D8313"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7EBA52CE" w14:textId="34BB3365" w:rsidR="004419B1" w:rsidRPr="008317CD" w:rsidRDefault="004419B1" w:rsidP="004419B1">
            <w:pPr>
              <w:jc w:val="both"/>
              <w:rPr>
                <w:sz w:val="18"/>
                <w:szCs w:val="18"/>
              </w:rPr>
            </w:pPr>
          </w:p>
        </w:tc>
        <w:tc>
          <w:tcPr>
            <w:tcW w:w="208" w:type="pct"/>
            <w:shd w:val="clear" w:color="auto" w:fill="F7CAAC" w:themeFill="accent2" w:themeFillTint="66"/>
          </w:tcPr>
          <w:p w14:paraId="4D07A00C" w14:textId="382669F2" w:rsidR="004419B1" w:rsidRPr="00B85C12" w:rsidRDefault="004419B1" w:rsidP="004419B1">
            <w:pPr>
              <w:jc w:val="both"/>
              <w:rPr>
                <w:sz w:val="18"/>
                <w:szCs w:val="18"/>
              </w:rPr>
            </w:pPr>
          </w:p>
        </w:tc>
        <w:tc>
          <w:tcPr>
            <w:tcW w:w="207" w:type="pct"/>
            <w:shd w:val="clear" w:color="auto" w:fill="auto"/>
          </w:tcPr>
          <w:p w14:paraId="3893C5E6" w14:textId="77777777" w:rsidR="004419B1" w:rsidRPr="00B85C12" w:rsidRDefault="004419B1" w:rsidP="004419B1">
            <w:pPr>
              <w:jc w:val="both"/>
              <w:rPr>
                <w:sz w:val="18"/>
                <w:szCs w:val="18"/>
              </w:rPr>
            </w:pPr>
          </w:p>
        </w:tc>
        <w:tc>
          <w:tcPr>
            <w:tcW w:w="207" w:type="pct"/>
            <w:gridSpan w:val="2"/>
            <w:shd w:val="clear" w:color="auto" w:fill="F7CAAC" w:themeFill="accent2" w:themeFillTint="66"/>
          </w:tcPr>
          <w:p w14:paraId="181BE4B8" w14:textId="77777777" w:rsidR="004419B1" w:rsidRPr="00B85C12" w:rsidRDefault="004419B1" w:rsidP="004419B1">
            <w:pPr>
              <w:jc w:val="both"/>
              <w:rPr>
                <w:sz w:val="18"/>
                <w:szCs w:val="18"/>
              </w:rPr>
            </w:pPr>
          </w:p>
        </w:tc>
        <w:tc>
          <w:tcPr>
            <w:tcW w:w="207" w:type="pct"/>
            <w:shd w:val="clear" w:color="auto" w:fill="auto"/>
          </w:tcPr>
          <w:p w14:paraId="01222A5C" w14:textId="23DEDF3A" w:rsidR="004419B1" w:rsidRPr="00B85C12" w:rsidRDefault="004419B1" w:rsidP="004419B1">
            <w:pPr>
              <w:jc w:val="both"/>
              <w:rPr>
                <w:sz w:val="18"/>
                <w:szCs w:val="18"/>
              </w:rPr>
            </w:pPr>
          </w:p>
        </w:tc>
        <w:tc>
          <w:tcPr>
            <w:tcW w:w="207" w:type="pct"/>
            <w:shd w:val="clear" w:color="auto" w:fill="F7CAAC" w:themeFill="accent2" w:themeFillTint="66"/>
          </w:tcPr>
          <w:p w14:paraId="16BFB1CA" w14:textId="77777777" w:rsidR="004419B1" w:rsidRPr="00B85C12" w:rsidRDefault="004419B1" w:rsidP="004419B1">
            <w:pPr>
              <w:jc w:val="both"/>
              <w:rPr>
                <w:sz w:val="18"/>
                <w:szCs w:val="18"/>
              </w:rPr>
            </w:pPr>
          </w:p>
        </w:tc>
        <w:tc>
          <w:tcPr>
            <w:tcW w:w="209" w:type="pct"/>
            <w:shd w:val="clear" w:color="auto" w:fill="auto"/>
          </w:tcPr>
          <w:p w14:paraId="531445DC" w14:textId="77777777" w:rsidR="004419B1" w:rsidRPr="00B85C12" w:rsidRDefault="004419B1" w:rsidP="004419B1">
            <w:pPr>
              <w:jc w:val="both"/>
              <w:rPr>
                <w:sz w:val="18"/>
                <w:szCs w:val="18"/>
              </w:rPr>
            </w:pPr>
          </w:p>
        </w:tc>
      </w:tr>
      <w:tr w:rsidR="00376CCA" w:rsidRPr="00B85C12" w14:paraId="648C48C1" w14:textId="77777777" w:rsidTr="00376CCA">
        <w:tc>
          <w:tcPr>
            <w:tcW w:w="1270" w:type="pct"/>
          </w:tcPr>
          <w:p w14:paraId="75300EB7" w14:textId="77777777" w:rsidR="004419B1" w:rsidRPr="00B85C12" w:rsidRDefault="004419B1" w:rsidP="004419B1">
            <w:pPr>
              <w:jc w:val="both"/>
              <w:rPr>
                <w:sz w:val="18"/>
                <w:szCs w:val="18"/>
              </w:rPr>
            </w:pPr>
            <w:r w:rsidRPr="00B85C12">
              <w:rPr>
                <w:sz w:val="18"/>
                <w:szCs w:val="18"/>
              </w:rPr>
              <w:t>VILCHIS GUEVARA RUPERTO</w:t>
            </w:r>
          </w:p>
        </w:tc>
        <w:tc>
          <w:tcPr>
            <w:tcW w:w="207" w:type="pct"/>
            <w:shd w:val="clear" w:color="auto" w:fill="D9D9D9" w:themeFill="background1" w:themeFillShade="D9"/>
          </w:tcPr>
          <w:p w14:paraId="4FB1872E" w14:textId="4E38C774" w:rsidR="004419B1" w:rsidRPr="00B85C12" w:rsidRDefault="004419B1" w:rsidP="004419B1">
            <w:pPr>
              <w:jc w:val="both"/>
              <w:rPr>
                <w:sz w:val="18"/>
                <w:szCs w:val="18"/>
              </w:rPr>
            </w:pPr>
          </w:p>
        </w:tc>
        <w:tc>
          <w:tcPr>
            <w:tcW w:w="207" w:type="pct"/>
            <w:shd w:val="clear" w:color="auto" w:fill="FFFFFF" w:themeFill="background1"/>
          </w:tcPr>
          <w:p w14:paraId="689BBD8F" w14:textId="29D79340" w:rsidR="004419B1" w:rsidRPr="00B85C12" w:rsidRDefault="004419B1" w:rsidP="004419B1">
            <w:pPr>
              <w:jc w:val="both"/>
              <w:rPr>
                <w:sz w:val="18"/>
                <w:szCs w:val="18"/>
              </w:rPr>
            </w:pPr>
          </w:p>
        </w:tc>
        <w:tc>
          <w:tcPr>
            <w:tcW w:w="207" w:type="pct"/>
            <w:shd w:val="clear" w:color="auto" w:fill="D9D9D9" w:themeFill="background1" w:themeFillShade="D9"/>
          </w:tcPr>
          <w:p w14:paraId="39C40C96" w14:textId="24D8BD01" w:rsidR="004419B1" w:rsidRPr="00B85C12" w:rsidRDefault="004419B1" w:rsidP="004419B1">
            <w:pPr>
              <w:jc w:val="both"/>
              <w:rPr>
                <w:sz w:val="18"/>
                <w:szCs w:val="18"/>
              </w:rPr>
            </w:pPr>
          </w:p>
        </w:tc>
        <w:tc>
          <w:tcPr>
            <w:tcW w:w="206" w:type="pct"/>
            <w:gridSpan w:val="2"/>
            <w:shd w:val="clear" w:color="auto" w:fill="FFFFFF" w:themeFill="background1"/>
          </w:tcPr>
          <w:p w14:paraId="3123B713" w14:textId="63007D6D" w:rsidR="004419B1" w:rsidRPr="00B85C12" w:rsidRDefault="004419B1" w:rsidP="004419B1">
            <w:pPr>
              <w:jc w:val="both"/>
              <w:rPr>
                <w:sz w:val="18"/>
                <w:szCs w:val="18"/>
              </w:rPr>
            </w:pPr>
          </w:p>
        </w:tc>
        <w:tc>
          <w:tcPr>
            <w:tcW w:w="207" w:type="pct"/>
            <w:shd w:val="clear" w:color="auto" w:fill="D9D9D9" w:themeFill="background1" w:themeFillShade="D9"/>
          </w:tcPr>
          <w:p w14:paraId="423332E9" w14:textId="1A08E9DD" w:rsidR="004419B1" w:rsidRPr="008317CD" w:rsidRDefault="004419B1" w:rsidP="004419B1">
            <w:pPr>
              <w:jc w:val="both"/>
              <w:rPr>
                <w:sz w:val="18"/>
                <w:szCs w:val="18"/>
              </w:rPr>
            </w:pPr>
          </w:p>
        </w:tc>
        <w:tc>
          <w:tcPr>
            <w:tcW w:w="209" w:type="pct"/>
            <w:shd w:val="clear" w:color="auto" w:fill="auto"/>
          </w:tcPr>
          <w:p w14:paraId="4134FAC6" w14:textId="06E4FEA0" w:rsidR="004419B1" w:rsidRPr="008317CD" w:rsidRDefault="004419B1" w:rsidP="004419B1">
            <w:pPr>
              <w:jc w:val="both"/>
              <w:rPr>
                <w:sz w:val="18"/>
                <w:szCs w:val="18"/>
              </w:rPr>
            </w:pPr>
          </w:p>
        </w:tc>
        <w:tc>
          <w:tcPr>
            <w:tcW w:w="207" w:type="pct"/>
            <w:shd w:val="clear" w:color="auto" w:fill="auto"/>
          </w:tcPr>
          <w:p w14:paraId="28854783"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1C152E4E" w14:textId="77777777" w:rsidR="004419B1" w:rsidRPr="00B85C12" w:rsidRDefault="004419B1" w:rsidP="004419B1">
            <w:pPr>
              <w:jc w:val="both"/>
              <w:rPr>
                <w:sz w:val="18"/>
                <w:szCs w:val="18"/>
              </w:rPr>
            </w:pPr>
          </w:p>
        </w:tc>
        <w:tc>
          <w:tcPr>
            <w:tcW w:w="207" w:type="pct"/>
            <w:shd w:val="clear" w:color="auto" w:fill="auto"/>
          </w:tcPr>
          <w:p w14:paraId="739E2546" w14:textId="77777777" w:rsidR="004419B1" w:rsidRPr="00B85C12" w:rsidRDefault="004419B1" w:rsidP="004419B1">
            <w:pPr>
              <w:jc w:val="both"/>
              <w:rPr>
                <w:sz w:val="18"/>
                <w:szCs w:val="18"/>
              </w:rPr>
            </w:pPr>
          </w:p>
        </w:tc>
        <w:tc>
          <w:tcPr>
            <w:tcW w:w="207" w:type="pct"/>
            <w:shd w:val="clear" w:color="auto" w:fill="B4C6E7" w:themeFill="accent1" w:themeFillTint="66"/>
          </w:tcPr>
          <w:p w14:paraId="1508DE73" w14:textId="77777777" w:rsidR="004419B1" w:rsidRPr="00B85C12" w:rsidRDefault="004419B1" w:rsidP="004419B1">
            <w:pPr>
              <w:jc w:val="both"/>
              <w:rPr>
                <w:sz w:val="18"/>
                <w:szCs w:val="18"/>
              </w:rPr>
            </w:pPr>
          </w:p>
        </w:tc>
        <w:tc>
          <w:tcPr>
            <w:tcW w:w="207" w:type="pct"/>
            <w:shd w:val="clear" w:color="auto" w:fill="auto"/>
          </w:tcPr>
          <w:p w14:paraId="104AAA89"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1B7D0B8F" w14:textId="77777777" w:rsidR="004419B1" w:rsidRPr="00B85C12" w:rsidRDefault="004419B1" w:rsidP="004419B1">
            <w:pPr>
              <w:jc w:val="both"/>
              <w:rPr>
                <w:sz w:val="18"/>
                <w:szCs w:val="18"/>
              </w:rPr>
            </w:pPr>
          </w:p>
        </w:tc>
        <w:tc>
          <w:tcPr>
            <w:tcW w:w="208" w:type="pct"/>
            <w:shd w:val="clear" w:color="auto" w:fill="F7CAAC" w:themeFill="accent2" w:themeFillTint="66"/>
          </w:tcPr>
          <w:p w14:paraId="273132DC" w14:textId="77777777" w:rsidR="004419B1" w:rsidRPr="00B85C12" w:rsidRDefault="004419B1" w:rsidP="004419B1">
            <w:pPr>
              <w:jc w:val="both"/>
              <w:rPr>
                <w:sz w:val="18"/>
                <w:szCs w:val="18"/>
              </w:rPr>
            </w:pPr>
          </w:p>
        </w:tc>
        <w:tc>
          <w:tcPr>
            <w:tcW w:w="207" w:type="pct"/>
            <w:shd w:val="clear" w:color="auto" w:fill="auto"/>
          </w:tcPr>
          <w:p w14:paraId="2578E775" w14:textId="77777777" w:rsidR="004419B1" w:rsidRPr="00B85C12" w:rsidRDefault="004419B1" w:rsidP="004419B1">
            <w:pPr>
              <w:jc w:val="both"/>
              <w:rPr>
                <w:sz w:val="18"/>
                <w:szCs w:val="18"/>
              </w:rPr>
            </w:pPr>
          </w:p>
        </w:tc>
        <w:tc>
          <w:tcPr>
            <w:tcW w:w="207" w:type="pct"/>
            <w:gridSpan w:val="2"/>
            <w:shd w:val="clear" w:color="auto" w:fill="F7CAAC" w:themeFill="accent2" w:themeFillTint="66"/>
          </w:tcPr>
          <w:p w14:paraId="2A543C90" w14:textId="77777777" w:rsidR="004419B1" w:rsidRPr="00B85C12" w:rsidRDefault="004419B1" w:rsidP="004419B1">
            <w:pPr>
              <w:jc w:val="both"/>
              <w:rPr>
                <w:sz w:val="18"/>
                <w:szCs w:val="18"/>
              </w:rPr>
            </w:pPr>
          </w:p>
        </w:tc>
        <w:tc>
          <w:tcPr>
            <w:tcW w:w="207" w:type="pct"/>
            <w:shd w:val="clear" w:color="auto" w:fill="auto"/>
          </w:tcPr>
          <w:p w14:paraId="7CA4179B" w14:textId="77777777" w:rsidR="004419B1" w:rsidRPr="00B85C12" w:rsidRDefault="004419B1" w:rsidP="004419B1">
            <w:pPr>
              <w:jc w:val="both"/>
              <w:rPr>
                <w:sz w:val="18"/>
                <w:szCs w:val="18"/>
              </w:rPr>
            </w:pPr>
          </w:p>
        </w:tc>
        <w:tc>
          <w:tcPr>
            <w:tcW w:w="207" w:type="pct"/>
            <w:shd w:val="clear" w:color="auto" w:fill="F7CAAC" w:themeFill="accent2" w:themeFillTint="66"/>
          </w:tcPr>
          <w:p w14:paraId="3E2A9776" w14:textId="77777777" w:rsidR="004419B1" w:rsidRPr="00B85C12" w:rsidRDefault="004419B1" w:rsidP="004419B1">
            <w:pPr>
              <w:jc w:val="both"/>
              <w:rPr>
                <w:sz w:val="18"/>
                <w:szCs w:val="18"/>
              </w:rPr>
            </w:pPr>
          </w:p>
        </w:tc>
        <w:tc>
          <w:tcPr>
            <w:tcW w:w="209" w:type="pct"/>
            <w:shd w:val="clear" w:color="auto" w:fill="auto"/>
          </w:tcPr>
          <w:p w14:paraId="030150FA" w14:textId="77777777" w:rsidR="004419B1" w:rsidRPr="00B85C12" w:rsidRDefault="004419B1" w:rsidP="004419B1">
            <w:pPr>
              <w:jc w:val="both"/>
              <w:rPr>
                <w:sz w:val="18"/>
                <w:szCs w:val="18"/>
              </w:rPr>
            </w:pPr>
          </w:p>
        </w:tc>
      </w:tr>
      <w:tr w:rsidR="00376CCA" w:rsidRPr="00B85C12" w14:paraId="4B315185" w14:textId="77777777" w:rsidTr="00376CCA">
        <w:tc>
          <w:tcPr>
            <w:tcW w:w="1270" w:type="pct"/>
          </w:tcPr>
          <w:p w14:paraId="74D00E52" w14:textId="77777777" w:rsidR="004419B1" w:rsidRPr="00B85C12" w:rsidRDefault="004419B1" w:rsidP="004419B1">
            <w:pPr>
              <w:jc w:val="both"/>
              <w:rPr>
                <w:sz w:val="18"/>
                <w:szCs w:val="18"/>
              </w:rPr>
            </w:pPr>
          </w:p>
        </w:tc>
        <w:tc>
          <w:tcPr>
            <w:tcW w:w="207" w:type="pct"/>
            <w:shd w:val="clear" w:color="auto" w:fill="D9D9D9" w:themeFill="background1" w:themeFillShade="D9"/>
          </w:tcPr>
          <w:p w14:paraId="6CC25A72" w14:textId="77777777" w:rsidR="004419B1" w:rsidRPr="00B85C12" w:rsidRDefault="004419B1" w:rsidP="004419B1">
            <w:pPr>
              <w:jc w:val="both"/>
              <w:rPr>
                <w:sz w:val="18"/>
                <w:szCs w:val="18"/>
              </w:rPr>
            </w:pPr>
          </w:p>
        </w:tc>
        <w:tc>
          <w:tcPr>
            <w:tcW w:w="207" w:type="pct"/>
            <w:shd w:val="clear" w:color="auto" w:fill="FFFFFF" w:themeFill="background1"/>
          </w:tcPr>
          <w:p w14:paraId="7714AE96" w14:textId="77777777" w:rsidR="004419B1" w:rsidRPr="00B85C12" w:rsidRDefault="004419B1" w:rsidP="004419B1">
            <w:pPr>
              <w:jc w:val="both"/>
              <w:rPr>
                <w:sz w:val="18"/>
                <w:szCs w:val="18"/>
              </w:rPr>
            </w:pPr>
          </w:p>
        </w:tc>
        <w:tc>
          <w:tcPr>
            <w:tcW w:w="207" w:type="pct"/>
            <w:shd w:val="clear" w:color="auto" w:fill="D9D9D9" w:themeFill="background1" w:themeFillShade="D9"/>
          </w:tcPr>
          <w:p w14:paraId="6F7AB556" w14:textId="77777777" w:rsidR="004419B1" w:rsidRPr="00B85C12" w:rsidRDefault="004419B1" w:rsidP="004419B1">
            <w:pPr>
              <w:jc w:val="both"/>
              <w:rPr>
                <w:sz w:val="18"/>
                <w:szCs w:val="18"/>
              </w:rPr>
            </w:pPr>
          </w:p>
        </w:tc>
        <w:tc>
          <w:tcPr>
            <w:tcW w:w="206" w:type="pct"/>
            <w:gridSpan w:val="2"/>
            <w:shd w:val="clear" w:color="auto" w:fill="FFFFFF" w:themeFill="background1"/>
          </w:tcPr>
          <w:p w14:paraId="518BA664" w14:textId="77777777" w:rsidR="004419B1" w:rsidRPr="00B85C12" w:rsidRDefault="004419B1" w:rsidP="004419B1">
            <w:pPr>
              <w:jc w:val="both"/>
              <w:rPr>
                <w:sz w:val="18"/>
                <w:szCs w:val="18"/>
              </w:rPr>
            </w:pPr>
          </w:p>
        </w:tc>
        <w:tc>
          <w:tcPr>
            <w:tcW w:w="207" w:type="pct"/>
            <w:shd w:val="clear" w:color="auto" w:fill="D9D9D9" w:themeFill="background1" w:themeFillShade="D9"/>
          </w:tcPr>
          <w:p w14:paraId="757B37CC" w14:textId="77777777" w:rsidR="004419B1" w:rsidRPr="00B85C12" w:rsidRDefault="004419B1" w:rsidP="004419B1">
            <w:pPr>
              <w:jc w:val="both"/>
              <w:rPr>
                <w:sz w:val="18"/>
                <w:szCs w:val="18"/>
              </w:rPr>
            </w:pPr>
          </w:p>
        </w:tc>
        <w:tc>
          <w:tcPr>
            <w:tcW w:w="209" w:type="pct"/>
            <w:shd w:val="clear" w:color="auto" w:fill="auto"/>
          </w:tcPr>
          <w:p w14:paraId="1318756A" w14:textId="77777777" w:rsidR="004419B1" w:rsidRPr="00DB70E3" w:rsidRDefault="004419B1" w:rsidP="004419B1">
            <w:pPr>
              <w:jc w:val="both"/>
              <w:rPr>
                <w:sz w:val="18"/>
                <w:szCs w:val="18"/>
              </w:rPr>
            </w:pPr>
          </w:p>
        </w:tc>
        <w:tc>
          <w:tcPr>
            <w:tcW w:w="207" w:type="pct"/>
            <w:shd w:val="clear" w:color="auto" w:fill="auto"/>
          </w:tcPr>
          <w:p w14:paraId="2C5D10FE"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09619D92" w14:textId="77777777" w:rsidR="004419B1" w:rsidRPr="00B85C12" w:rsidRDefault="004419B1" w:rsidP="004419B1">
            <w:pPr>
              <w:jc w:val="both"/>
              <w:rPr>
                <w:sz w:val="18"/>
                <w:szCs w:val="18"/>
              </w:rPr>
            </w:pPr>
          </w:p>
        </w:tc>
        <w:tc>
          <w:tcPr>
            <w:tcW w:w="207" w:type="pct"/>
            <w:shd w:val="clear" w:color="auto" w:fill="auto"/>
          </w:tcPr>
          <w:p w14:paraId="00E68D7C" w14:textId="77777777" w:rsidR="004419B1" w:rsidRPr="00B85C12" w:rsidRDefault="004419B1" w:rsidP="004419B1">
            <w:pPr>
              <w:jc w:val="both"/>
              <w:rPr>
                <w:sz w:val="18"/>
                <w:szCs w:val="18"/>
              </w:rPr>
            </w:pPr>
          </w:p>
        </w:tc>
        <w:tc>
          <w:tcPr>
            <w:tcW w:w="207" w:type="pct"/>
            <w:shd w:val="clear" w:color="auto" w:fill="B4C6E7" w:themeFill="accent1" w:themeFillTint="66"/>
          </w:tcPr>
          <w:p w14:paraId="27CE7E4D" w14:textId="77777777" w:rsidR="004419B1" w:rsidRPr="00B85C12" w:rsidRDefault="004419B1" w:rsidP="004419B1">
            <w:pPr>
              <w:jc w:val="both"/>
              <w:rPr>
                <w:sz w:val="18"/>
                <w:szCs w:val="18"/>
              </w:rPr>
            </w:pPr>
          </w:p>
        </w:tc>
        <w:tc>
          <w:tcPr>
            <w:tcW w:w="207" w:type="pct"/>
            <w:shd w:val="clear" w:color="auto" w:fill="auto"/>
          </w:tcPr>
          <w:p w14:paraId="37D028EA"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47BE6F4A" w14:textId="77777777" w:rsidR="004419B1" w:rsidRPr="00B85C12" w:rsidRDefault="004419B1" w:rsidP="004419B1">
            <w:pPr>
              <w:jc w:val="both"/>
              <w:rPr>
                <w:sz w:val="18"/>
                <w:szCs w:val="18"/>
              </w:rPr>
            </w:pPr>
          </w:p>
        </w:tc>
        <w:tc>
          <w:tcPr>
            <w:tcW w:w="208" w:type="pct"/>
            <w:shd w:val="clear" w:color="auto" w:fill="F7CAAC" w:themeFill="accent2" w:themeFillTint="66"/>
          </w:tcPr>
          <w:p w14:paraId="6FC0369B" w14:textId="77777777" w:rsidR="004419B1" w:rsidRPr="00B85C12" w:rsidRDefault="004419B1" w:rsidP="004419B1">
            <w:pPr>
              <w:jc w:val="both"/>
              <w:rPr>
                <w:sz w:val="18"/>
                <w:szCs w:val="18"/>
              </w:rPr>
            </w:pPr>
          </w:p>
        </w:tc>
        <w:tc>
          <w:tcPr>
            <w:tcW w:w="207" w:type="pct"/>
            <w:shd w:val="clear" w:color="auto" w:fill="auto"/>
          </w:tcPr>
          <w:p w14:paraId="3BFBD883" w14:textId="77777777" w:rsidR="004419B1" w:rsidRPr="00B85C12" w:rsidRDefault="004419B1" w:rsidP="004419B1">
            <w:pPr>
              <w:jc w:val="both"/>
              <w:rPr>
                <w:sz w:val="18"/>
                <w:szCs w:val="18"/>
              </w:rPr>
            </w:pPr>
          </w:p>
        </w:tc>
        <w:tc>
          <w:tcPr>
            <w:tcW w:w="207" w:type="pct"/>
            <w:gridSpan w:val="2"/>
            <w:shd w:val="clear" w:color="auto" w:fill="F7CAAC" w:themeFill="accent2" w:themeFillTint="66"/>
          </w:tcPr>
          <w:p w14:paraId="47ADEB56" w14:textId="77777777" w:rsidR="004419B1" w:rsidRPr="00B85C12" w:rsidRDefault="004419B1" w:rsidP="004419B1">
            <w:pPr>
              <w:jc w:val="both"/>
              <w:rPr>
                <w:sz w:val="18"/>
                <w:szCs w:val="18"/>
              </w:rPr>
            </w:pPr>
          </w:p>
        </w:tc>
        <w:tc>
          <w:tcPr>
            <w:tcW w:w="207" w:type="pct"/>
            <w:shd w:val="clear" w:color="auto" w:fill="auto"/>
          </w:tcPr>
          <w:p w14:paraId="762A2299" w14:textId="77777777" w:rsidR="004419B1" w:rsidRPr="00B85C12" w:rsidRDefault="004419B1" w:rsidP="004419B1">
            <w:pPr>
              <w:jc w:val="both"/>
              <w:rPr>
                <w:sz w:val="18"/>
                <w:szCs w:val="18"/>
              </w:rPr>
            </w:pPr>
          </w:p>
        </w:tc>
        <w:tc>
          <w:tcPr>
            <w:tcW w:w="207" w:type="pct"/>
            <w:shd w:val="clear" w:color="auto" w:fill="F7CAAC" w:themeFill="accent2" w:themeFillTint="66"/>
          </w:tcPr>
          <w:p w14:paraId="497E380D" w14:textId="77777777" w:rsidR="004419B1" w:rsidRPr="00B85C12" w:rsidRDefault="004419B1" w:rsidP="004419B1">
            <w:pPr>
              <w:jc w:val="both"/>
              <w:rPr>
                <w:sz w:val="18"/>
                <w:szCs w:val="18"/>
              </w:rPr>
            </w:pPr>
          </w:p>
        </w:tc>
        <w:tc>
          <w:tcPr>
            <w:tcW w:w="209" w:type="pct"/>
            <w:shd w:val="clear" w:color="auto" w:fill="auto"/>
          </w:tcPr>
          <w:p w14:paraId="0A3916EE" w14:textId="77777777" w:rsidR="004419B1" w:rsidRPr="00B85C12" w:rsidRDefault="004419B1" w:rsidP="004419B1">
            <w:pPr>
              <w:jc w:val="both"/>
              <w:rPr>
                <w:sz w:val="18"/>
                <w:szCs w:val="18"/>
              </w:rPr>
            </w:pPr>
          </w:p>
        </w:tc>
      </w:tr>
      <w:tr w:rsidR="00376CCA" w:rsidRPr="00B85C12" w14:paraId="2B6174B8" w14:textId="77777777" w:rsidTr="00376CCA">
        <w:tc>
          <w:tcPr>
            <w:tcW w:w="1270" w:type="pct"/>
          </w:tcPr>
          <w:p w14:paraId="3E1149D6" w14:textId="77777777" w:rsidR="004419B1" w:rsidRPr="00B85C12" w:rsidRDefault="004419B1" w:rsidP="004419B1">
            <w:pPr>
              <w:jc w:val="both"/>
              <w:rPr>
                <w:sz w:val="18"/>
                <w:szCs w:val="18"/>
              </w:rPr>
            </w:pPr>
          </w:p>
        </w:tc>
        <w:tc>
          <w:tcPr>
            <w:tcW w:w="207" w:type="pct"/>
            <w:shd w:val="clear" w:color="auto" w:fill="D9D9D9" w:themeFill="background1" w:themeFillShade="D9"/>
          </w:tcPr>
          <w:p w14:paraId="384A6D83" w14:textId="77777777" w:rsidR="004419B1" w:rsidRPr="00B85C12" w:rsidRDefault="004419B1" w:rsidP="004419B1">
            <w:pPr>
              <w:jc w:val="both"/>
              <w:rPr>
                <w:sz w:val="18"/>
                <w:szCs w:val="18"/>
              </w:rPr>
            </w:pPr>
          </w:p>
        </w:tc>
        <w:tc>
          <w:tcPr>
            <w:tcW w:w="207" w:type="pct"/>
            <w:shd w:val="clear" w:color="auto" w:fill="FFFFFF" w:themeFill="background1"/>
          </w:tcPr>
          <w:p w14:paraId="1A57FB1B" w14:textId="77777777" w:rsidR="004419B1" w:rsidRPr="00B85C12" w:rsidRDefault="004419B1" w:rsidP="004419B1">
            <w:pPr>
              <w:jc w:val="both"/>
              <w:rPr>
                <w:sz w:val="18"/>
                <w:szCs w:val="18"/>
              </w:rPr>
            </w:pPr>
          </w:p>
        </w:tc>
        <w:tc>
          <w:tcPr>
            <w:tcW w:w="207" w:type="pct"/>
            <w:shd w:val="clear" w:color="auto" w:fill="D9D9D9" w:themeFill="background1" w:themeFillShade="D9"/>
          </w:tcPr>
          <w:p w14:paraId="3C48FD58" w14:textId="77777777" w:rsidR="004419B1" w:rsidRPr="00B85C12" w:rsidRDefault="004419B1" w:rsidP="004419B1">
            <w:pPr>
              <w:jc w:val="both"/>
              <w:rPr>
                <w:sz w:val="18"/>
                <w:szCs w:val="18"/>
              </w:rPr>
            </w:pPr>
          </w:p>
        </w:tc>
        <w:tc>
          <w:tcPr>
            <w:tcW w:w="206" w:type="pct"/>
            <w:gridSpan w:val="2"/>
            <w:shd w:val="clear" w:color="auto" w:fill="FFFFFF" w:themeFill="background1"/>
          </w:tcPr>
          <w:p w14:paraId="572BFE32" w14:textId="77777777" w:rsidR="004419B1" w:rsidRPr="00B85C12" w:rsidRDefault="004419B1" w:rsidP="004419B1">
            <w:pPr>
              <w:jc w:val="both"/>
              <w:rPr>
                <w:sz w:val="18"/>
                <w:szCs w:val="18"/>
              </w:rPr>
            </w:pPr>
          </w:p>
        </w:tc>
        <w:tc>
          <w:tcPr>
            <w:tcW w:w="207" w:type="pct"/>
            <w:shd w:val="clear" w:color="auto" w:fill="D9D9D9" w:themeFill="background1" w:themeFillShade="D9"/>
          </w:tcPr>
          <w:p w14:paraId="4DC3AD37" w14:textId="77777777" w:rsidR="004419B1" w:rsidRPr="00B85C12" w:rsidRDefault="004419B1" w:rsidP="004419B1">
            <w:pPr>
              <w:jc w:val="both"/>
              <w:rPr>
                <w:sz w:val="18"/>
                <w:szCs w:val="18"/>
              </w:rPr>
            </w:pPr>
          </w:p>
        </w:tc>
        <w:tc>
          <w:tcPr>
            <w:tcW w:w="209" w:type="pct"/>
            <w:shd w:val="clear" w:color="auto" w:fill="auto"/>
          </w:tcPr>
          <w:p w14:paraId="66D8E3C8" w14:textId="77777777" w:rsidR="004419B1" w:rsidRPr="00DB70E3" w:rsidRDefault="004419B1" w:rsidP="004419B1">
            <w:pPr>
              <w:jc w:val="both"/>
              <w:rPr>
                <w:sz w:val="18"/>
                <w:szCs w:val="18"/>
              </w:rPr>
            </w:pPr>
          </w:p>
        </w:tc>
        <w:tc>
          <w:tcPr>
            <w:tcW w:w="207" w:type="pct"/>
            <w:shd w:val="clear" w:color="auto" w:fill="auto"/>
          </w:tcPr>
          <w:p w14:paraId="29A75077"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12C6B2C9" w14:textId="77777777" w:rsidR="004419B1" w:rsidRPr="00B85C12" w:rsidRDefault="004419B1" w:rsidP="004419B1">
            <w:pPr>
              <w:jc w:val="both"/>
              <w:rPr>
                <w:sz w:val="18"/>
                <w:szCs w:val="18"/>
              </w:rPr>
            </w:pPr>
          </w:p>
        </w:tc>
        <w:tc>
          <w:tcPr>
            <w:tcW w:w="207" w:type="pct"/>
            <w:shd w:val="clear" w:color="auto" w:fill="auto"/>
          </w:tcPr>
          <w:p w14:paraId="6BC57C6B" w14:textId="77777777" w:rsidR="004419B1" w:rsidRPr="00B85C12" w:rsidRDefault="004419B1" w:rsidP="004419B1">
            <w:pPr>
              <w:jc w:val="both"/>
              <w:rPr>
                <w:sz w:val="18"/>
                <w:szCs w:val="18"/>
              </w:rPr>
            </w:pPr>
          </w:p>
        </w:tc>
        <w:tc>
          <w:tcPr>
            <w:tcW w:w="207" w:type="pct"/>
            <w:shd w:val="clear" w:color="auto" w:fill="B4C6E7" w:themeFill="accent1" w:themeFillTint="66"/>
          </w:tcPr>
          <w:p w14:paraId="124305F1" w14:textId="77777777" w:rsidR="004419B1" w:rsidRPr="00B85C12" w:rsidRDefault="004419B1" w:rsidP="004419B1">
            <w:pPr>
              <w:jc w:val="both"/>
              <w:rPr>
                <w:sz w:val="18"/>
                <w:szCs w:val="18"/>
              </w:rPr>
            </w:pPr>
          </w:p>
        </w:tc>
        <w:tc>
          <w:tcPr>
            <w:tcW w:w="207" w:type="pct"/>
            <w:shd w:val="clear" w:color="auto" w:fill="auto"/>
          </w:tcPr>
          <w:p w14:paraId="3047A5C6" w14:textId="77777777" w:rsidR="004419B1" w:rsidRPr="00B85C12" w:rsidRDefault="004419B1" w:rsidP="004419B1">
            <w:pPr>
              <w:jc w:val="both"/>
              <w:rPr>
                <w:sz w:val="18"/>
                <w:szCs w:val="18"/>
              </w:rPr>
            </w:pPr>
          </w:p>
        </w:tc>
        <w:tc>
          <w:tcPr>
            <w:tcW w:w="207" w:type="pct"/>
            <w:gridSpan w:val="2"/>
            <w:shd w:val="clear" w:color="auto" w:fill="B4C6E7" w:themeFill="accent1" w:themeFillTint="66"/>
          </w:tcPr>
          <w:p w14:paraId="47AF71C0" w14:textId="77777777" w:rsidR="004419B1" w:rsidRPr="00B85C12" w:rsidRDefault="004419B1" w:rsidP="004419B1">
            <w:pPr>
              <w:jc w:val="both"/>
              <w:rPr>
                <w:sz w:val="18"/>
                <w:szCs w:val="18"/>
              </w:rPr>
            </w:pPr>
          </w:p>
        </w:tc>
        <w:tc>
          <w:tcPr>
            <w:tcW w:w="208" w:type="pct"/>
            <w:shd w:val="clear" w:color="auto" w:fill="F7CAAC" w:themeFill="accent2" w:themeFillTint="66"/>
          </w:tcPr>
          <w:p w14:paraId="30AB9DE8" w14:textId="77777777" w:rsidR="004419B1" w:rsidRPr="00B85C12" w:rsidRDefault="004419B1" w:rsidP="004419B1">
            <w:pPr>
              <w:jc w:val="both"/>
              <w:rPr>
                <w:sz w:val="18"/>
                <w:szCs w:val="18"/>
              </w:rPr>
            </w:pPr>
          </w:p>
        </w:tc>
        <w:tc>
          <w:tcPr>
            <w:tcW w:w="207" w:type="pct"/>
            <w:shd w:val="clear" w:color="auto" w:fill="auto"/>
          </w:tcPr>
          <w:p w14:paraId="42D587E0" w14:textId="77777777" w:rsidR="004419B1" w:rsidRPr="00B85C12" w:rsidRDefault="004419B1" w:rsidP="004419B1">
            <w:pPr>
              <w:jc w:val="both"/>
              <w:rPr>
                <w:sz w:val="18"/>
                <w:szCs w:val="18"/>
              </w:rPr>
            </w:pPr>
          </w:p>
        </w:tc>
        <w:tc>
          <w:tcPr>
            <w:tcW w:w="207" w:type="pct"/>
            <w:gridSpan w:val="2"/>
            <w:shd w:val="clear" w:color="auto" w:fill="F7CAAC" w:themeFill="accent2" w:themeFillTint="66"/>
          </w:tcPr>
          <w:p w14:paraId="14CA77DE" w14:textId="77777777" w:rsidR="004419B1" w:rsidRPr="00B85C12" w:rsidRDefault="004419B1" w:rsidP="004419B1">
            <w:pPr>
              <w:jc w:val="both"/>
              <w:rPr>
                <w:sz w:val="18"/>
                <w:szCs w:val="18"/>
              </w:rPr>
            </w:pPr>
          </w:p>
        </w:tc>
        <w:tc>
          <w:tcPr>
            <w:tcW w:w="207" w:type="pct"/>
            <w:shd w:val="clear" w:color="auto" w:fill="auto"/>
          </w:tcPr>
          <w:p w14:paraId="36652ACF" w14:textId="77777777" w:rsidR="004419B1" w:rsidRPr="00B85C12" w:rsidRDefault="004419B1" w:rsidP="004419B1">
            <w:pPr>
              <w:jc w:val="both"/>
              <w:rPr>
                <w:sz w:val="18"/>
                <w:szCs w:val="18"/>
              </w:rPr>
            </w:pPr>
          </w:p>
        </w:tc>
        <w:tc>
          <w:tcPr>
            <w:tcW w:w="207" w:type="pct"/>
            <w:shd w:val="clear" w:color="auto" w:fill="F7CAAC" w:themeFill="accent2" w:themeFillTint="66"/>
          </w:tcPr>
          <w:p w14:paraId="622812A6" w14:textId="77777777" w:rsidR="004419B1" w:rsidRPr="00B85C12" w:rsidRDefault="004419B1" w:rsidP="004419B1">
            <w:pPr>
              <w:jc w:val="both"/>
              <w:rPr>
                <w:sz w:val="18"/>
                <w:szCs w:val="18"/>
              </w:rPr>
            </w:pPr>
          </w:p>
        </w:tc>
        <w:tc>
          <w:tcPr>
            <w:tcW w:w="209" w:type="pct"/>
            <w:shd w:val="clear" w:color="auto" w:fill="auto"/>
          </w:tcPr>
          <w:p w14:paraId="36606723" w14:textId="77777777" w:rsidR="004419B1" w:rsidRPr="00B85C12" w:rsidRDefault="004419B1" w:rsidP="004419B1">
            <w:pPr>
              <w:jc w:val="both"/>
              <w:rPr>
                <w:sz w:val="18"/>
                <w:szCs w:val="18"/>
              </w:rPr>
            </w:pPr>
          </w:p>
        </w:tc>
      </w:tr>
    </w:tbl>
    <w:p w14:paraId="43C84122" w14:textId="77777777" w:rsidR="005B0BC8" w:rsidRDefault="005B0BC8"/>
    <w:p w14:paraId="2F06B3CA" w14:textId="77777777" w:rsidR="004419B1" w:rsidRDefault="004419B1"/>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4419B1" w:rsidRPr="007337B2" w14:paraId="68F4FA9A" w14:textId="77777777" w:rsidTr="00732AFE">
        <w:tc>
          <w:tcPr>
            <w:tcW w:w="5000" w:type="pct"/>
            <w:gridSpan w:val="23"/>
            <w:shd w:val="clear" w:color="auto" w:fill="3399FF"/>
            <w:vAlign w:val="center"/>
          </w:tcPr>
          <w:p w14:paraId="5E3D1900" w14:textId="77777777" w:rsidR="004419B1" w:rsidRPr="007337B2" w:rsidRDefault="004419B1" w:rsidP="00717DEA">
            <w:pPr>
              <w:rPr>
                <w:sz w:val="16"/>
                <w:szCs w:val="16"/>
              </w:rPr>
            </w:pPr>
          </w:p>
        </w:tc>
      </w:tr>
      <w:tr w:rsidR="006C79B3" w:rsidRPr="007337B2" w14:paraId="6ED92AF8" w14:textId="77777777" w:rsidTr="00732AFE">
        <w:tc>
          <w:tcPr>
            <w:tcW w:w="1270" w:type="pct"/>
            <w:shd w:val="clear" w:color="auto" w:fill="3399FF"/>
            <w:vAlign w:val="center"/>
          </w:tcPr>
          <w:p w14:paraId="193ECB7A" w14:textId="77777777" w:rsidR="004419B1" w:rsidRPr="007337B2" w:rsidRDefault="004419B1" w:rsidP="00717DEA">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910BF85" w14:textId="77777777" w:rsidR="004419B1" w:rsidRPr="007337B2" w:rsidRDefault="004419B1" w:rsidP="00717DEA">
            <w:pPr>
              <w:jc w:val="both"/>
              <w:rPr>
                <w:sz w:val="16"/>
                <w:szCs w:val="16"/>
              </w:rPr>
            </w:pPr>
          </w:p>
        </w:tc>
        <w:tc>
          <w:tcPr>
            <w:tcW w:w="698" w:type="pct"/>
            <w:gridSpan w:val="5"/>
            <w:shd w:val="clear" w:color="auto" w:fill="3399FF"/>
            <w:vAlign w:val="center"/>
          </w:tcPr>
          <w:p w14:paraId="32900DA3" w14:textId="77777777" w:rsidR="004419B1" w:rsidRPr="007337B2" w:rsidRDefault="004419B1" w:rsidP="00717DEA">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B67E228" w14:textId="77777777" w:rsidR="004419B1" w:rsidRPr="007337B2" w:rsidRDefault="004419B1" w:rsidP="00717DEA">
            <w:pPr>
              <w:rPr>
                <w:b/>
                <w:bCs/>
                <w:sz w:val="16"/>
                <w:szCs w:val="16"/>
              </w:rPr>
            </w:pPr>
          </w:p>
        </w:tc>
        <w:tc>
          <w:tcPr>
            <w:tcW w:w="573" w:type="pct"/>
            <w:gridSpan w:val="4"/>
            <w:shd w:val="clear" w:color="auto" w:fill="3399FF"/>
            <w:vAlign w:val="center"/>
          </w:tcPr>
          <w:p w14:paraId="3B5BFE5C" w14:textId="77777777" w:rsidR="004419B1" w:rsidRPr="007337B2" w:rsidRDefault="004419B1" w:rsidP="00717DEA">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339E37E" w14:textId="77777777" w:rsidR="004419B1" w:rsidRPr="007337B2" w:rsidRDefault="004419B1" w:rsidP="00717DEA">
            <w:pPr>
              <w:rPr>
                <w:sz w:val="16"/>
                <w:szCs w:val="16"/>
              </w:rPr>
            </w:pPr>
          </w:p>
        </w:tc>
      </w:tr>
      <w:tr w:rsidR="006C79B3" w:rsidRPr="007337B2" w14:paraId="689273F8" w14:textId="77777777" w:rsidTr="00732AFE">
        <w:tc>
          <w:tcPr>
            <w:tcW w:w="1270" w:type="pct"/>
            <w:shd w:val="clear" w:color="auto" w:fill="3399FF"/>
            <w:vAlign w:val="center"/>
          </w:tcPr>
          <w:p w14:paraId="1C524FE7" w14:textId="77777777" w:rsidR="004419B1" w:rsidRPr="007337B2" w:rsidRDefault="004419B1" w:rsidP="00717DEA">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CD0024C" w14:textId="77777777" w:rsidR="004419B1" w:rsidRPr="007337B2" w:rsidRDefault="004419B1" w:rsidP="00717DEA">
            <w:pPr>
              <w:rPr>
                <w:b/>
                <w:bCs/>
                <w:sz w:val="16"/>
                <w:szCs w:val="16"/>
              </w:rPr>
            </w:pPr>
            <w:r>
              <w:rPr>
                <w:b/>
                <w:bCs/>
                <w:sz w:val="16"/>
                <w:szCs w:val="16"/>
              </w:rPr>
              <w:t>SABERES Y PENSAMIENTO CIENTÍFICO</w:t>
            </w:r>
          </w:p>
        </w:tc>
        <w:tc>
          <w:tcPr>
            <w:tcW w:w="911" w:type="pct"/>
            <w:gridSpan w:val="5"/>
            <w:shd w:val="clear" w:color="auto" w:fill="3399FF"/>
            <w:vAlign w:val="center"/>
          </w:tcPr>
          <w:p w14:paraId="72F4EBFB" w14:textId="77777777" w:rsidR="004419B1" w:rsidRPr="007337B2" w:rsidRDefault="004419B1" w:rsidP="00717DEA">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90DFC3D" w14:textId="77777777" w:rsidR="004419B1" w:rsidRPr="007337B2" w:rsidRDefault="004419B1" w:rsidP="00717DEA">
            <w:pPr>
              <w:rPr>
                <w:color w:val="FFFFFF" w:themeColor="background1"/>
                <w:sz w:val="16"/>
                <w:szCs w:val="16"/>
              </w:rPr>
            </w:pPr>
          </w:p>
        </w:tc>
      </w:tr>
      <w:tr w:rsidR="006C79B3" w:rsidRPr="007337B2" w14:paraId="5135D1FC" w14:textId="77777777" w:rsidTr="00732AFE">
        <w:trPr>
          <w:trHeight w:val="151"/>
        </w:trPr>
        <w:tc>
          <w:tcPr>
            <w:tcW w:w="1270" w:type="pct"/>
            <w:shd w:val="clear" w:color="auto" w:fill="3399FF"/>
          </w:tcPr>
          <w:p w14:paraId="5577D9B1" w14:textId="13267586" w:rsidR="004419B1" w:rsidRPr="00F019E7" w:rsidRDefault="004419B1" w:rsidP="00717DEA">
            <w:pPr>
              <w:rPr>
                <w:b/>
                <w:bCs/>
                <w:color w:val="FFFFFF" w:themeColor="background1"/>
                <w:sz w:val="16"/>
                <w:szCs w:val="16"/>
              </w:rPr>
            </w:pPr>
            <w:r w:rsidRPr="007337B2">
              <w:rPr>
                <w:rFonts w:ascii="Calibri" w:hAnsi="Calibri"/>
                <w:b/>
                <w:bCs/>
                <w:color w:val="FFFFFF" w:themeColor="background1"/>
                <w:sz w:val="16"/>
                <w:szCs w:val="16"/>
              </w:rPr>
              <w:t>Contenido</w:t>
            </w:r>
            <w:r w:rsidR="00AE4743">
              <w:rPr>
                <w:rFonts w:ascii="Calibri" w:hAnsi="Calibri"/>
                <w:b/>
                <w:bCs/>
                <w:color w:val="FFFFFF" w:themeColor="background1"/>
                <w:sz w:val="16"/>
                <w:szCs w:val="16"/>
              </w:rPr>
              <w:t xml:space="preserve"> 2</w:t>
            </w:r>
          </w:p>
        </w:tc>
        <w:tc>
          <w:tcPr>
            <w:tcW w:w="3730" w:type="pct"/>
            <w:gridSpan w:val="22"/>
          </w:tcPr>
          <w:p w14:paraId="71E74B04" w14:textId="35CF4636" w:rsidR="004419B1" w:rsidRPr="00AE4743" w:rsidRDefault="00AE4743" w:rsidP="00717DEA">
            <w:pPr>
              <w:rPr>
                <w:b/>
                <w:bCs/>
                <w:sz w:val="16"/>
                <w:szCs w:val="16"/>
              </w:rPr>
            </w:pPr>
            <w:r w:rsidRPr="00AE4743">
              <w:rPr>
                <w:b/>
                <w:bCs/>
              </w:rPr>
              <w:t>ETAPAS DEL DESARROLLO HUMANO: PROCESO DE REPRODUCCIÓN Y PREVENCIÓN DE INFECCIONES DE TRANSMISIÓN SEXUAL (ITS) Y EMBARAZOS EN ADOLESCENTES, EN EL MARCO DE LA SALUD SEXUAL Y REPRODUCTIVA</w:t>
            </w:r>
          </w:p>
        </w:tc>
      </w:tr>
      <w:tr w:rsidR="006C79B3" w:rsidRPr="007337B2" w14:paraId="63383478" w14:textId="77777777" w:rsidTr="00732AFE">
        <w:tc>
          <w:tcPr>
            <w:tcW w:w="1270" w:type="pct"/>
            <w:shd w:val="clear" w:color="auto" w:fill="3399FF"/>
          </w:tcPr>
          <w:p w14:paraId="18C5A25E" w14:textId="77777777" w:rsidR="004419B1" w:rsidRPr="007337B2" w:rsidRDefault="004419B1" w:rsidP="00717DEA">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0F2A040" w14:textId="77777777" w:rsidR="004419B1" w:rsidRPr="007337B2" w:rsidRDefault="004419B1" w:rsidP="00717DEA">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26FAA89E" w14:textId="77777777" w:rsidR="004419B1" w:rsidRPr="007337B2" w:rsidRDefault="004419B1" w:rsidP="00717DEA">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923887E" w14:textId="77777777" w:rsidR="004419B1" w:rsidRPr="007337B2" w:rsidRDefault="004419B1" w:rsidP="00717DEA">
            <w:pPr>
              <w:jc w:val="center"/>
              <w:rPr>
                <w:b/>
                <w:bCs/>
                <w:color w:val="FFFFFF" w:themeColor="background1"/>
                <w:sz w:val="16"/>
                <w:szCs w:val="16"/>
              </w:rPr>
            </w:pPr>
            <w:r w:rsidRPr="007337B2">
              <w:rPr>
                <w:b/>
                <w:bCs/>
                <w:color w:val="FFFFFF" w:themeColor="background1"/>
                <w:sz w:val="16"/>
                <w:szCs w:val="16"/>
              </w:rPr>
              <w:t>REQUIERE APOYO</w:t>
            </w:r>
          </w:p>
        </w:tc>
      </w:tr>
      <w:tr w:rsidR="006C79B3" w:rsidRPr="007337B2" w14:paraId="029FDB16" w14:textId="77777777" w:rsidTr="00732AFE">
        <w:trPr>
          <w:trHeight w:val="1140"/>
        </w:trPr>
        <w:tc>
          <w:tcPr>
            <w:tcW w:w="1270" w:type="pct"/>
            <w:shd w:val="clear" w:color="auto" w:fill="3399FF"/>
          </w:tcPr>
          <w:p w14:paraId="7E41D29B" w14:textId="6C5E7ED7" w:rsidR="004419B1" w:rsidRPr="007337B2" w:rsidRDefault="00AE4743" w:rsidP="00AE4743">
            <w:pPr>
              <w:pStyle w:val="Prrafodelista"/>
              <w:numPr>
                <w:ilvl w:val="0"/>
                <w:numId w:val="2"/>
              </w:numPr>
              <w:spacing w:line="259" w:lineRule="auto"/>
              <w:ind w:left="310"/>
              <w:rPr>
                <w:color w:val="FFFFFF" w:themeColor="background1"/>
                <w:sz w:val="16"/>
                <w:szCs w:val="16"/>
              </w:rPr>
            </w:pPr>
            <w:r w:rsidRPr="00AE4743">
              <w:rPr>
                <w:color w:val="FFFFFF" w:themeColor="background1"/>
                <w:sz w:val="16"/>
                <w:szCs w:val="16"/>
              </w:rPr>
              <w:t xml:space="preserve">Describe a la infancia, adolescencia, madurez y vejez como parte del desarrollo humano, así como las características, necesidades, responsabilidades, formas de pensar y cuidados generales en cada una de ellas. </w:t>
            </w:r>
          </w:p>
        </w:tc>
        <w:tc>
          <w:tcPr>
            <w:tcW w:w="1243" w:type="pct"/>
            <w:gridSpan w:val="7"/>
            <w:shd w:val="clear" w:color="auto" w:fill="D9D9D9" w:themeFill="background1" w:themeFillShade="D9"/>
          </w:tcPr>
          <w:p w14:paraId="3E397D8B" w14:textId="3D9B488F" w:rsidR="004419B1" w:rsidRPr="007D0FD4" w:rsidRDefault="00AE4743" w:rsidP="00AE4743">
            <w:pPr>
              <w:spacing w:after="160" w:line="259" w:lineRule="auto"/>
              <w:jc w:val="both"/>
              <w:rPr>
                <w:sz w:val="16"/>
                <w:szCs w:val="16"/>
              </w:rPr>
            </w:pPr>
            <w:r w:rsidRPr="00AE4743">
              <w:rPr>
                <w:sz w:val="16"/>
                <w:szCs w:val="16"/>
              </w:rPr>
              <w:t>La descripción es clara, exhaustiva</w:t>
            </w:r>
            <w:r>
              <w:rPr>
                <w:sz w:val="16"/>
                <w:szCs w:val="16"/>
              </w:rPr>
              <w:t>,</w:t>
            </w:r>
            <w:r w:rsidRPr="00AE4743">
              <w:rPr>
                <w:sz w:val="16"/>
                <w:szCs w:val="16"/>
              </w:rPr>
              <w:t xml:space="preserve"> precisa, exacta</w:t>
            </w:r>
            <w:r>
              <w:rPr>
                <w:sz w:val="16"/>
                <w:szCs w:val="16"/>
              </w:rPr>
              <w:t>,</w:t>
            </w:r>
            <w:r w:rsidRPr="00AE4743">
              <w:rPr>
                <w:sz w:val="16"/>
                <w:szCs w:val="16"/>
              </w:rPr>
              <w:t xml:space="preserve"> bien organizada y, proporcionando detalles profundos y comprensión en todas las etapas del desarrollo humano</w:t>
            </w:r>
            <w:r>
              <w:rPr>
                <w:sz w:val="16"/>
                <w:szCs w:val="16"/>
              </w:rPr>
              <w:t xml:space="preserve">, </w:t>
            </w:r>
            <w:r w:rsidRPr="00AE4743">
              <w:rPr>
                <w:sz w:val="16"/>
                <w:szCs w:val="16"/>
              </w:rPr>
              <w:t>respaldada por fuentes relevantes o conocimiento científico.</w:t>
            </w:r>
          </w:p>
        </w:tc>
        <w:tc>
          <w:tcPr>
            <w:tcW w:w="1243" w:type="pct"/>
            <w:gridSpan w:val="8"/>
          </w:tcPr>
          <w:p w14:paraId="3E921370" w14:textId="2F4966E5" w:rsidR="004419B1" w:rsidRPr="007337B2" w:rsidRDefault="0029601D" w:rsidP="0029601D">
            <w:pPr>
              <w:spacing w:after="160" w:line="259" w:lineRule="auto"/>
              <w:jc w:val="both"/>
              <w:rPr>
                <w:sz w:val="16"/>
                <w:szCs w:val="16"/>
              </w:rPr>
            </w:pPr>
            <w:r w:rsidRPr="0029601D">
              <w:rPr>
                <w:sz w:val="16"/>
                <w:szCs w:val="16"/>
              </w:rPr>
              <w:t>La descripción es confusa</w:t>
            </w:r>
            <w:r>
              <w:rPr>
                <w:sz w:val="16"/>
                <w:szCs w:val="16"/>
              </w:rPr>
              <w:t>,</w:t>
            </w:r>
            <w:r w:rsidRPr="0029601D">
              <w:rPr>
                <w:sz w:val="16"/>
                <w:szCs w:val="16"/>
              </w:rPr>
              <w:t xml:space="preserve"> superficial</w:t>
            </w:r>
            <w:r>
              <w:rPr>
                <w:sz w:val="16"/>
                <w:szCs w:val="16"/>
              </w:rPr>
              <w:t xml:space="preserve">, </w:t>
            </w:r>
            <w:r w:rsidRPr="0029601D">
              <w:rPr>
                <w:sz w:val="16"/>
                <w:szCs w:val="16"/>
              </w:rPr>
              <w:t>inexact</w:t>
            </w:r>
            <w:r>
              <w:rPr>
                <w:sz w:val="16"/>
                <w:szCs w:val="16"/>
              </w:rPr>
              <w:t>a</w:t>
            </w:r>
            <w:r w:rsidRPr="0029601D">
              <w:rPr>
                <w:sz w:val="16"/>
                <w:szCs w:val="16"/>
              </w:rPr>
              <w:t xml:space="preserve"> en varias etapas del desarrollo humano</w:t>
            </w:r>
            <w:r>
              <w:rPr>
                <w:sz w:val="16"/>
                <w:szCs w:val="16"/>
              </w:rPr>
              <w:t>,</w:t>
            </w:r>
            <w:r w:rsidRPr="0029601D">
              <w:rPr>
                <w:sz w:val="16"/>
                <w:szCs w:val="16"/>
              </w:rPr>
              <w:t xml:space="preserve"> carece de una estructura lógica que afecta la comprensión global.</w:t>
            </w:r>
            <w:r>
              <w:rPr>
                <w:sz w:val="16"/>
                <w:szCs w:val="16"/>
              </w:rPr>
              <w:t xml:space="preserve"> </w:t>
            </w:r>
            <w:r w:rsidRPr="0029601D">
              <w:rPr>
                <w:sz w:val="16"/>
                <w:szCs w:val="16"/>
              </w:rPr>
              <w:t>Algunas formas de pensar y cuidados generales son pasados por alto o descritos de manera vaga.</w:t>
            </w:r>
          </w:p>
        </w:tc>
        <w:tc>
          <w:tcPr>
            <w:tcW w:w="1243" w:type="pct"/>
            <w:gridSpan w:val="7"/>
            <w:shd w:val="clear" w:color="auto" w:fill="F7CAAC" w:themeFill="accent2" w:themeFillTint="66"/>
          </w:tcPr>
          <w:p w14:paraId="050096A5" w14:textId="147E3CEA" w:rsidR="004419B1" w:rsidRPr="007337B2" w:rsidRDefault="0029601D" w:rsidP="0029601D">
            <w:pPr>
              <w:spacing w:after="160" w:line="259" w:lineRule="auto"/>
              <w:jc w:val="both"/>
              <w:rPr>
                <w:rFonts w:eastAsiaTheme="minorHAnsi"/>
                <w:sz w:val="16"/>
                <w:szCs w:val="16"/>
                <w:lang w:eastAsia="en-US"/>
              </w:rPr>
            </w:pPr>
            <w:r w:rsidRPr="0029601D">
              <w:rPr>
                <w:sz w:val="16"/>
                <w:szCs w:val="16"/>
              </w:rPr>
              <w:t>La descripción es difícil de seguir y no tiene una estructura clara</w:t>
            </w:r>
            <w:r>
              <w:rPr>
                <w:sz w:val="16"/>
                <w:szCs w:val="16"/>
              </w:rPr>
              <w:t xml:space="preserve">, es </w:t>
            </w:r>
            <w:r w:rsidRPr="0029601D">
              <w:rPr>
                <w:sz w:val="16"/>
                <w:szCs w:val="16"/>
              </w:rPr>
              <w:t>extremadamente superficial.</w:t>
            </w:r>
            <w:r>
              <w:rPr>
                <w:sz w:val="16"/>
                <w:szCs w:val="16"/>
              </w:rPr>
              <w:t xml:space="preserve"> </w:t>
            </w:r>
            <w:r w:rsidRPr="0029601D">
              <w:rPr>
                <w:sz w:val="16"/>
                <w:szCs w:val="16"/>
              </w:rPr>
              <w:t>Es inexacta o no está respaldada por datos confiables.</w:t>
            </w:r>
            <w:r>
              <w:rPr>
                <w:sz w:val="16"/>
                <w:szCs w:val="16"/>
              </w:rPr>
              <w:t xml:space="preserve"> </w:t>
            </w:r>
            <w:r w:rsidRPr="0029601D">
              <w:rPr>
                <w:sz w:val="16"/>
                <w:szCs w:val="16"/>
              </w:rPr>
              <w:t>Hay omisiones significativas</w:t>
            </w:r>
            <w:r>
              <w:rPr>
                <w:sz w:val="16"/>
                <w:szCs w:val="16"/>
              </w:rPr>
              <w:t xml:space="preserve"> </w:t>
            </w:r>
            <w:r w:rsidRPr="0029601D">
              <w:rPr>
                <w:sz w:val="16"/>
                <w:szCs w:val="16"/>
              </w:rPr>
              <w:t>en la descripción de formas de pensar y cuidados generales.</w:t>
            </w:r>
          </w:p>
        </w:tc>
      </w:tr>
      <w:tr w:rsidR="006C79B3" w:rsidRPr="007337B2" w14:paraId="01617DE6" w14:textId="77777777" w:rsidTr="00732AFE">
        <w:tc>
          <w:tcPr>
            <w:tcW w:w="1270" w:type="pct"/>
            <w:shd w:val="clear" w:color="auto" w:fill="3399FF"/>
          </w:tcPr>
          <w:p w14:paraId="49A495BC" w14:textId="6B99ADB0" w:rsidR="004419B1" w:rsidRPr="007337B2" w:rsidRDefault="00AE4743" w:rsidP="00AE4743">
            <w:pPr>
              <w:pStyle w:val="Prrafodelista"/>
              <w:numPr>
                <w:ilvl w:val="0"/>
                <w:numId w:val="2"/>
              </w:numPr>
              <w:ind w:left="315"/>
              <w:rPr>
                <w:color w:val="FFFFFF" w:themeColor="background1"/>
                <w:sz w:val="16"/>
                <w:szCs w:val="16"/>
              </w:rPr>
            </w:pPr>
            <w:r w:rsidRPr="00AE4743">
              <w:rPr>
                <w:color w:val="FFFFFF" w:themeColor="background1"/>
                <w:sz w:val="16"/>
                <w:szCs w:val="16"/>
              </w:rPr>
              <w:t>Comprende que el embarazo es resultado de una relación sexual, a partir de describir y representar con modelos el proceso general de la reproducción en los seres humanos: fecundación, embarazo y parto, que implica la toma de decisiones libres e informadas y su prevención y planificación es responsabilidad tanto de hombres como de mujeres, y que forma parte de sus derechos sexuales y reproductivos.</w:t>
            </w:r>
          </w:p>
        </w:tc>
        <w:tc>
          <w:tcPr>
            <w:tcW w:w="1243" w:type="pct"/>
            <w:gridSpan w:val="7"/>
          </w:tcPr>
          <w:p w14:paraId="4A1136B9" w14:textId="7D725CC2" w:rsidR="004419B1" w:rsidRPr="007D0FD4" w:rsidRDefault="00651AB1" w:rsidP="00717DEA">
            <w:pPr>
              <w:spacing w:after="160" w:line="259" w:lineRule="auto"/>
              <w:jc w:val="both"/>
              <w:rPr>
                <w:sz w:val="16"/>
                <w:szCs w:val="16"/>
              </w:rPr>
            </w:pPr>
            <w:r w:rsidRPr="0029601D">
              <w:rPr>
                <w:sz w:val="16"/>
                <w:szCs w:val="16"/>
              </w:rPr>
              <w:t>D</w:t>
            </w:r>
            <w:r w:rsidR="0029601D" w:rsidRPr="0029601D">
              <w:rPr>
                <w:sz w:val="16"/>
                <w:szCs w:val="16"/>
              </w:rPr>
              <w:t xml:space="preserve">emuestra un conocimiento profundo y preciso del proceso de reproducción en los seres humanos, incluyendo la fecundación, el embarazo y el parto. </w:t>
            </w:r>
            <w:r w:rsidRPr="0029601D">
              <w:rPr>
                <w:sz w:val="16"/>
                <w:szCs w:val="16"/>
              </w:rPr>
              <w:t>M</w:t>
            </w:r>
            <w:r w:rsidR="0029601D" w:rsidRPr="0029601D">
              <w:rPr>
                <w:sz w:val="16"/>
                <w:szCs w:val="16"/>
              </w:rPr>
              <w:t xml:space="preserve">uestra una comprensión clara de la importancia de la toma de decisiones libres e informadas en relación con la prevención y planificación del embarazo. </w:t>
            </w:r>
            <w:r>
              <w:rPr>
                <w:sz w:val="16"/>
                <w:szCs w:val="16"/>
              </w:rPr>
              <w:t>R</w:t>
            </w:r>
            <w:r w:rsidR="0029601D" w:rsidRPr="0029601D">
              <w:rPr>
                <w:sz w:val="16"/>
                <w:szCs w:val="16"/>
              </w:rPr>
              <w:t>econoce que esta responsabilidad es compartida por hombres y mujeres, y demuestra una sólida conciencia de los derechos sexuales y reproductivos.</w:t>
            </w:r>
          </w:p>
        </w:tc>
        <w:tc>
          <w:tcPr>
            <w:tcW w:w="1243" w:type="pct"/>
            <w:gridSpan w:val="8"/>
            <w:shd w:val="clear" w:color="auto" w:fill="B4C6E7" w:themeFill="accent1" w:themeFillTint="66"/>
          </w:tcPr>
          <w:p w14:paraId="116D377E" w14:textId="26D47A18" w:rsidR="004419B1" w:rsidRPr="008317CD" w:rsidRDefault="00651AB1" w:rsidP="00717DEA">
            <w:pPr>
              <w:spacing w:line="259" w:lineRule="auto"/>
              <w:jc w:val="both"/>
              <w:rPr>
                <w:sz w:val="16"/>
                <w:szCs w:val="16"/>
                <w:highlight w:val="yellow"/>
              </w:rPr>
            </w:pPr>
            <w:r w:rsidRPr="00651AB1">
              <w:rPr>
                <w:sz w:val="16"/>
                <w:szCs w:val="16"/>
              </w:rPr>
              <w:t>Presenta</w:t>
            </w:r>
            <w:r>
              <w:rPr>
                <w:sz w:val="16"/>
                <w:szCs w:val="16"/>
              </w:rPr>
              <w:t xml:space="preserve"> </w:t>
            </w:r>
            <w:r w:rsidRPr="00651AB1">
              <w:rPr>
                <w:sz w:val="16"/>
                <w:szCs w:val="16"/>
              </w:rPr>
              <w:t>un conocimiento limitado del proceso de reproducción en los seres humanos. Puede describir de manera básica la fecundación, el embarazo y el parto, pero con imprecisiones. Tiene una comprensión elemental sobre la importancia de tomar decisiones informadas en relación con la prevención y planificación del embarazo, así como la responsabilidad compartida entre hombres y mujeres. La conciencia de los derechos sexuales y reproductivos es limitada.</w:t>
            </w:r>
          </w:p>
        </w:tc>
        <w:tc>
          <w:tcPr>
            <w:tcW w:w="1243" w:type="pct"/>
            <w:gridSpan w:val="7"/>
          </w:tcPr>
          <w:p w14:paraId="25F69FE9" w14:textId="2EE7A525" w:rsidR="004419B1" w:rsidRPr="007337B2" w:rsidRDefault="00651AB1" w:rsidP="00717DEA">
            <w:pPr>
              <w:spacing w:after="160" w:line="259" w:lineRule="auto"/>
              <w:jc w:val="both"/>
              <w:rPr>
                <w:rFonts w:eastAsiaTheme="minorHAnsi"/>
                <w:sz w:val="16"/>
                <w:szCs w:val="16"/>
                <w:lang w:eastAsia="en-US"/>
              </w:rPr>
            </w:pPr>
            <w:r w:rsidRPr="00651AB1">
              <w:rPr>
                <w:rFonts w:eastAsiaTheme="minorHAnsi"/>
                <w:sz w:val="16"/>
                <w:szCs w:val="16"/>
                <w:lang w:eastAsia="en-US"/>
              </w:rPr>
              <w:t xml:space="preserve">Muestra un conocimiento muy limitado del proceso de reproducción en los seres humanos y tiene dificultades para describir la fecundación, el embarazo y el parto. </w:t>
            </w:r>
            <w:r>
              <w:rPr>
                <w:rFonts w:eastAsiaTheme="minorHAnsi"/>
                <w:sz w:val="16"/>
                <w:szCs w:val="16"/>
                <w:lang w:eastAsia="en-US"/>
              </w:rPr>
              <w:t>Sin</w:t>
            </w:r>
            <w:r w:rsidRPr="00651AB1">
              <w:rPr>
                <w:rFonts w:eastAsiaTheme="minorHAnsi"/>
                <w:sz w:val="16"/>
                <w:szCs w:val="16"/>
                <w:lang w:eastAsia="en-US"/>
              </w:rPr>
              <w:t xml:space="preserve"> importancia </w:t>
            </w:r>
            <w:r>
              <w:rPr>
                <w:rFonts w:eastAsiaTheme="minorHAnsi"/>
                <w:sz w:val="16"/>
                <w:szCs w:val="16"/>
                <w:lang w:eastAsia="en-US"/>
              </w:rPr>
              <w:t xml:space="preserve">por la </w:t>
            </w:r>
            <w:r w:rsidRPr="00651AB1">
              <w:rPr>
                <w:rFonts w:eastAsiaTheme="minorHAnsi"/>
                <w:sz w:val="16"/>
                <w:szCs w:val="16"/>
                <w:lang w:eastAsia="en-US"/>
              </w:rPr>
              <w:t xml:space="preserve">toma </w:t>
            </w:r>
            <w:r>
              <w:rPr>
                <w:rFonts w:eastAsiaTheme="minorHAnsi"/>
                <w:sz w:val="16"/>
                <w:szCs w:val="16"/>
                <w:lang w:eastAsia="en-US"/>
              </w:rPr>
              <w:t xml:space="preserve">de </w:t>
            </w:r>
            <w:r w:rsidRPr="00651AB1">
              <w:rPr>
                <w:rFonts w:eastAsiaTheme="minorHAnsi"/>
                <w:sz w:val="16"/>
                <w:szCs w:val="16"/>
                <w:lang w:eastAsia="en-US"/>
              </w:rPr>
              <w:t>decisiones informadas en relación con la prevención y planificación del embarazo</w:t>
            </w:r>
            <w:r>
              <w:rPr>
                <w:rFonts w:eastAsiaTheme="minorHAnsi"/>
                <w:sz w:val="16"/>
                <w:szCs w:val="16"/>
                <w:lang w:eastAsia="en-US"/>
              </w:rPr>
              <w:t xml:space="preserve"> o el</w:t>
            </w:r>
            <w:r w:rsidRPr="00651AB1">
              <w:rPr>
                <w:rFonts w:eastAsiaTheme="minorHAnsi"/>
                <w:sz w:val="16"/>
                <w:szCs w:val="16"/>
                <w:lang w:eastAsia="en-US"/>
              </w:rPr>
              <w:t xml:space="preserve"> reconoce</w:t>
            </w:r>
            <w:r>
              <w:rPr>
                <w:rFonts w:eastAsiaTheme="minorHAnsi"/>
                <w:sz w:val="16"/>
                <w:szCs w:val="16"/>
                <w:lang w:eastAsia="en-US"/>
              </w:rPr>
              <w:t>r</w:t>
            </w:r>
            <w:r w:rsidRPr="00651AB1">
              <w:rPr>
                <w:rFonts w:eastAsiaTheme="minorHAnsi"/>
                <w:sz w:val="16"/>
                <w:szCs w:val="16"/>
                <w:lang w:eastAsia="en-US"/>
              </w:rPr>
              <w:t xml:space="preserve"> la responsabilidad compartida entre hombres y mujeres. La conciencia de los derechos sexuales y reproductivos es insuficiente.</w:t>
            </w:r>
          </w:p>
        </w:tc>
      </w:tr>
      <w:tr w:rsidR="006C79B3" w:rsidRPr="007337B2" w14:paraId="42830D0F" w14:textId="77777777" w:rsidTr="00732AFE">
        <w:tc>
          <w:tcPr>
            <w:tcW w:w="1270" w:type="pct"/>
            <w:shd w:val="clear" w:color="auto" w:fill="3399FF"/>
          </w:tcPr>
          <w:p w14:paraId="14278247" w14:textId="1046C16F" w:rsidR="004419B1" w:rsidRPr="007337B2" w:rsidRDefault="00AE4743" w:rsidP="00AE4743">
            <w:pPr>
              <w:pStyle w:val="Prrafodelista"/>
              <w:numPr>
                <w:ilvl w:val="0"/>
                <w:numId w:val="2"/>
              </w:numPr>
              <w:spacing w:line="259" w:lineRule="auto"/>
              <w:ind w:left="315"/>
              <w:rPr>
                <w:color w:val="FFFFFF" w:themeColor="background1"/>
                <w:sz w:val="16"/>
                <w:szCs w:val="16"/>
              </w:rPr>
            </w:pPr>
            <w:r w:rsidRPr="00AE4743">
              <w:rPr>
                <w:color w:val="FFFFFF" w:themeColor="background1"/>
                <w:sz w:val="16"/>
                <w:szCs w:val="16"/>
              </w:rPr>
              <w:t>Analiza diversas situaciones acordes a su contexto relacionadas con el ejercicio de la sexualidad para reconocerlo como un derecho de todas las personas, y de vivirla de manera libre, informada, segura como parte de la salud sexual.</w:t>
            </w:r>
          </w:p>
        </w:tc>
        <w:tc>
          <w:tcPr>
            <w:tcW w:w="1243" w:type="pct"/>
            <w:gridSpan w:val="7"/>
            <w:shd w:val="clear" w:color="auto" w:fill="D9D9D9" w:themeFill="background1" w:themeFillShade="D9"/>
          </w:tcPr>
          <w:p w14:paraId="4ABD873B" w14:textId="2089B920" w:rsidR="004419B1" w:rsidRPr="007D0FD4" w:rsidRDefault="00651AB1" w:rsidP="00717DEA">
            <w:pPr>
              <w:spacing w:line="259" w:lineRule="auto"/>
              <w:jc w:val="both"/>
              <w:rPr>
                <w:sz w:val="16"/>
                <w:szCs w:val="16"/>
              </w:rPr>
            </w:pPr>
            <w:r w:rsidRPr="00651AB1">
              <w:rPr>
                <w:sz w:val="16"/>
                <w:szCs w:val="16"/>
              </w:rPr>
              <w:t>Expresa de manera clara y completa la importancia de vivir la sexualidad de manera libre, informada y segura, demostrando una comprensión profunda de la conexión entre estos elementos</w:t>
            </w:r>
            <w:r>
              <w:rPr>
                <w:sz w:val="16"/>
                <w:szCs w:val="16"/>
              </w:rPr>
              <w:t>, r</w:t>
            </w:r>
            <w:r w:rsidRPr="00651AB1">
              <w:rPr>
                <w:sz w:val="16"/>
                <w:szCs w:val="16"/>
              </w:rPr>
              <w:t>ealiza</w:t>
            </w:r>
            <w:r>
              <w:rPr>
                <w:sz w:val="16"/>
                <w:szCs w:val="16"/>
              </w:rPr>
              <w:t>ndo</w:t>
            </w:r>
            <w:r w:rsidRPr="00651AB1">
              <w:rPr>
                <w:sz w:val="16"/>
                <w:szCs w:val="16"/>
              </w:rPr>
              <w:t xml:space="preserve"> un análisis profundo y reflexivo de diversas situaciones relacionadas con la sexualidad, considerando de manera integral el contexto en todas las situaciones. Muestra una comprensión completa y detallada de la sexualidad como un derecho fundamental, abordando varios aspectos relevantes</w:t>
            </w:r>
          </w:p>
        </w:tc>
        <w:tc>
          <w:tcPr>
            <w:tcW w:w="1243" w:type="pct"/>
            <w:gridSpan w:val="8"/>
          </w:tcPr>
          <w:p w14:paraId="63F9B291" w14:textId="52EC8925" w:rsidR="004419B1" w:rsidRPr="007337B2" w:rsidRDefault="00651AB1" w:rsidP="00717DEA">
            <w:pPr>
              <w:spacing w:line="259" w:lineRule="auto"/>
              <w:jc w:val="both"/>
              <w:rPr>
                <w:sz w:val="16"/>
                <w:szCs w:val="16"/>
              </w:rPr>
            </w:pPr>
            <w:r w:rsidRPr="00651AB1">
              <w:rPr>
                <w:sz w:val="16"/>
                <w:szCs w:val="16"/>
              </w:rPr>
              <w:t xml:space="preserve">Articula de manera adecuada la importancia de vivir la sexualidad </w:t>
            </w:r>
            <w:r>
              <w:rPr>
                <w:sz w:val="16"/>
                <w:szCs w:val="16"/>
              </w:rPr>
              <w:t>en forma</w:t>
            </w:r>
            <w:r w:rsidRPr="00651AB1">
              <w:rPr>
                <w:sz w:val="16"/>
                <w:szCs w:val="16"/>
              </w:rPr>
              <w:t xml:space="preserve"> libre, informada y segura, pero puede haber algunas lagunas en la explicación. Realiza un análisis adecuado de situaciones relacionadas con la sexualidad, considerando el contexto</w:t>
            </w:r>
            <w:r>
              <w:rPr>
                <w:sz w:val="16"/>
                <w:szCs w:val="16"/>
              </w:rPr>
              <w:t>, de</w:t>
            </w:r>
            <w:r w:rsidRPr="00651AB1">
              <w:rPr>
                <w:sz w:val="16"/>
                <w:szCs w:val="16"/>
              </w:rPr>
              <w:t>m</w:t>
            </w:r>
            <w:r>
              <w:rPr>
                <w:sz w:val="16"/>
                <w:szCs w:val="16"/>
              </w:rPr>
              <w:t>ostrando</w:t>
            </w:r>
            <w:r w:rsidRPr="00651AB1">
              <w:rPr>
                <w:sz w:val="16"/>
                <w:szCs w:val="16"/>
              </w:rPr>
              <w:t xml:space="preserve"> una comprensión sólida de la sexualidad como un derecho, identificando algunos aspectos clave.</w:t>
            </w:r>
          </w:p>
        </w:tc>
        <w:tc>
          <w:tcPr>
            <w:tcW w:w="1243" w:type="pct"/>
            <w:gridSpan w:val="7"/>
            <w:shd w:val="clear" w:color="auto" w:fill="F7CAAC" w:themeFill="accent2" w:themeFillTint="66"/>
          </w:tcPr>
          <w:p w14:paraId="7D445BCF" w14:textId="551B10B2" w:rsidR="004419B1" w:rsidRPr="007337B2" w:rsidRDefault="00651AB1" w:rsidP="00717DEA">
            <w:pPr>
              <w:spacing w:line="259" w:lineRule="auto"/>
              <w:jc w:val="both"/>
              <w:rPr>
                <w:rFonts w:eastAsiaTheme="minorHAnsi"/>
                <w:sz w:val="16"/>
                <w:szCs w:val="16"/>
                <w:lang w:eastAsia="en-US"/>
              </w:rPr>
            </w:pPr>
            <w:r>
              <w:rPr>
                <w:rFonts w:eastAsiaTheme="minorHAnsi"/>
                <w:sz w:val="16"/>
                <w:szCs w:val="16"/>
                <w:lang w:eastAsia="en-US"/>
              </w:rPr>
              <w:t xml:space="preserve">Muestra carencia de </w:t>
            </w:r>
            <w:r w:rsidRPr="00651AB1">
              <w:rPr>
                <w:rFonts w:eastAsiaTheme="minorHAnsi"/>
                <w:sz w:val="16"/>
                <w:szCs w:val="16"/>
                <w:lang w:eastAsia="en-US"/>
              </w:rPr>
              <w:t xml:space="preserve">importancia </w:t>
            </w:r>
            <w:r w:rsidR="006C79B3">
              <w:rPr>
                <w:rFonts w:eastAsiaTheme="minorHAnsi"/>
                <w:sz w:val="16"/>
                <w:szCs w:val="16"/>
                <w:lang w:eastAsia="en-US"/>
              </w:rPr>
              <w:t xml:space="preserve">por </w:t>
            </w:r>
            <w:r w:rsidRPr="00651AB1">
              <w:rPr>
                <w:rFonts w:eastAsiaTheme="minorHAnsi"/>
                <w:sz w:val="16"/>
                <w:szCs w:val="16"/>
                <w:lang w:eastAsia="en-US"/>
              </w:rPr>
              <w:t xml:space="preserve">vivir la sexualidad de manera libre, informada y segura. </w:t>
            </w:r>
            <w:r w:rsidR="006C79B3">
              <w:rPr>
                <w:rFonts w:eastAsiaTheme="minorHAnsi"/>
                <w:sz w:val="16"/>
                <w:szCs w:val="16"/>
                <w:lang w:eastAsia="en-US"/>
              </w:rPr>
              <w:t xml:space="preserve">Evita el </w:t>
            </w:r>
            <w:r w:rsidRPr="00651AB1">
              <w:rPr>
                <w:rFonts w:eastAsiaTheme="minorHAnsi"/>
                <w:sz w:val="16"/>
                <w:szCs w:val="16"/>
                <w:lang w:eastAsia="en-US"/>
              </w:rPr>
              <w:t>an</w:t>
            </w:r>
            <w:r w:rsidR="006C79B3">
              <w:rPr>
                <w:rFonts w:eastAsiaTheme="minorHAnsi"/>
                <w:sz w:val="16"/>
                <w:szCs w:val="16"/>
                <w:lang w:eastAsia="en-US"/>
              </w:rPr>
              <w:t>á</w:t>
            </w:r>
            <w:r w:rsidRPr="00651AB1">
              <w:rPr>
                <w:rFonts w:eastAsiaTheme="minorHAnsi"/>
                <w:sz w:val="16"/>
                <w:szCs w:val="16"/>
                <w:lang w:eastAsia="en-US"/>
              </w:rPr>
              <w:t>li</w:t>
            </w:r>
            <w:r w:rsidR="006C79B3">
              <w:rPr>
                <w:rFonts w:eastAsiaTheme="minorHAnsi"/>
                <w:sz w:val="16"/>
                <w:szCs w:val="16"/>
                <w:lang w:eastAsia="en-US"/>
              </w:rPr>
              <w:t>sis</w:t>
            </w:r>
            <w:r w:rsidRPr="00651AB1">
              <w:rPr>
                <w:rFonts w:eastAsiaTheme="minorHAnsi"/>
                <w:sz w:val="16"/>
                <w:szCs w:val="16"/>
                <w:lang w:eastAsia="en-US"/>
              </w:rPr>
              <w:t xml:space="preserve"> adecuad</w:t>
            </w:r>
            <w:r w:rsidR="006C79B3">
              <w:rPr>
                <w:rFonts w:eastAsiaTheme="minorHAnsi"/>
                <w:sz w:val="16"/>
                <w:szCs w:val="16"/>
                <w:lang w:eastAsia="en-US"/>
              </w:rPr>
              <w:t xml:space="preserve">o de </w:t>
            </w:r>
            <w:r w:rsidRPr="00651AB1">
              <w:rPr>
                <w:rFonts w:eastAsiaTheme="minorHAnsi"/>
                <w:sz w:val="16"/>
                <w:szCs w:val="16"/>
                <w:lang w:eastAsia="en-US"/>
              </w:rPr>
              <w:t xml:space="preserve">situaciones relacionadas con la sexualidad y su contexto. </w:t>
            </w:r>
            <w:r w:rsidR="006C79B3">
              <w:rPr>
                <w:rFonts w:eastAsiaTheme="minorHAnsi"/>
                <w:sz w:val="16"/>
                <w:szCs w:val="16"/>
                <w:lang w:eastAsia="en-US"/>
              </w:rPr>
              <w:t>M</w:t>
            </w:r>
            <w:r w:rsidRPr="00651AB1">
              <w:rPr>
                <w:rFonts w:eastAsiaTheme="minorHAnsi"/>
                <w:sz w:val="16"/>
                <w:szCs w:val="16"/>
                <w:lang w:eastAsia="en-US"/>
              </w:rPr>
              <w:t xml:space="preserve">uestra </w:t>
            </w:r>
            <w:r w:rsidR="006C79B3">
              <w:rPr>
                <w:rFonts w:eastAsiaTheme="minorHAnsi"/>
                <w:sz w:val="16"/>
                <w:szCs w:val="16"/>
                <w:lang w:eastAsia="en-US"/>
              </w:rPr>
              <w:t>in</w:t>
            </w:r>
            <w:r w:rsidRPr="00651AB1">
              <w:rPr>
                <w:rFonts w:eastAsiaTheme="minorHAnsi"/>
                <w:sz w:val="16"/>
                <w:szCs w:val="16"/>
                <w:lang w:eastAsia="en-US"/>
              </w:rPr>
              <w:t>comprensión del concepto de la sexualidad como un derecho fundamental.</w:t>
            </w:r>
          </w:p>
        </w:tc>
      </w:tr>
      <w:tr w:rsidR="006C79B3" w:rsidRPr="007337B2" w14:paraId="082EB6E7" w14:textId="77777777" w:rsidTr="00732AFE">
        <w:tc>
          <w:tcPr>
            <w:tcW w:w="1270" w:type="pct"/>
            <w:shd w:val="clear" w:color="auto" w:fill="3399FF"/>
          </w:tcPr>
          <w:p w14:paraId="3898D1D7" w14:textId="057778A6" w:rsidR="004419B1" w:rsidRPr="007337B2" w:rsidRDefault="00AE4743" w:rsidP="00AE4743">
            <w:pPr>
              <w:pStyle w:val="Prrafodelista"/>
              <w:numPr>
                <w:ilvl w:val="0"/>
                <w:numId w:val="2"/>
              </w:numPr>
              <w:ind w:left="313"/>
              <w:rPr>
                <w:color w:val="FFFFFF" w:themeColor="background1"/>
                <w:sz w:val="16"/>
                <w:szCs w:val="16"/>
              </w:rPr>
            </w:pPr>
            <w:r w:rsidRPr="00AE4743">
              <w:rPr>
                <w:color w:val="FFFFFF" w:themeColor="background1"/>
                <w:sz w:val="16"/>
                <w:szCs w:val="16"/>
              </w:rPr>
              <w:t>Argumenta acerca de la importancia de los vínculos afectivos, la igualdad, el respeto, la responsabilidad, y la comunicación en las relaciones de pareja con la finalidad de prevenir violencia en el noviazgo y embarazos en la adolescencia, considerando su proyecto de vida y el inicio de la actividad sexual.</w:t>
            </w:r>
          </w:p>
        </w:tc>
        <w:tc>
          <w:tcPr>
            <w:tcW w:w="1243" w:type="pct"/>
            <w:gridSpan w:val="7"/>
          </w:tcPr>
          <w:p w14:paraId="59B6F354" w14:textId="6B6A4C2D" w:rsidR="004419B1" w:rsidRPr="007D0FD4" w:rsidRDefault="006C79B3" w:rsidP="00717DEA">
            <w:pPr>
              <w:jc w:val="both"/>
              <w:rPr>
                <w:sz w:val="16"/>
                <w:szCs w:val="16"/>
              </w:rPr>
            </w:pPr>
            <w:r w:rsidRPr="006C79B3">
              <w:rPr>
                <w:sz w:val="16"/>
                <w:szCs w:val="16"/>
              </w:rPr>
              <w:t>Demuestra una comprensión completa</w:t>
            </w:r>
            <w:r>
              <w:rPr>
                <w:sz w:val="16"/>
                <w:szCs w:val="16"/>
              </w:rPr>
              <w:t>,</w:t>
            </w:r>
            <w:r w:rsidRPr="006C79B3">
              <w:rPr>
                <w:sz w:val="16"/>
                <w:szCs w:val="16"/>
              </w:rPr>
              <w:t xml:space="preserve"> profunda</w:t>
            </w:r>
            <w:r>
              <w:rPr>
                <w:sz w:val="16"/>
                <w:szCs w:val="16"/>
              </w:rPr>
              <w:t>,</w:t>
            </w:r>
            <w:r w:rsidRPr="006C79B3">
              <w:rPr>
                <w:sz w:val="16"/>
                <w:szCs w:val="16"/>
              </w:rPr>
              <w:t xml:space="preserve"> </w:t>
            </w:r>
            <w:r>
              <w:rPr>
                <w:sz w:val="16"/>
                <w:szCs w:val="16"/>
              </w:rPr>
              <w:t>a</w:t>
            </w:r>
            <w:r w:rsidRPr="006C79B3">
              <w:rPr>
                <w:sz w:val="16"/>
                <w:szCs w:val="16"/>
              </w:rPr>
              <w:t>rgumenta</w:t>
            </w:r>
            <w:r>
              <w:rPr>
                <w:sz w:val="16"/>
                <w:szCs w:val="16"/>
              </w:rPr>
              <w:t>da,</w:t>
            </w:r>
            <w:r w:rsidRPr="006C79B3">
              <w:rPr>
                <w:sz w:val="16"/>
                <w:szCs w:val="16"/>
              </w:rPr>
              <w:t xml:space="preserve"> convincente y bien estructurada la importancia del proyecto de vida y el inicio de la actividad sexual</w:t>
            </w:r>
            <w:r>
              <w:rPr>
                <w:sz w:val="16"/>
                <w:szCs w:val="16"/>
              </w:rPr>
              <w:t>,</w:t>
            </w:r>
            <w:r w:rsidRPr="006C79B3">
              <w:rPr>
                <w:sz w:val="16"/>
                <w:szCs w:val="16"/>
              </w:rPr>
              <w:t xml:space="preserve"> la comunicación</w:t>
            </w:r>
            <w:r>
              <w:rPr>
                <w:sz w:val="16"/>
                <w:szCs w:val="16"/>
              </w:rPr>
              <w:t xml:space="preserve">, </w:t>
            </w:r>
            <w:r w:rsidRPr="006C79B3">
              <w:rPr>
                <w:sz w:val="16"/>
                <w:szCs w:val="16"/>
              </w:rPr>
              <w:t>la responsabilidad</w:t>
            </w:r>
            <w:r>
              <w:rPr>
                <w:sz w:val="16"/>
                <w:szCs w:val="16"/>
              </w:rPr>
              <w:t>,</w:t>
            </w:r>
            <w:r w:rsidRPr="006C79B3">
              <w:rPr>
                <w:sz w:val="16"/>
                <w:szCs w:val="16"/>
              </w:rPr>
              <w:t xml:space="preserve"> la igualdad</w:t>
            </w:r>
            <w:r>
              <w:rPr>
                <w:sz w:val="16"/>
                <w:szCs w:val="16"/>
              </w:rPr>
              <w:t>,</w:t>
            </w:r>
            <w:r w:rsidRPr="006C79B3">
              <w:rPr>
                <w:sz w:val="16"/>
                <w:szCs w:val="16"/>
              </w:rPr>
              <w:t xml:space="preserve"> el respeto</w:t>
            </w:r>
            <w:r>
              <w:rPr>
                <w:sz w:val="16"/>
                <w:szCs w:val="16"/>
              </w:rPr>
              <w:t xml:space="preserve"> y</w:t>
            </w:r>
            <w:r w:rsidRPr="006C79B3">
              <w:rPr>
                <w:sz w:val="16"/>
                <w:szCs w:val="16"/>
              </w:rPr>
              <w:t xml:space="preserve"> los vínculos afectivos.</w:t>
            </w:r>
          </w:p>
        </w:tc>
        <w:tc>
          <w:tcPr>
            <w:tcW w:w="1243" w:type="pct"/>
            <w:gridSpan w:val="8"/>
            <w:shd w:val="clear" w:color="auto" w:fill="B4C6E7" w:themeFill="accent1" w:themeFillTint="66"/>
          </w:tcPr>
          <w:p w14:paraId="5AA1CFA1" w14:textId="5120B7A7" w:rsidR="004419B1" w:rsidRPr="007337B2" w:rsidRDefault="00732AFE" w:rsidP="00717DEA">
            <w:pPr>
              <w:jc w:val="both"/>
              <w:rPr>
                <w:sz w:val="16"/>
                <w:szCs w:val="16"/>
              </w:rPr>
            </w:pPr>
            <w:r w:rsidRPr="00732AFE">
              <w:rPr>
                <w:sz w:val="16"/>
                <w:szCs w:val="16"/>
              </w:rPr>
              <w:t>Analiza la importancia del proyecto de vida y el inicio de la actividad sexual</w:t>
            </w:r>
            <w:r>
              <w:rPr>
                <w:sz w:val="16"/>
                <w:szCs w:val="16"/>
              </w:rPr>
              <w:t xml:space="preserve"> considerando</w:t>
            </w:r>
            <w:r w:rsidRPr="00732AFE">
              <w:rPr>
                <w:sz w:val="16"/>
                <w:szCs w:val="16"/>
              </w:rPr>
              <w:t xml:space="preserve"> la importancia de la comunicación</w:t>
            </w:r>
            <w:r>
              <w:rPr>
                <w:sz w:val="16"/>
                <w:szCs w:val="16"/>
              </w:rPr>
              <w:t>,</w:t>
            </w:r>
            <w:r w:rsidRPr="00732AFE">
              <w:rPr>
                <w:sz w:val="16"/>
                <w:szCs w:val="16"/>
              </w:rPr>
              <w:t xml:space="preserve"> la igualdad</w:t>
            </w:r>
            <w:r>
              <w:rPr>
                <w:sz w:val="16"/>
                <w:szCs w:val="16"/>
              </w:rPr>
              <w:t>,</w:t>
            </w:r>
            <w:r w:rsidRPr="00732AFE">
              <w:rPr>
                <w:sz w:val="16"/>
                <w:szCs w:val="16"/>
              </w:rPr>
              <w:t xml:space="preserve"> el respeto</w:t>
            </w:r>
            <w:r>
              <w:rPr>
                <w:sz w:val="16"/>
                <w:szCs w:val="16"/>
              </w:rPr>
              <w:t>,</w:t>
            </w:r>
            <w:r w:rsidRPr="00732AFE">
              <w:rPr>
                <w:sz w:val="16"/>
                <w:szCs w:val="16"/>
              </w:rPr>
              <w:t xml:space="preserve"> los vínculos afectivos </w:t>
            </w:r>
            <w:r>
              <w:rPr>
                <w:sz w:val="16"/>
                <w:szCs w:val="16"/>
              </w:rPr>
              <w:t>con una a</w:t>
            </w:r>
            <w:r w:rsidRPr="00732AFE">
              <w:rPr>
                <w:sz w:val="16"/>
                <w:szCs w:val="16"/>
              </w:rPr>
              <w:t>rgumentación clara y coherente.</w:t>
            </w:r>
          </w:p>
        </w:tc>
        <w:tc>
          <w:tcPr>
            <w:tcW w:w="1243" w:type="pct"/>
            <w:gridSpan w:val="7"/>
          </w:tcPr>
          <w:p w14:paraId="0CA745D5" w14:textId="5C418348" w:rsidR="004419B1" w:rsidRPr="007337B2" w:rsidRDefault="006C79B3" w:rsidP="00717DEA">
            <w:pPr>
              <w:jc w:val="both"/>
              <w:rPr>
                <w:rFonts w:eastAsiaTheme="minorHAnsi"/>
                <w:sz w:val="16"/>
                <w:szCs w:val="16"/>
                <w:lang w:eastAsia="en-US"/>
              </w:rPr>
            </w:pPr>
            <w:r w:rsidRPr="006C79B3">
              <w:rPr>
                <w:rFonts w:eastAsiaTheme="minorHAnsi"/>
                <w:sz w:val="16"/>
                <w:szCs w:val="16"/>
                <w:lang w:eastAsia="en-US"/>
              </w:rPr>
              <w:t>Sin argumentación clara</w:t>
            </w:r>
            <w:r>
              <w:rPr>
                <w:rFonts w:eastAsiaTheme="minorHAnsi"/>
                <w:sz w:val="16"/>
                <w:szCs w:val="16"/>
                <w:lang w:eastAsia="en-US"/>
              </w:rPr>
              <w:t xml:space="preserve">, </w:t>
            </w:r>
            <w:r w:rsidRPr="006C79B3">
              <w:rPr>
                <w:rFonts w:eastAsiaTheme="minorHAnsi"/>
                <w:sz w:val="16"/>
                <w:szCs w:val="16"/>
                <w:lang w:eastAsia="en-US"/>
              </w:rPr>
              <w:t xml:space="preserve">demuestra </w:t>
            </w:r>
            <w:r>
              <w:rPr>
                <w:rFonts w:eastAsiaTheme="minorHAnsi"/>
                <w:sz w:val="16"/>
                <w:szCs w:val="16"/>
                <w:lang w:eastAsia="en-US"/>
              </w:rPr>
              <w:t>in</w:t>
            </w:r>
            <w:r w:rsidRPr="006C79B3">
              <w:rPr>
                <w:rFonts w:eastAsiaTheme="minorHAnsi"/>
                <w:sz w:val="16"/>
                <w:szCs w:val="16"/>
                <w:lang w:eastAsia="en-US"/>
              </w:rPr>
              <w:t>comprensión del tema.</w:t>
            </w:r>
          </w:p>
        </w:tc>
      </w:tr>
      <w:tr w:rsidR="006C79B3" w:rsidRPr="007337B2" w14:paraId="7492A040" w14:textId="77777777" w:rsidTr="00732AFE">
        <w:trPr>
          <w:trHeight w:val="428"/>
        </w:trPr>
        <w:tc>
          <w:tcPr>
            <w:tcW w:w="1270" w:type="pct"/>
            <w:shd w:val="clear" w:color="auto" w:fill="3399FF"/>
          </w:tcPr>
          <w:p w14:paraId="032B6A14" w14:textId="77777777" w:rsidR="004419B1" w:rsidRPr="007337B2" w:rsidRDefault="004419B1" w:rsidP="00AE4743">
            <w:pPr>
              <w:pStyle w:val="Prrafodelista"/>
              <w:numPr>
                <w:ilvl w:val="0"/>
                <w:numId w:val="2"/>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3391308C" w14:textId="77777777" w:rsidR="004419B1" w:rsidRPr="007D0FD4" w:rsidRDefault="004419B1" w:rsidP="00717DEA">
            <w:pPr>
              <w:jc w:val="both"/>
              <w:rPr>
                <w:sz w:val="16"/>
                <w:szCs w:val="16"/>
              </w:rPr>
            </w:pPr>
          </w:p>
        </w:tc>
        <w:tc>
          <w:tcPr>
            <w:tcW w:w="1243" w:type="pct"/>
            <w:gridSpan w:val="8"/>
          </w:tcPr>
          <w:p w14:paraId="640035F0" w14:textId="77777777" w:rsidR="004419B1" w:rsidRPr="007337B2" w:rsidRDefault="004419B1" w:rsidP="00717DEA">
            <w:pPr>
              <w:jc w:val="both"/>
              <w:rPr>
                <w:sz w:val="16"/>
                <w:szCs w:val="16"/>
              </w:rPr>
            </w:pPr>
          </w:p>
        </w:tc>
        <w:tc>
          <w:tcPr>
            <w:tcW w:w="1243" w:type="pct"/>
            <w:gridSpan w:val="7"/>
            <w:shd w:val="clear" w:color="auto" w:fill="F7CAAC" w:themeFill="accent2" w:themeFillTint="66"/>
          </w:tcPr>
          <w:p w14:paraId="7722292D" w14:textId="77777777" w:rsidR="004419B1" w:rsidRPr="007337B2" w:rsidRDefault="004419B1" w:rsidP="00717DEA">
            <w:pPr>
              <w:jc w:val="both"/>
              <w:rPr>
                <w:rFonts w:eastAsiaTheme="minorHAnsi"/>
                <w:sz w:val="16"/>
                <w:szCs w:val="16"/>
                <w:lang w:eastAsia="en-US"/>
              </w:rPr>
            </w:pPr>
          </w:p>
        </w:tc>
      </w:tr>
      <w:tr w:rsidR="006C79B3" w:rsidRPr="007337B2" w14:paraId="086E520C" w14:textId="77777777" w:rsidTr="00732AFE">
        <w:tc>
          <w:tcPr>
            <w:tcW w:w="1270" w:type="pct"/>
            <w:shd w:val="clear" w:color="auto" w:fill="3399FF"/>
          </w:tcPr>
          <w:p w14:paraId="381AAFA9" w14:textId="77777777" w:rsidR="004419B1" w:rsidRPr="007337B2" w:rsidRDefault="004419B1" w:rsidP="00AE4743">
            <w:pPr>
              <w:pStyle w:val="Prrafodelista"/>
              <w:numPr>
                <w:ilvl w:val="0"/>
                <w:numId w:val="2"/>
              </w:numPr>
              <w:ind w:left="313"/>
              <w:jc w:val="both"/>
              <w:rPr>
                <w:color w:val="FFFFFF" w:themeColor="background1"/>
                <w:sz w:val="16"/>
                <w:szCs w:val="16"/>
              </w:rPr>
            </w:pPr>
          </w:p>
        </w:tc>
        <w:tc>
          <w:tcPr>
            <w:tcW w:w="1243" w:type="pct"/>
            <w:gridSpan w:val="7"/>
            <w:shd w:val="clear" w:color="auto" w:fill="auto"/>
          </w:tcPr>
          <w:p w14:paraId="72D1BC56" w14:textId="77777777" w:rsidR="004419B1" w:rsidRPr="007D0FD4" w:rsidRDefault="004419B1" w:rsidP="00717DEA">
            <w:pPr>
              <w:jc w:val="both"/>
              <w:rPr>
                <w:sz w:val="16"/>
                <w:szCs w:val="16"/>
              </w:rPr>
            </w:pPr>
          </w:p>
        </w:tc>
        <w:tc>
          <w:tcPr>
            <w:tcW w:w="1243" w:type="pct"/>
            <w:gridSpan w:val="8"/>
            <w:shd w:val="clear" w:color="auto" w:fill="B4C6E7" w:themeFill="accent1" w:themeFillTint="66"/>
          </w:tcPr>
          <w:p w14:paraId="73331631" w14:textId="77777777" w:rsidR="004419B1" w:rsidRPr="007337B2" w:rsidRDefault="004419B1" w:rsidP="00717DEA">
            <w:pPr>
              <w:jc w:val="both"/>
              <w:rPr>
                <w:sz w:val="16"/>
                <w:szCs w:val="16"/>
              </w:rPr>
            </w:pPr>
          </w:p>
        </w:tc>
        <w:tc>
          <w:tcPr>
            <w:tcW w:w="1243" w:type="pct"/>
            <w:gridSpan w:val="7"/>
            <w:shd w:val="clear" w:color="auto" w:fill="auto"/>
          </w:tcPr>
          <w:p w14:paraId="09E745D2" w14:textId="77777777" w:rsidR="004419B1" w:rsidRPr="007337B2" w:rsidRDefault="004419B1" w:rsidP="00717DEA">
            <w:pPr>
              <w:jc w:val="both"/>
              <w:rPr>
                <w:sz w:val="16"/>
                <w:szCs w:val="16"/>
              </w:rPr>
            </w:pPr>
          </w:p>
        </w:tc>
      </w:tr>
      <w:tr w:rsidR="006C79B3" w:rsidRPr="00B85C12" w14:paraId="02B45FE4" w14:textId="77777777" w:rsidTr="00732AFE">
        <w:tc>
          <w:tcPr>
            <w:tcW w:w="1270" w:type="pct"/>
          </w:tcPr>
          <w:p w14:paraId="0B4E5826" w14:textId="77777777" w:rsidR="004419B1" w:rsidRPr="00B85C12" w:rsidRDefault="004419B1" w:rsidP="00717DEA">
            <w:pPr>
              <w:jc w:val="both"/>
              <w:rPr>
                <w:sz w:val="18"/>
                <w:szCs w:val="18"/>
              </w:rPr>
            </w:pPr>
            <w:r w:rsidRPr="00B85C12">
              <w:rPr>
                <w:sz w:val="18"/>
                <w:szCs w:val="18"/>
              </w:rPr>
              <w:t>VALOR CUANTITATIVO POR PDA</w:t>
            </w:r>
          </w:p>
        </w:tc>
        <w:tc>
          <w:tcPr>
            <w:tcW w:w="1243" w:type="pct"/>
            <w:gridSpan w:val="7"/>
            <w:shd w:val="clear" w:color="auto" w:fill="ED7D31" w:themeFill="accent2"/>
          </w:tcPr>
          <w:p w14:paraId="57986FB6" w14:textId="77777777" w:rsidR="004419B1" w:rsidRPr="008317CD" w:rsidRDefault="004419B1" w:rsidP="00717DEA">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E028504" w14:textId="77777777" w:rsidR="004419B1" w:rsidRPr="008317CD" w:rsidRDefault="004419B1" w:rsidP="00717DEA">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1B5B383" w14:textId="77777777" w:rsidR="004419B1" w:rsidRPr="008317CD" w:rsidRDefault="004419B1" w:rsidP="00717DEA">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6C79B3" w:rsidRPr="00B85C12" w14:paraId="1EAF9D9C" w14:textId="77777777" w:rsidTr="00732AFE">
        <w:tc>
          <w:tcPr>
            <w:tcW w:w="1270" w:type="pct"/>
          </w:tcPr>
          <w:p w14:paraId="5CCF6340" w14:textId="77777777" w:rsidR="004419B1" w:rsidRPr="00B85C12" w:rsidRDefault="004419B1" w:rsidP="00717DEA">
            <w:pPr>
              <w:jc w:val="both"/>
              <w:rPr>
                <w:sz w:val="18"/>
                <w:szCs w:val="18"/>
              </w:rPr>
            </w:pPr>
            <w:r w:rsidRPr="00B85C12">
              <w:rPr>
                <w:sz w:val="18"/>
                <w:szCs w:val="18"/>
              </w:rPr>
              <w:t>NOMBRE DEL ALUMNO:</w:t>
            </w:r>
          </w:p>
        </w:tc>
        <w:tc>
          <w:tcPr>
            <w:tcW w:w="207" w:type="pct"/>
            <w:shd w:val="clear" w:color="auto" w:fill="D9D9D9" w:themeFill="background1" w:themeFillShade="D9"/>
          </w:tcPr>
          <w:p w14:paraId="1B1F7BA6" w14:textId="77777777" w:rsidR="004419B1" w:rsidRPr="00B85C12" w:rsidRDefault="004419B1" w:rsidP="00717DEA">
            <w:pPr>
              <w:jc w:val="center"/>
              <w:rPr>
                <w:sz w:val="18"/>
                <w:szCs w:val="18"/>
              </w:rPr>
            </w:pPr>
            <w:r w:rsidRPr="00B85C12">
              <w:rPr>
                <w:sz w:val="18"/>
                <w:szCs w:val="18"/>
              </w:rPr>
              <w:t>1</w:t>
            </w:r>
          </w:p>
        </w:tc>
        <w:tc>
          <w:tcPr>
            <w:tcW w:w="207" w:type="pct"/>
            <w:shd w:val="clear" w:color="auto" w:fill="FFFFFF" w:themeFill="background1"/>
          </w:tcPr>
          <w:p w14:paraId="21D76147" w14:textId="77777777" w:rsidR="004419B1" w:rsidRPr="00B85C12" w:rsidRDefault="004419B1" w:rsidP="00717DEA">
            <w:pPr>
              <w:jc w:val="center"/>
              <w:rPr>
                <w:sz w:val="18"/>
                <w:szCs w:val="18"/>
              </w:rPr>
            </w:pPr>
            <w:r w:rsidRPr="00B85C12">
              <w:rPr>
                <w:sz w:val="18"/>
                <w:szCs w:val="18"/>
              </w:rPr>
              <w:t>2</w:t>
            </w:r>
          </w:p>
        </w:tc>
        <w:tc>
          <w:tcPr>
            <w:tcW w:w="207" w:type="pct"/>
            <w:shd w:val="clear" w:color="auto" w:fill="D9D9D9" w:themeFill="background1" w:themeFillShade="D9"/>
          </w:tcPr>
          <w:p w14:paraId="5EBBAFB1" w14:textId="77777777" w:rsidR="004419B1" w:rsidRPr="00B85C12" w:rsidRDefault="004419B1" w:rsidP="00717DEA">
            <w:pPr>
              <w:jc w:val="center"/>
              <w:rPr>
                <w:sz w:val="18"/>
                <w:szCs w:val="18"/>
              </w:rPr>
            </w:pPr>
            <w:r w:rsidRPr="00B85C12">
              <w:rPr>
                <w:sz w:val="18"/>
                <w:szCs w:val="18"/>
              </w:rPr>
              <w:t>3</w:t>
            </w:r>
          </w:p>
        </w:tc>
        <w:tc>
          <w:tcPr>
            <w:tcW w:w="206" w:type="pct"/>
            <w:gridSpan w:val="2"/>
            <w:shd w:val="clear" w:color="auto" w:fill="FFFFFF" w:themeFill="background1"/>
          </w:tcPr>
          <w:p w14:paraId="614FFD67" w14:textId="77777777" w:rsidR="004419B1" w:rsidRPr="00B85C12" w:rsidRDefault="004419B1" w:rsidP="00717DEA">
            <w:pPr>
              <w:jc w:val="center"/>
              <w:rPr>
                <w:sz w:val="18"/>
                <w:szCs w:val="18"/>
              </w:rPr>
            </w:pPr>
            <w:r w:rsidRPr="00B85C12">
              <w:rPr>
                <w:sz w:val="18"/>
                <w:szCs w:val="18"/>
              </w:rPr>
              <w:t>4</w:t>
            </w:r>
          </w:p>
        </w:tc>
        <w:tc>
          <w:tcPr>
            <w:tcW w:w="207" w:type="pct"/>
            <w:shd w:val="clear" w:color="auto" w:fill="D9D9D9" w:themeFill="background1" w:themeFillShade="D9"/>
          </w:tcPr>
          <w:p w14:paraId="54B94C08" w14:textId="77777777" w:rsidR="004419B1" w:rsidRPr="00B85C12" w:rsidRDefault="004419B1" w:rsidP="00717DEA">
            <w:pPr>
              <w:jc w:val="center"/>
              <w:rPr>
                <w:sz w:val="18"/>
                <w:szCs w:val="18"/>
              </w:rPr>
            </w:pPr>
            <w:r w:rsidRPr="00B85C12">
              <w:rPr>
                <w:sz w:val="18"/>
                <w:szCs w:val="18"/>
              </w:rPr>
              <w:t>5</w:t>
            </w:r>
          </w:p>
        </w:tc>
        <w:tc>
          <w:tcPr>
            <w:tcW w:w="209" w:type="pct"/>
            <w:shd w:val="clear" w:color="auto" w:fill="auto"/>
          </w:tcPr>
          <w:p w14:paraId="63A6B329" w14:textId="77777777" w:rsidR="004419B1" w:rsidRPr="00DB70E3" w:rsidRDefault="004419B1" w:rsidP="00717DEA">
            <w:pPr>
              <w:jc w:val="center"/>
              <w:rPr>
                <w:sz w:val="18"/>
                <w:szCs w:val="18"/>
              </w:rPr>
            </w:pPr>
            <w:r>
              <w:rPr>
                <w:sz w:val="18"/>
                <w:szCs w:val="18"/>
              </w:rPr>
              <w:t>6</w:t>
            </w:r>
          </w:p>
        </w:tc>
        <w:tc>
          <w:tcPr>
            <w:tcW w:w="207" w:type="pct"/>
            <w:shd w:val="clear" w:color="auto" w:fill="auto"/>
          </w:tcPr>
          <w:p w14:paraId="0D340716" w14:textId="77777777" w:rsidR="004419B1" w:rsidRPr="00B85C12" w:rsidRDefault="004419B1" w:rsidP="00717DEA">
            <w:pPr>
              <w:jc w:val="center"/>
              <w:rPr>
                <w:sz w:val="18"/>
                <w:szCs w:val="18"/>
              </w:rPr>
            </w:pPr>
            <w:r>
              <w:rPr>
                <w:sz w:val="18"/>
                <w:szCs w:val="18"/>
              </w:rPr>
              <w:t>1</w:t>
            </w:r>
          </w:p>
        </w:tc>
        <w:tc>
          <w:tcPr>
            <w:tcW w:w="207" w:type="pct"/>
            <w:gridSpan w:val="2"/>
            <w:shd w:val="clear" w:color="auto" w:fill="B4C6E7" w:themeFill="accent1" w:themeFillTint="66"/>
          </w:tcPr>
          <w:p w14:paraId="20008CA5" w14:textId="77777777" w:rsidR="004419B1" w:rsidRPr="00B85C12" w:rsidRDefault="004419B1" w:rsidP="00717DEA">
            <w:pPr>
              <w:jc w:val="center"/>
              <w:rPr>
                <w:sz w:val="18"/>
                <w:szCs w:val="18"/>
              </w:rPr>
            </w:pPr>
            <w:r w:rsidRPr="00B85C12">
              <w:rPr>
                <w:sz w:val="18"/>
                <w:szCs w:val="18"/>
              </w:rPr>
              <w:t>2</w:t>
            </w:r>
          </w:p>
        </w:tc>
        <w:tc>
          <w:tcPr>
            <w:tcW w:w="207" w:type="pct"/>
            <w:shd w:val="clear" w:color="auto" w:fill="auto"/>
          </w:tcPr>
          <w:p w14:paraId="50204B84" w14:textId="77777777" w:rsidR="004419B1" w:rsidRPr="00B85C12" w:rsidRDefault="004419B1" w:rsidP="00717DEA">
            <w:pPr>
              <w:jc w:val="center"/>
              <w:rPr>
                <w:sz w:val="18"/>
                <w:szCs w:val="18"/>
              </w:rPr>
            </w:pPr>
            <w:r w:rsidRPr="00B85C12">
              <w:rPr>
                <w:sz w:val="18"/>
                <w:szCs w:val="18"/>
              </w:rPr>
              <w:t>3</w:t>
            </w:r>
          </w:p>
        </w:tc>
        <w:tc>
          <w:tcPr>
            <w:tcW w:w="207" w:type="pct"/>
            <w:shd w:val="clear" w:color="auto" w:fill="B4C6E7" w:themeFill="accent1" w:themeFillTint="66"/>
          </w:tcPr>
          <w:p w14:paraId="01FDDBED" w14:textId="77777777" w:rsidR="004419B1" w:rsidRPr="00B85C12" w:rsidRDefault="004419B1" w:rsidP="00717DEA">
            <w:pPr>
              <w:jc w:val="center"/>
              <w:rPr>
                <w:sz w:val="18"/>
                <w:szCs w:val="18"/>
              </w:rPr>
            </w:pPr>
            <w:r w:rsidRPr="00B85C12">
              <w:rPr>
                <w:sz w:val="18"/>
                <w:szCs w:val="18"/>
              </w:rPr>
              <w:t>4</w:t>
            </w:r>
          </w:p>
        </w:tc>
        <w:tc>
          <w:tcPr>
            <w:tcW w:w="207" w:type="pct"/>
            <w:shd w:val="clear" w:color="auto" w:fill="auto"/>
          </w:tcPr>
          <w:p w14:paraId="02EAC5D4" w14:textId="77777777" w:rsidR="004419B1" w:rsidRPr="00B85C12" w:rsidRDefault="004419B1" w:rsidP="00717DEA">
            <w:pPr>
              <w:jc w:val="center"/>
              <w:rPr>
                <w:sz w:val="18"/>
                <w:szCs w:val="18"/>
              </w:rPr>
            </w:pPr>
            <w:r w:rsidRPr="00B85C12">
              <w:rPr>
                <w:sz w:val="18"/>
                <w:szCs w:val="18"/>
              </w:rPr>
              <w:t>5</w:t>
            </w:r>
          </w:p>
        </w:tc>
        <w:tc>
          <w:tcPr>
            <w:tcW w:w="207" w:type="pct"/>
            <w:gridSpan w:val="2"/>
            <w:shd w:val="clear" w:color="auto" w:fill="B4C6E7" w:themeFill="accent1" w:themeFillTint="66"/>
          </w:tcPr>
          <w:p w14:paraId="03B40860" w14:textId="77777777" w:rsidR="004419B1" w:rsidRPr="00B85C12" w:rsidRDefault="004419B1" w:rsidP="00717DEA">
            <w:pPr>
              <w:jc w:val="center"/>
              <w:rPr>
                <w:sz w:val="18"/>
                <w:szCs w:val="18"/>
              </w:rPr>
            </w:pPr>
            <w:r>
              <w:rPr>
                <w:sz w:val="18"/>
                <w:szCs w:val="18"/>
              </w:rPr>
              <w:t>6</w:t>
            </w:r>
          </w:p>
        </w:tc>
        <w:tc>
          <w:tcPr>
            <w:tcW w:w="208" w:type="pct"/>
            <w:shd w:val="clear" w:color="auto" w:fill="F7CAAC" w:themeFill="accent2" w:themeFillTint="66"/>
          </w:tcPr>
          <w:p w14:paraId="2CB1F163" w14:textId="77777777" w:rsidR="004419B1" w:rsidRPr="00B85C12" w:rsidRDefault="004419B1" w:rsidP="00717DEA">
            <w:pPr>
              <w:jc w:val="center"/>
              <w:rPr>
                <w:sz w:val="18"/>
                <w:szCs w:val="18"/>
              </w:rPr>
            </w:pPr>
            <w:r w:rsidRPr="00B85C12">
              <w:rPr>
                <w:sz w:val="18"/>
                <w:szCs w:val="18"/>
              </w:rPr>
              <w:t>1</w:t>
            </w:r>
          </w:p>
        </w:tc>
        <w:tc>
          <w:tcPr>
            <w:tcW w:w="207" w:type="pct"/>
            <w:shd w:val="clear" w:color="auto" w:fill="auto"/>
          </w:tcPr>
          <w:p w14:paraId="41861CC0" w14:textId="77777777" w:rsidR="004419B1" w:rsidRPr="00B85C12" w:rsidRDefault="004419B1" w:rsidP="00717DEA">
            <w:pPr>
              <w:jc w:val="center"/>
              <w:rPr>
                <w:sz w:val="18"/>
                <w:szCs w:val="18"/>
              </w:rPr>
            </w:pPr>
            <w:r w:rsidRPr="00B85C12">
              <w:rPr>
                <w:sz w:val="18"/>
                <w:szCs w:val="18"/>
              </w:rPr>
              <w:t>2</w:t>
            </w:r>
          </w:p>
        </w:tc>
        <w:tc>
          <w:tcPr>
            <w:tcW w:w="207" w:type="pct"/>
            <w:gridSpan w:val="2"/>
            <w:shd w:val="clear" w:color="auto" w:fill="F7CAAC" w:themeFill="accent2" w:themeFillTint="66"/>
          </w:tcPr>
          <w:p w14:paraId="5109BDD7" w14:textId="77777777" w:rsidR="004419B1" w:rsidRPr="00B85C12" w:rsidRDefault="004419B1" w:rsidP="00717DEA">
            <w:pPr>
              <w:jc w:val="center"/>
              <w:rPr>
                <w:sz w:val="18"/>
                <w:szCs w:val="18"/>
              </w:rPr>
            </w:pPr>
            <w:r w:rsidRPr="00B85C12">
              <w:rPr>
                <w:sz w:val="18"/>
                <w:szCs w:val="18"/>
              </w:rPr>
              <w:t>3</w:t>
            </w:r>
          </w:p>
        </w:tc>
        <w:tc>
          <w:tcPr>
            <w:tcW w:w="207" w:type="pct"/>
            <w:shd w:val="clear" w:color="auto" w:fill="auto"/>
          </w:tcPr>
          <w:p w14:paraId="7DC4B938" w14:textId="77777777" w:rsidR="004419B1" w:rsidRPr="00B85C12" w:rsidRDefault="004419B1" w:rsidP="00717DEA">
            <w:pPr>
              <w:jc w:val="center"/>
              <w:rPr>
                <w:sz w:val="18"/>
                <w:szCs w:val="18"/>
              </w:rPr>
            </w:pPr>
            <w:r w:rsidRPr="00B85C12">
              <w:rPr>
                <w:sz w:val="18"/>
                <w:szCs w:val="18"/>
              </w:rPr>
              <w:t>4</w:t>
            </w:r>
          </w:p>
        </w:tc>
        <w:tc>
          <w:tcPr>
            <w:tcW w:w="207" w:type="pct"/>
            <w:shd w:val="clear" w:color="auto" w:fill="F7CAAC" w:themeFill="accent2" w:themeFillTint="66"/>
          </w:tcPr>
          <w:p w14:paraId="7F028A8F" w14:textId="77777777" w:rsidR="004419B1" w:rsidRPr="00B85C12" w:rsidRDefault="004419B1" w:rsidP="00717DEA">
            <w:pPr>
              <w:jc w:val="center"/>
              <w:rPr>
                <w:sz w:val="18"/>
                <w:szCs w:val="18"/>
              </w:rPr>
            </w:pPr>
            <w:r w:rsidRPr="00B85C12">
              <w:rPr>
                <w:sz w:val="18"/>
                <w:szCs w:val="18"/>
              </w:rPr>
              <w:t>5</w:t>
            </w:r>
          </w:p>
        </w:tc>
        <w:tc>
          <w:tcPr>
            <w:tcW w:w="209" w:type="pct"/>
            <w:shd w:val="clear" w:color="auto" w:fill="auto"/>
          </w:tcPr>
          <w:p w14:paraId="1F8A7B79" w14:textId="77777777" w:rsidR="004419B1" w:rsidRPr="00B85C12" w:rsidRDefault="004419B1" w:rsidP="00717DEA">
            <w:pPr>
              <w:jc w:val="center"/>
              <w:rPr>
                <w:sz w:val="18"/>
                <w:szCs w:val="18"/>
              </w:rPr>
            </w:pPr>
            <w:r>
              <w:rPr>
                <w:sz w:val="18"/>
                <w:szCs w:val="18"/>
              </w:rPr>
              <w:t>6</w:t>
            </w:r>
          </w:p>
        </w:tc>
      </w:tr>
      <w:tr w:rsidR="006C79B3" w:rsidRPr="00B85C12" w14:paraId="068EC66F" w14:textId="77777777" w:rsidTr="00732AFE">
        <w:tc>
          <w:tcPr>
            <w:tcW w:w="1270" w:type="pct"/>
          </w:tcPr>
          <w:p w14:paraId="523E3C8B" w14:textId="77777777" w:rsidR="004419B1" w:rsidRPr="00B85C12" w:rsidRDefault="004419B1" w:rsidP="00717DEA">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8A5764A" w14:textId="77777777" w:rsidR="004419B1" w:rsidRPr="00B85C12" w:rsidRDefault="004419B1" w:rsidP="00717DEA">
            <w:pPr>
              <w:jc w:val="both"/>
              <w:rPr>
                <w:sz w:val="18"/>
                <w:szCs w:val="18"/>
              </w:rPr>
            </w:pPr>
          </w:p>
        </w:tc>
        <w:tc>
          <w:tcPr>
            <w:tcW w:w="207" w:type="pct"/>
            <w:shd w:val="clear" w:color="auto" w:fill="FFFFFF" w:themeFill="background1"/>
          </w:tcPr>
          <w:p w14:paraId="3EB7CDE6" w14:textId="77777777" w:rsidR="004419B1" w:rsidRPr="00B85C12" w:rsidRDefault="004419B1" w:rsidP="00717DEA">
            <w:pPr>
              <w:jc w:val="both"/>
              <w:rPr>
                <w:sz w:val="18"/>
                <w:szCs w:val="18"/>
              </w:rPr>
            </w:pPr>
          </w:p>
        </w:tc>
        <w:tc>
          <w:tcPr>
            <w:tcW w:w="207" w:type="pct"/>
            <w:shd w:val="clear" w:color="auto" w:fill="D9D9D9" w:themeFill="background1" w:themeFillShade="D9"/>
          </w:tcPr>
          <w:p w14:paraId="2C62C24E" w14:textId="77777777" w:rsidR="004419B1" w:rsidRPr="00B85C12" w:rsidRDefault="004419B1" w:rsidP="00717DEA">
            <w:pPr>
              <w:jc w:val="both"/>
              <w:rPr>
                <w:sz w:val="18"/>
                <w:szCs w:val="18"/>
              </w:rPr>
            </w:pPr>
          </w:p>
        </w:tc>
        <w:tc>
          <w:tcPr>
            <w:tcW w:w="206" w:type="pct"/>
            <w:gridSpan w:val="2"/>
            <w:shd w:val="clear" w:color="auto" w:fill="FFFFFF" w:themeFill="background1"/>
          </w:tcPr>
          <w:p w14:paraId="63C4E454" w14:textId="77777777" w:rsidR="004419B1" w:rsidRPr="00B85C12" w:rsidRDefault="004419B1" w:rsidP="00717DEA">
            <w:pPr>
              <w:jc w:val="both"/>
              <w:rPr>
                <w:sz w:val="18"/>
                <w:szCs w:val="18"/>
              </w:rPr>
            </w:pPr>
          </w:p>
        </w:tc>
        <w:tc>
          <w:tcPr>
            <w:tcW w:w="207" w:type="pct"/>
            <w:shd w:val="clear" w:color="auto" w:fill="D9D9D9" w:themeFill="background1" w:themeFillShade="D9"/>
          </w:tcPr>
          <w:p w14:paraId="13785AFC" w14:textId="77777777" w:rsidR="004419B1" w:rsidRPr="008317CD" w:rsidRDefault="004419B1" w:rsidP="00717DEA">
            <w:pPr>
              <w:jc w:val="both"/>
              <w:rPr>
                <w:sz w:val="18"/>
                <w:szCs w:val="18"/>
              </w:rPr>
            </w:pPr>
          </w:p>
        </w:tc>
        <w:tc>
          <w:tcPr>
            <w:tcW w:w="209" w:type="pct"/>
            <w:shd w:val="clear" w:color="auto" w:fill="auto"/>
          </w:tcPr>
          <w:p w14:paraId="0B4741AD" w14:textId="77777777" w:rsidR="004419B1" w:rsidRPr="008317CD" w:rsidRDefault="004419B1" w:rsidP="00717DEA">
            <w:pPr>
              <w:jc w:val="both"/>
              <w:rPr>
                <w:sz w:val="18"/>
                <w:szCs w:val="18"/>
              </w:rPr>
            </w:pPr>
          </w:p>
        </w:tc>
        <w:tc>
          <w:tcPr>
            <w:tcW w:w="207" w:type="pct"/>
            <w:shd w:val="clear" w:color="auto" w:fill="auto"/>
          </w:tcPr>
          <w:p w14:paraId="47AF524E"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2BF5469D" w14:textId="77777777" w:rsidR="004419B1" w:rsidRPr="008317CD" w:rsidRDefault="004419B1" w:rsidP="00717DEA">
            <w:pPr>
              <w:jc w:val="both"/>
              <w:rPr>
                <w:sz w:val="18"/>
                <w:szCs w:val="18"/>
                <w:highlight w:val="yellow"/>
              </w:rPr>
            </w:pPr>
          </w:p>
        </w:tc>
        <w:tc>
          <w:tcPr>
            <w:tcW w:w="207" w:type="pct"/>
            <w:shd w:val="clear" w:color="auto" w:fill="auto"/>
          </w:tcPr>
          <w:p w14:paraId="7BA2CB6D" w14:textId="77777777" w:rsidR="004419B1" w:rsidRPr="00B85C12" w:rsidRDefault="004419B1" w:rsidP="00717DEA">
            <w:pPr>
              <w:jc w:val="both"/>
              <w:rPr>
                <w:sz w:val="18"/>
                <w:szCs w:val="18"/>
              </w:rPr>
            </w:pPr>
          </w:p>
        </w:tc>
        <w:tc>
          <w:tcPr>
            <w:tcW w:w="207" w:type="pct"/>
            <w:shd w:val="clear" w:color="auto" w:fill="B4C6E7" w:themeFill="accent1" w:themeFillTint="66"/>
          </w:tcPr>
          <w:p w14:paraId="2F62FEFF" w14:textId="77777777" w:rsidR="004419B1" w:rsidRPr="00B85C12" w:rsidRDefault="004419B1" w:rsidP="00717DEA">
            <w:pPr>
              <w:jc w:val="both"/>
              <w:rPr>
                <w:sz w:val="18"/>
                <w:szCs w:val="18"/>
              </w:rPr>
            </w:pPr>
          </w:p>
        </w:tc>
        <w:tc>
          <w:tcPr>
            <w:tcW w:w="207" w:type="pct"/>
            <w:shd w:val="clear" w:color="auto" w:fill="auto"/>
          </w:tcPr>
          <w:p w14:paraId="03DD53C8"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5CE3DCA5" w14:textId="77777777" w:rsidR="004419B1" w:rsidRPr="008317CD" w:rsidRDefault="004419B1" w:rsidP="00717DEA">
            <w:pPr>
              <w:jc w:val="both"/>
              <w:rPr>
                <w:sz w:val="18"/>
                <w:szCs w:val="18"/>
              </w:rPr>
            </w:pPr>
          </w:p>
        </w:tc>
        <w:tc>
          <w:tcPr>
            <w:tcW w:w="208" w:type="pct"/>
            <w:shd w:val="clear" w:color="auto" w:fill="F7CAAC" w:themeFill="accent2" w:themeFillTint="66"/>
          </w:tcPr>
          <w:p w14:paraId="2C94A09A" w14:textId="77777777" w:rsidR="004419B1" w:rsidRPr="00B85C12" w:rsidRDefault="004419B1" w:rsidP="00717DEA">
            <w:pPr>
              <w:jc w:val="both"/>
              <w:rPr>
                <w:sz w:val="18"/>
                <w:szCs w:val="18"/>
              </w:rPr>
            </w:pPr>
          </w:p>
        </w:tc>
        <w:tc>
          <w:tcPr>
            <w:tcW w:w="207" w:type="pct"/>
            <w:shd w:val="clear" w:color="auto" w:fill="auto"/>
          </w:tcPr>
          <w:p w14:paraId="5CE1F4AF" w14:textId="77777777" w:rsidR="004419B1" w:rsidRPr="00B85C12" w:rsidRDefault="004419B1" w:rsidP="00717DEA">
            <w:pPr>
              <w:jc w:val="both"/>
              <w:rPr>
                <w:sz w:val="18"/>
                <w:szCs w:val="18"/>
              </w:rPr>
            </w:pPr>
          </w:p>
        </w:tc>
        <w:tc>
          <w:tcPr>
            <w:tcW w:w="207" w:type="pct"/>
            <w:gridSpan w:val="2"/>
            <w:shd w:val="clear" w:color="auto" w:fill="F7CAAC" w:themeFill="accent2" w:themeFillTint="66"/>
          </w:tcPr>
          <w:p w14:paraId="6374B504" w14:textId="77777777" w:rsidR="004419B1" w:rsidRPr="00B85C12" w:rsidRDefault="004419B1" w:rsidP="00717DEA">
            <w:pPr>
              <w:jc w:val="both"/>
              <w:rPr>
                <w:sz w:val="18"/>
                <w:szCs w:val="18"/>
              </w:rPr>
            </w:pPr>
          </w:p>
        </w:tc>
        <w:tc>
          <w:tcPr>
            <w:tcW w:w="207" w:type="pct"/>
            <w:shd w:val="clear" w:color="auto" w:fill="auto"/>
          </w:tcPr>
          <w:p w14:paraId="0F513352" w14:textId="77777777" w:rsidR="004419B1" w:rsidRPr="00B85C12" w:rsidRDefault="004419B1" w:rsidP="00717DEA">
            <w:pPr>
              <w:jc w:val="both"/>
              <w:rPr>
                <w:sz w:val="18"/>
                <w:szCs w:val="18"/>
              </w:rPr>
            </w:pPr>
          </w:p>
        </w:tc>
        <w:tc>
          <w:tcPr>
            <w:tcW w:w="207" w:type="pct"/>
            <w:shd w:val="clear" w:color="auto" w:fill="F7CAAC" w:themeFill="accent2" w:themeFillTint="66"/>
          </w:tcPr>
          <w:p w14:paraId="392A949A" w14:textId="77777777" w:rsidR="004419B1" w:rsidRPr="00B85C12" w:rsidRDefault="004419B1" w:rsidP="00717DEA">
            <w:pPr>
              <w:jc w:val="both"/>
              <w:rPr>
                <w:sz w:val="18"/>
                <w:szCs w:val="18"/>
              </w:rPr>
            </w:pPr>
          </w:p>
        </w:tc>
        <w:tc>
          <w:tcPr>
            <w:tcW w:w="209" w:type="pct"/>
            <w:shd w:val="clear" w:color="auto" w:fill="auto"/>
          </w:tcPr>
          <w:p w14:paraId="31939A2F" w14:textId="77777777" w:rsidR="004419B1" w:rsidRPr="00B85C12" w:rsidRDefault="004419B1" w:rsidP="00717DEA">
            <w:pPr>
              <w:jc w:val="both"/>
              <w:rPr>
                <w:sz w:val="18"/>
                <w:szCs w:val="18"/>
              </w:rPr>
            </w:pPr>
          </w:p>
        </w:tc>
      </w:tr>
      <w:tr w:rsidR="006C79B3" w:rsidRPr="00B85C12" w14:paraId="3C488297" w14:textId="77777777" w:rsidTr="00732AFE">
        <w:tc>
          <w:tcPr>
            <w:tcW w:w="1270" w:type="pct"/>
          </w:tcPr>
          <w:p w14:paraId="2E5F3D22" w14:textId="77777777" w:rsidR="004419B1" w:rsidRPr="00B85C12" w:rsidRDefault="004419B1" w:rsidP="00717DEA">
            <w:pPr>
              <w:jc w:val="both"/>
              <w:rPr>
                <w:sz w:val="18"/>
                <w:szCs w:val="18"/>
              </w:rPr>
            </w:pPr>
            <w:r w:rsidRPr="00B85C12">
              <w:rPr>
                <w:sz w:val="18"/>
                <w:szCs w:val="18"/>
              </w:rPr>
              <w:t>VILCHIS GUEVARA RUPERTO</w:t>
            </w:r>
          </w:p>
        </w:tc>
        <w:tc>
          <w:tcPr>
            <w:tcW w:w="207" w:type="pct"/>
            <w:shd w:val="clear" w:color="auto" w:fill="D9D9D9" w:themeFill="background1" w:themeFillShade="D9"/>
          </w:tcPr>
          <w:p w14:paraId="16B90CA8" w14:textId="77777777" w:rsidR="004419B1" w:rsidRPr="00B85C12" w:rsidRDefault="004419B1" w:rsidP="00717DEA">
            <w:pPr>
              <w:jc w:val="both"/>
              <w:rPr>
                <w:sz w:val="18"/>
                <w:szCs w:val="18"/>
              </w:rPr>
            </w:pPr>
          </w:p>
        </w:tc>
        <w:tc>
          <w:tcPr>
            <w:tcW w:w="207" w:type="pct"/>
            <w:shd w:val="clear" w:color="auto" w:fill="FFFFFF" w:themeFill="background1"/>
          </w:tcPr>
          <w:p w14:paraId="54275190" w14:textId="77777777" w:rsidR="004419B1" w:rsidRPr="00B85C12" w:rsidRDefault="004419B1" w:rsidP="00717DEA">
            <w:pPr>
              <w:jc w:val="both"/>
              <w:rPr>
                <w:sz w:val="18"/>
                <w:szCs w:val="18"/>
              </w:rPr>
            </w:pPr>
          </w:p>
        </w:tc>
        <w:tc>
          <w:tcPr>
            <w:tcW w:w="207" w:type="pct"/>
            <w:shd w:val="clear" w:color="auto" w:fill="D9D9D9" w:themeFill="background1" w:themeFillShade="D9"/>
          </w:tcPr>
          <w:p w14:paraId="0370D490" w14:textId="77777777" w:rsidR="004419B1" w:rsidRPr="00B85C12" w:rsidRDefault="004419B1" w:rsidP="00717DEA">
            <w:pPr>
              <w:jc w:val="both"/>
              <w:rPr>
                <w:sz w:val="18"/>
                <w:szCs w:val="18"/>
              </w:rPr>
            </w:pPr>
          </w:p>
        </w:tc>
        <w:tc>
          <w:tcPr>
            <w:tcW w:w="206" w:type="pct"/>
            <w:gridSpan w:val="2"/>
            <w:shd w:val="clear" w:color="auto" w:fill="FFFFFF" w:themeFill="background1"/>
          </w:tcPr>
          <w:p w14:paraId="1A974439" w14:textId="77777777" w:rsidR="004419B1" w:rsidRPr="00B85C12" w:rsidRDefault="004419B1" w:rsidP="00717DEA">
            <w:pPr>
              <w:jc w:val="both"/>
              <w:rPr>
                <w:sz w:val="18"/>
                <w:szCs w:val="18"/>
              </w:rPr>
            </w:pPr>
          </w:p>
        </w:tc>
        <w:tc>
          <w:tcPr>
            <w:tcW w:w="207" w:type="pct"/>
            <w:shd w:val="clear" w:color="auto" w:fill="D9D9D9" w:themeFill="background1" w:themeFillShade="D9"/>
          </w:tcPr>
          <w:p w14:paraId="3821031E" w14:textId="77777777" w:rsidR="004419B1" w:rsidRPr="008317CD" w:rsidRDefault="004419B1" w:rsidP="00717DEA">
            <w:pPr>
              <w:jc w:val="both"/>
              <w:rPr>
                <w:sz w:val="18"/>
                <w:szCs w:val="18"/>
              </w:rPr>
            </w:pPr>
          </w:p>
        </w:tc>
        <w:tc>
          <w:tcPr>
            <w:tcW w:w="209" w:type="pct"/>
            <w:shd w:val="clear" w:color="auto" w:fill="auto"/>
          </w:tcPr>
          <w:p w14:paraId="65816984" w14:textId="77777777" w:rsidR="004419B1" w:rsidRPr="008317CD" w:rsidRDefault="004419B1" w:rsidP="00717DEA">
            <w:pPr>
              <w:jc w:val="both"/>
              <w:rPr>
                <w:sz w:val="18"/>
                <w:szCs w:val="18"/>
              </w:rPr>
            </w:pPr>
          </w:p>
        </w:tc>
        <w:tc>
          <w:tcPr>
            <w:tcW w:w="207" w:type="pct"/>
            <w:shd w:val="clear" w:color="auto" w:fill="auto"/>
          </w:tcPr>
          <w:p w14:paraId="30B9E211"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66227C57" w14:textId="77777777" w:rsidR="004419B1" w:rsidRPr="00B85C12" w:rsidRDefault="004419B1" w:rsidP="00717DEA">
            <w:pPr>
              <w:jc w:val="both"/>
              <w:rPr>
                <w:sz w:val="18"/>
                <w:szCs w:val="18"/>
              </w:rPr>
            </w:pPr>
          </w:p>
        </w:tc>
        <w:tc>
          <w:tcPr>
            <w:tcW w:w="207" w:type="pct"/>
            <w:shd w:val="clear" w:color="auto" w:fill="auto"/>
          </w:tcPr>
          <w:p w14:paraId="54091176" w14:textId="77777777" w:rsidR="004419B1" w:rsidRPr="00B85C12" w:rsidRDefault="004419B1" w:rsidP="00717DEA">
            <w:pPr>
              <w:jc w:val="both"/>
              <w:rPr>
                <w:sz w:val="18"/>
                <w:szCs w:val="18"/>
              </w:rPr>
            </w:pPr>
          </w:p>
        </w:tc>
        <w:tc>
          <w:tcPr>
            <w:tcW w:w="207" w:type="pct"/>
            <w:shd w:val="clear" w:color="auto" w:fill="B4C6E7" w:themeFill="accent1" w:themeFillTint="66"/>
          </w:tcPr>
          <w:p w14:paraId="7AEFBF5E" w14:textId="77777777" w:rsidR="004419B1" w:rsidRPr="00B85C12" w:rsidRDefault="004419B1" w:rsidP="00717DEA">
            <w:pPr>
              <w:jc w:val="both"/>
              <w:rPr>
                <w:sz w:val="18"/>
                <w:szCs w:val="18"/>
              </w:rPr>
            </w:pPr>
          </w:p>
        </w:tc>
        <w:tc>
          <w:tcPr>
            <w:tcW w:w="207" w:type="pct"/>
            <w:shd w:val="clear" w:color="auto" w:fill="auto"/>
          </w:tcPr>
          <w:p w14:paraId="5A8D81BE"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01B734F6" w14:textId="77777777" w:rsidR="004419B1" w:rsidRPr="00B85C12" w:rsidRDefault="004419B1" w:rsidP="00717DEA">
            <w:pPr>
              <w:jc w:val="both"/>
              <w:rPr>
                <w:sz w:val="18"/>
                <w:szCs w:val="18"/>
              </w:rPr>
            </w:pPr>
          </w:p>
        </w:tc>
        <w:tc>
          <w:tcPr>
            <w:tcW w:w="208" w:type="pct"/>
            <w:shd w:val="clear" w:color="auto" w:fill="F7CAAC" w:themeFill="accent2" w:themeFillTint="66"/>
          </w:tcPr>
          <w:p w14:paraId="6C777A29" w14:textId="77777777" w:rsidR="004419B1" w:rsidRPr="00B85C12" w:rsidRDefault="004419B1" w:rsidP="00717DEA">
            <w:pPr>
              <w:jc w:val="both"/>
              <w:rPr>
                <w:sz w:val="18"/>
                <w:szCs w:val="18"/>
              </w:rPr>
            </w:pPr>
          </w:p>
        </w:tc>
        <w:tc>
          <w:tcPr>
            <w:tcW w:w="207" w:type="pct"/>
            <w:shd w:val="clear" w:color="auto" w:fill="auto"/>
          </w:tcPr>
          <w:p w14:paraId="3E966AF6" w14:textId="77777777" w:rsidR="004419B1" w:rsidRPr="00B85C12" w:rsidRDefault="004419B1" w:rsidP="00717DEA">
            <w:pPr>
              <w:jc w:val="both"/>
              <w:rPr>
                <w:sz w:val="18"/>
                <w:szCs w:val="18"/>
              </w:rPr>
            </w:pPr>
          </w:p>
        </w:tc>
        <w:tc>
          <w:tcPr>
            <w:tcW w:w="207" w:type="pct"/>
            <w:gridSpan w:val="2"/>
            <w:shd w:val="clear" w:color="auto" w:fill="F7CAAC" w:themeFill="accent2" w:themeFillTint="66"/>
          </w:tcPr>
          <w:p w14:paraId="2B9237B6" w14:textId="77777777" w:rsidR="004419B1" w:rsidRPr="00B85C12" w:rsidRDefault="004419B1" w:rsidP="00717DEA">
            <w:pPr>
              <w:jc w:val="both"/>
              <w:rPr>
                <w:sz w:val="18"/>
                <w:szCs w:val="18"/>
              </w:rPr>
            </w:pPr>
          </w:p>
        </w:tc>
        <w:tc>
          <w:tcPr>
            <w:tcW w:w="207" w:type="pct"/>
            <w:shd w:val="clear" w:color="auto" w:fill="auto"/>
          </w:tcPr>
          <w:p w14:paraId="236FFA84" w14:textId="77777777" w:rsidR="004419B1" w:rsidRPr="00B85C12" w:rsidRDefault="004419B1" w:rsidP="00717DEA">
            <w:pPr>
              <w:jc w:val="both"/>
              <w:rPr>
                <w:sz w:val="18"/>
                <w:szCs w:val="18"/>
              </w:rPr>
            </w:pPr>
          </w:p>
        </w:tc>
        <w:tc>
          <w:tcPr>
            <w:tcW w:w="207" w:type="pct"/>
            <w:shd w:val="clear" w:color="auto" w:fill="F7CAAC" w:themeFill="accent2" w:themeFillTint="66"/>
          </w:tcPr>
          <w:p w14:paraId="19EA52AD" w14:textId="77777777" w:rsidR="004419B1" w:rsidRPr="00B85C12" w:rsidRDefault="004419B1" w:rsidP="00717DEA">
            <w:pPr>
              <w:jc w:val="both"/>
              <w:rPr>
                <w:sz w:val="18"/>
                <w:szCs w:val="18"/>
              </w:rPr>
            </w:pPr>
          </w:p>
        </w:tc>
        <w:tc>
          <w:tcPr>
            <w:tcW w:w="209" w:type="pct"/>
            <w:shd w:val="clear" w:color="auto" w:fill="auto"/>
          </w:tcPr>
          <w:p w14:paraId="4D727D94" w14:textId="77777777" w:rsidR="004419B1" w:rsidRPr="00B85C12" w:rsidRDefault="004419B1" w:rsidP="00717DEA">
            <w:pPr>
              <w:jc w:val="both"/>
              <w:rPr>
                <w:sz w:val="18"/>
                <w:szCs w:val="18"/>
              </w:rPr>
            </w:pPr>
          </w:p>
        </w:tc>
      </w:tr>
      <w:tr w:rsidR="006C79B3" w:rsidRPr="00B85C12" w14:paraId="468A3DA1" w14:textId="77777777" w:rsidTr="00732AFE">
        <w:tc>
          <w:tcPr>
            <w:tcW w:w="1270" w:type="pct"/>
          </w:tcPr>
          <w:p w14:paraId="44C69CF1" w14:textId="77777777" w:rsidR="004419B1" w:rsidRPr="00B85C12" w:rsidRDefault="004419B1" w:rsidP="00717DEA">
            <w:pPr>
              <w:jc w:val="both"/>
              <w:rPr>
                <w:sz w:val="18"/>
                <w:szCs w:val="18"/>
              </w:rPr>
            </w:pPr>
          </w:p>
        </w:tc>
        <w:tc>
          <w:tcPr>
            <w:tcW w:w="207" w:type="pct"/>
            <w:shd w:val="clear" w:color="auto" w:fill="D9D9D9" w:themeFill="background1" w:themeFillShade="D9"/>
          </w:tcPr>
          <w:p w14:paraId="127FAB56" w14:textId="77777777" w:rsidR="004419B1" w:rsidRPr="00B85C12" w:rsidRDefault="004419B1" w:rsidP="00717DEA">
            <w:pPr>
              <w:jc w:val="both"/>
              <w:rPr>
                <w:sz w:val="18"/>
                <w:szCs w:val="18"/>
              </w:rPr>
            </w:pPr>
          </w:p>
        </w:tc>
        <w:tc>
          <w:tcPr>
            <w:tcW w:w="207" w:type="pct"/>
            <w:shd w:val="clear" w:color="auto" w:fill="FFFFFF" w:themeFill="background1"/>
          </w:tcPr>
          <w:p w14:paraId="46DCB74B" w14:textId="77777777" w:rsidR="004419B1" w:rsidRPr="00B85C12" w:rsidRDefault="004419B1" w:rsidP="00717DEA">
            <w:pPr>
              <w:jc w:val="both"/>
              <w:rPr>
                <w:sz w:val="18"/>
                <w:szCs w:val="18"/>
              </w:rPr>
            </w:pPr>
          </w:p>
        </w:tc>
        <w:tc>
          <w:tcPr>
            <w:tcW w:w="207" w:type="pct"/>
            <w:shd w:val="clear" w:color="auto" w:fill="D9D9D9" w:themeFill="background1" w:themeFillShade="D9"/>
          </w:tcPr>
          <w:p w14:paraId="1C7082CD" w14:textId="77777777" w:rsidR="004419B1" w:rsidRPr="00B85C12" w:rsidRDefault="004419B1" w:rsidP="00717DEA">
            <w:pPr>
              <w:jc w:val="both"/>
              <w:rPr>
                <w:sz w:val="18"/>
                <w:szCs w:val="18"/>
              </w:rPr>
            </w:pPr>
          </w:p>
        </w:tc>
        <w:tc>
          <w:tcPr>
            <w:tcW w:w="206" w:type="pct"/>
            <w:gridSpan w:val="2"/>
            <w:shd w:val="clear" w:color="auto" w:fill="FFFFFF" w:themeFill="background1"/>
          </w:tcPr>
          <w:p w14:paraId="2356C20C" w14:textId="77777777" w:rsidR="004419B1" w:rsidRPr="00B85C12" w:rsidRDefault="004419B1" w:rsidP="00717DEA">
            <w:pPr>
              <w:jc w:val="both"/>
              <w:rPr>
                <w:sz w:val="18"/>
                <w:szCs w:val="18"/>
              </w:rPr>
            </w:pPr>
          </w:p>
        </w:tc>
        <w:tc>
          <w:tcPr>
            <w:tcW w:w="207" w:type="pct"/>
            <w:shd w:val="clear" w:color="auto" w:fill="D9D9D9" w:themeFill="background1" w:themeFillShade="D9"/>
          </w:tcPr>
          <w:p w14:paraId="525F1C74" w14:textId="77777777" w:rsidR="004419B1" w:rsidRPr="00B85C12" w:rsidRDefault="004419B1" w:rsidP="00717DEA">
            <w:pPr>
              <w:jc w:val="both"/>
              <w:rPr>
                <w:sz w:val="18"/>
                <w:szCs w:val="18"/>
              </w:rPr>
            </w:pPr>
          </w:p>
        </w:tc>
        <w:tc>
          <w:tcPr>
            <w:tcW w:w="209" w:type="pct"/>
            <w:shd w:val="clear" w:color="auto" w:fill="auto"/>
          </w:tcPr>
          <w:p w14:paraId="25D35CAB" w14:textId="77777777" w:rsidR="004419B1" w:rsidRPr="00DB70E3" w:rsidRDefault="004419B1" w:rsidP="00717DEA">
            <w:pPr>
              <w:jc w:val="both"/>
              <w:rPr>
                <w:sz w:val="18"/>
                <w:szCs w:val="18"/>
              </w:rPr>
            </w:pPr>
          </w:p>
        </w:tc>
        <w:tc>
          <w:tcPr>
            <w:tcW w:w="207" w:type="pct"/>
            <w:shd w:val="clear" w:color="auto" w:fill="auto"/>
          </w:tcPr>
          <w:p w14:paraId="3896CD62"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0C520A76" w14:textId="77777777" w:rsidR="004419B1" w:rsidRPr="00B85C12" w:rsidRDefault="004419B1" w:rsidP="00717DEA">
            <w:pPr>
              <w:jc w:val="both"/>
              <w:rPr>
                <w:sz w:val="18"/>
                <w:szCs w:val="18"/>
              </w:rPr>
            </w:pPr>
          </w:p>
        </w:tc>
        <w:tc>
          <w:tcPr>
            <w:tcW w:w="207" w:type="pct"/>
            <w:shd w:val="clear" w:color="auto" w:fill="auto"/>
          </w:tcPr>
          <w:p w14:paraId="42680CE3" w14:textId="77777777" w:rsidR="004419B1" w:rsidRPr="00B85C12" w:rsidRDefault="004419B1" w:rsidP="00717DEA">
            <w:pPr>
              <w:jc w:val="both"/>
              <w:rPr>
                <w:sz w:val="18"/>
                <w:szCs w:val="18"/>
              </w:rPr>
            </w:pPr>
          </w:p>
        </w:tc>
        <w:tc>
          <w:tcPr>
            <w:tcW w:w="207" w:type="pct"/>
            <w:shd w:val="clear" w:color="auto" w:fill="B4C6E7" w:themeFill="accent1" w:themeFillTint="66"/>
          </w:tcPr>
          <w:p w14:paraId="2CC326E6" w14:textId="77777777" w:rsidR="004419B1" w:rsidRPr="00B85C12" w:rsidRDefault="004419B1" w:rsidP="00717DEA">
            <w:pPr>
              <w:jc w:val="both"/>
              <w:rPr>
                <w:sz w:val="18"/>
                <w:szCs w:val="18"/>
              </w:rPr>
            </w:pPr>
          </w:p>
        </w:tc>
        <w:tc>
          <w:tcPr>
            <w:tcW w:w="207" w:type="pct"/>
            <w:shd w:val="clear" w:color="auto" w:fill="auto"/>
          </w:tcPr>
          <w:p w14:paraId="55B81581"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121DC870" w14:textId="77777777" w:rsidR="004419B1" w:rsidRPr="00B85C12" w:rsidRDefault="004419B1" w:rsidP="00717DEA">
            <w:pPr>
              <w:jc w:val="both"/>
              <w:rPr>
                <w:sz w:val="18"/>
                <w:szCs w:val="18"/>
              </w:rPr>
            </w:pPr>
          </w:p>
        </w:tc>
        <w:tc>
          <w:tcPr>
            <w:tcW w:w="208" w:type="pct"/>
            <w:shd w:val="clear" w:color="auto" w:fill="F7CAAC" w:themeFill="accent2" w:themeFillTint="66"/>
          </w:tcPr>
          <w:p w14:paraId="1B9F2A9C" w14:textId="77777777" w:rsidR="004419B1" w:rsidRPr="00B85C12" w:rsidRDefault="004419B1" w:rsidP="00717DEA">
            <w:pPr>
              <w:jc w:val="both"/>
              <w:rPr>
                <w:sz w:val="18"/>
                <w:szCs w:val="18"/>
              </w:rPr>
            </w:pPr>
          </w:p>
        </w:tc>
        <w:tc>
          <w:tcPr>
            <w:tcW w:w="207" w:type="pct"/>
            <w:shd w:val="clear" w:color="auto" w:fill="auto"/>
          </w:tcPr>
          <w:p w14:paraId="443265CF" w14:textId="77777777" w:rsidR="004419B1" w:rsidRPr="00B85C12" w:rsidRDefault="004419B1" w:rsidP="00717DEA">
            <w:pPr>
              <w:jc w:val="both"/>
              <w:rPr>
                <w:sz w:val="18"/>
                <w:szCs w:val="18"/>
              </w:rPr>
            </w:pPr>
          </w:p>
        </w:tc>
        <w:tc>
          <w:tcPr>
            <w:tcW w:w="207" w:type="pct"/>
            <w:gridSpan w:val="2"/>
            <w:shd w:val="clear" w:color="auto" w:fill="F7CAAC" w:themeFill="accent2" w:themeFillTint="66"/>
          </w:tcPr>
          <w:p w14:paraId="5C788672" w14:textId="77777777" w:rsidR="004419B1" w:rsidRPr="00B85C12" w:rsidRDefault="004419B1" w:rsidP="00717DEA">
            <w:pPr>
              <w:jc w:val="both"/>
              <w:rPr>
                <w:sz w:val="18"/>
                <w:szCs w:val="18"/>
              </w:rPr>
            </w:pPr>
          </w:p>
        </w:tc>
        <w:tc>
          <w:tcPr>
            <w:tcW w:w="207" w:type="pct"/>
            <w:shd w:val="clear" w:color="auto" w:fill="auto"/>
          </w:tcPr>
          <w:p w14:paraId="16CAB1DC" w14:textId="77777777" w:rsidR="004419B1" w:rsidRPr="00B85C12" w:rsidRDefault="004419B1" w:rsidP="00717DEA">
            <w:pPr>
              <w:jc w:val="both"/>
              <w:rPr>
                <w:sz w:val="18"/>
                <w:szCs w:val="18"/>
              </w:rPr>
            </w:pPr>
          </w:p>
        </w:tc>
        <w:tc>
          <w:tcPr>
            <w:tcW w:w="207" w:type="pct"/>
            <w:shd w:val="clear" w:color="auto" w:fill="F7CAAC" w:themeFill="accent2" w:themeFillTint="66"/>
          </w:tcPr>
          <w:p w14:paraId="791614B8" w14:textId="77777777" w:rsidR="004419B1" w:rsidRPr="00B85C12" w:rsidRDefault="004419B1" w:rsidP="00717DEA">
            <w:pPr>
              <w:jc w:val="both"/>
              <w:rPr>
                <w:sz w:val="18"/>
                <w:szCs w:val="18"/>
              </w:rPr>
            </w:pPr>
          </w:p>
        </w:tc>
        <w:tc>
          <w:tcPr>
            <w:tcW w:w="209" w:type="pct"/>
            <w:shd w:val="clear" w:color="auto" w:fill="auto"/>
          </w:tcPr>
          <w:p w14:paraId="5F25C1D7" w14:textId="77777777" w:rsidR="004419B1" w:rsidRPr="00B85C12" w:rsidRDefault="004419B1" w:rsidP="00717DEA">
            <w:pPr>
              <w:jc w:val="both"/>
              <w:rPr>
                <w:sz w:val="18"/>
                <w:szCs w:val="18"/>
              </w:rPr>
            </w:pPr>
          </w:p>
        </w:tc>
      </w:tr>
      <w:tr w:rsidR="006C79B3" w:rsidRPr="00B85C12" w14:paraId="245E429C" w14:textId="77777777" w:rsidTr="00732AFE">
        <w:tc>
          <w:tcPr>
            <w:tcW w:w="1270" w:type="pct"/>
          </w:tcPr>
          <w:p w14:paraId="406B323D" w14:textId="77777777" w:rsidR="004419B1" w:rsidRPr="00B85C12" w:rsidRDefault="004419B1" w:rsidP="00717DEA">
            <w:pPr>
              <w:jc w:val="both"/>
              <w:rPr>
                <w:sz w:val="18"/>
                <w:szCs w:val="18"/>
              </w:rPr>
            </w:pPr>
          </w:p>
        </w:tc>
        <w:tc>
          <w:tcPr>
            <w:tcW w:w="207" w:type="pct"/>
            <w:shd w:val="clear" w:color="auto" w:fill="D9D9D9" w:themeFill="background1" w:themeFillShade="D9"/>
          </w:tcPr>
          <w:p w14:paraId="6B732573" w14:textId="77777777" w:rsidR="004419B1" w:rsidRPr="00B85C12" w:rsidRDefault="004419B1" w:rsidP="00717DEA">
            <w:pPr>
              <w:jc w:val="both"/>
              <w:rPr>
                <w:sz w:val="18"/>
                <w:szCs w:val="18"/>
              </w:rPr>
            </w:pPr>
          </w:p>
        </w:tc>
        <w:tc>
          <w:tcPr>
            <w:tcW w:w="207" w:type="pct"/>
            <w:shd w:val="clear" w:color="auto" w:fill="FFFFFF" w:themeFill="background1"/>
          </w:tcPr>
          <w:p w14:paraId="3B709E12" w14:textId="77777777" w:rsidR="004419B1" w:rsidRPr="00B85C12" w:rsidRDefault="004419B1" w:rsidP="00717DEA">
            <w:pPr>
              <w:jc w:val="both"/>
              <w:rPr>
                <w:sz w:val="18"/>
                <w:szCs w:val="18"/>
              </w:rPr>
            </w:pPr>
          </w:p>
        </w:tc>
        <w:tc>
          <w:tcPr>
            <w:tcW w:w="207" w:type="pct"/>
            <w:shd w:val="clear" w:color="auto" w:fill="D9D9D9" w:themeFill="background1" w:themeFillShade="D9"/>
          </w:tcPr>
          <w:p w14:paraId="6A6CE497" w14:textId="77777777" w:rsidR="004419B1" w:rsidRPr="00B85C12" w:rsidRDefault="004419B1" w:rsidP="00717DEA">
            <w:pPr>
              <w:jc w:val="both"/>
              <w:rPr>
                <w:sz w:val="18"/>
                <w:szCs w:val="18"/>
              </w:rPr>
            </w:pPr>
          </w:p>
        </w:tc>
        <w:tc>
          <w:tcPr>
            <w:tcW w:w="206" w:type="pct"/>
            <w:gridSpan w:val="2"/>
            <w:shd w:val="clear" w:color="auto" w:fill="FFFFFF" w:themeFill="background1"/>
          </w:tcPr>
          <w:p w14:paraId="6E8A5CB4" w14:textId="77777777" w:rsidR="004419B1" w:rsidRPr="00B85C12" w:rsidRDefault="004419B1" w:rsidP="00717DEA">
            <w:pPr>
              <w:jc w:val="both"/>
              <w:rPr>
                <w:sz w:val="18"/>
                <w:szCs w:val="18"/>
              </w:rPr>
            </w:pPr>
          </w:p>
        </w:tc>
        <w:tc>
          <w:tcPr>
            <w:tcW w:w="207" w:type="pct"/>
            <w:shd w:val="clear" w:color="auto" w:fill="D9D9D9" w:themeFill="background1" w:themeFillShade="D9"/>
          </w:tcPr>
          <w:p w14:paraId="4D135C27" w14:textId="77777777" w:rsidR="004419B1" w:rsidRPr="00B85C12" w:rsidRDefault="004419B1" w:rsidP="00717DEA">
            <w:pPr>
              <w:jc w:val="both"/>
              <w:rPr>
                <w:sz w:val="18"/>
                <w:szCs w:val="18"/>
              </w:rPr>
            </w:pPr>
          </w:p>
        </w:tc>
        <w:tc>
          <w:tcPr>
            <w:tcW w:w="209" w:type="pct"/>
            <w:shd w:val="clear" w:color="auto" w:fill="auto"/>
          </w:tcPr>
          <w:p w14:paraId="7AC31A42" w14:textId="77777777" w:rsidR="004419B1" w:rsidRPr="00DB70E3" w:rsidRDefault="004419B1" w:rsidP="00717DEA">
            <w:pPr>
              <w:jc w:val="both"/>
              <w:rPr>
                <w:sz w:val="18"/>
                <w:szCs w:val="18"/>
              </w:rPr>
            </w:pPr>
          </w:p>
        </w:tc>
        <w:tc>
          <w:tcPr>
            <w:tcW w:w="207" w:type="pct"/>
            <w:shd w:val="clear" w:color="auto" w:fill="auto"/>
          </w:tcPr>
          <w:p w14:paraId="29D34ADE"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29EBE7EA" w14:textId="77777777" w:rsidR="004419B1" w:rsidRPr="00B85C12" w:rsidRDefault="004419B1" w:rsidP="00717DEA">
            <w:pPr>
              <w:jc w:val="both"/>
              <w:rPr>
                <w:sz w:val="18"/>
                <w:szCs w:val="18"/>
              </w:rPr>
            </w:pPr>
          </w:p>
        </w:tc>
        <w:tc>
          <w:tcPr>
            <w:tcW w:w="207" w:type="pct"/>
            <w:shd w:val="clear" w:color="auto" w:fill="auto"/>
          </w:tcPr>
          <w:p w14:paraId="5A2CB780" w14:textId="77777777" w:rsidR="004419B1" w:rsidRPr="00B85C12" w:rsidRDefault="004419B1" w:rsidP="00717DEA">
            <w:pPr>
              <w:jc w:val="both"/>
              <w:rPr>
                <w:sz w:val="18"/>
                <w:szCs w:val="18"/>
              </w:rPr>
            </w:pPr>
          </w:p>
        </w:tc>
        <w:tc>
          <w:tcPr>
            <w:tcW w:w="207" w:type="pct"/>
            <w:shd w:val="clear" w:color="auto" w:fill="B4C6E7" w:themeFill="accent1" w:themeFillTint="66"/>
          </w:tcPr>
          <w:p w14:paraId="00888BE3" w14:textId="77777777" w:rsidR="004419B1" w:rsidRPr="00B85C12" w:rsidRDefault="004419B1" w:rsidP="00717DEA">
            <w:pPr>
              <w:jc w:val="both"/>
              <w:rPr>
                <w:sz w:val="18"/>
                <w:szCs w:val="18"/>
              </w:rPr>
            </w:pPr>
          </w:p>
        </w:tc>
        <w:tc>
          <w:tcPr>
            <w:tcW w:w="207" w:type="pct"/>
            <w:shd w:val="clear" w:color="auto" w:fill="auto"/>
          </w:tcPr>
          <w:p w14:paraId="116B238A" w14:textId="77777777" w:rsidR="004419B1" w:rsidRPr="00B85C12" w:rsidRDefault="004419B1" w:rsidP="00717DEA">
            <w:pPr>
              <w:jc w:val="both"/>
              <w:rPr>
                <w:sz w:val="18"/>
                <w:szCs w:val="18"/>
              </w:rPr>
            </w:pPr>
          </w:p>
        </w:tc>
        <w:tc>
          <w:tcPr>
            <w:tcW w:w="207" w:type="pct"/>
            <w:gridSpan w:val="2"/>
            <w:shd w:val="clear" w:color="auto" w:fill="B4C6E7" w:themeFill="accent1" w:themeFillTint="66"/>
          </w:tcPr>
          <w:p w14:paraId="563F0EB8" w14:textId="77777777" w:rsidR="004419B1" w:rsidRPr="00B85C12" w:rsidRDefault="004419B1" w:rsidP="00717DEA">
            <w:pPr>
              <w:jc w:val="both"/>
              <w:rPr>
                <w:sz w:val="18"/>
                <w:szCs w:val="18"/>
              </w:rPr>
            </w:pPr>
          </w:p>
        </w:tc>
        <w:tc>
          <w:tcPr>
            <w:tcW w:w="208" w:type="pct"/>
            <w:shd w:val="clear" w:color="auto" w:fill="F7CAAC" w:themeFill="accent2" w:themeFillTint="66"/>
          </w:tcPr>
          <w:p w14:paraId="4C2486EA" w14:textId="77777777" w:rsidR="004419B1" w:rsidRPr="00B85C12" w:rsidRDefault="004419B1" w:rsidP="00717DEA">
            <w:pPr>
              <w:jc w:val="both"/>
              <w:rPr>
                <w:sz w:val="18"/>
                <w:szCs w:val="18"/>
              </w:rPr>
            </w:pPr>
          </w:p>
        </w:tc>
        <w:tc>
          <w:tcPr>
            <w:tcW w:w="207" w:type="pct"/>
            <w:shd w:val="clear" w:color="auto" w:fill="auto"/>
          </w:tcPr>
          <w:p w14:paraId="3058ADE7" w14:textId="77777777" w:rsidR="004419B1" w:rsidRPr="00B85C12" w:rsidRDefault="004419B1" w:rsidP="00717DEA">
            <w:pPr>
              <w:jc w:val="both"/>
              <w:rPr>
                <w:sz w:val="18"/>
                <w:szCs w:val="18"/>
              </w:rPr>
            </w:pPr>
          </w:p>
        </w:tc>
        <w:tc>
          <w:tcPr>
            <w:tcW w:w="207" w:type="pct"/>
            <w:gridSpan w:val="2"/>
            <w:shd w:val="clear" w:color="auto" w:fill="F7CAAC" w:themeFill="accent2" w:themeFillTint="66"/>
          </w:tcPr>
          <w:p w14:paraId="55144A2A" w14:textId="77777777" w:rsidR="004419B1" w:rsidRPr="00B85C12" w:rsidRDefault="004419B1" w:rsidP="00717DEA">
            <w:pPr>
              <w:jc w:val="both"/>
              <w:rPr>
                <w:sz w:val="18"/>
                <w:szCs w:val="18"/>
              </w:rPr>
            </w:pPr>
          </w:p>
        </w:tc>
        <w:tc>
          <w:tcPr>
            <w:tcW w:w="207" w:type="pct"/>
            <w:shd w:val="clear" w:color="auto" w:fill="auto"/>
          </w:tcPr>
          <w:p w14:paraId="066DFF88" w14:textId="77777777" w:rsidR="004419B1" w:rsidRPr="00B85C12" w:rsidRDefault="004419B1" w:rsidP="00717DEA">
            <w:pPr>
              <w:jc w:val="both"/>
              <w:rPr>
                <w:sz w:val="18"/>
                <w:szCs w:val="18"/>
              </w:rPr>
            </w:pPr>
          </w:p>
        </w:tc>
        <w:tc>
          <w:tcPr>
            <w:tcW w:w="207" w:type="pct"/>
            <w:shd w:val="clear" w:color="auto" w:fill="F7CAAC" w:themeFill="accent2" w:themeFillTint="66"/>
          </w:tcPr>
          <w:p w14:paraId="44F0C8D1" w14:textId="77777777" w:rsidR="004419B1" w:rsidRPr="00B85C12" w:rsidRDefault="004419B1" w:rsidP="00717DEA">
            <w:pPr>
              <w:jc w:val="both"/>
              <w:rPr>
                <w:sz w:val="18"/>
                <w:szCs w:val="18"/>
              </w:rPr>
            </w:pPr>
          </w:p>
        </w:tc>
        <w:tc>
          <w:tcPr>
            <w:tcW w:w="209" w:type="pct"/>
            <w:shd w:val="clear" w:color="auto" w:fill="auto"/>
          </w:tcPr>
          <w:p w14:paraId="6454CD8B" w14:textId="77777777" w:rsidR="004419B1" w:rsidRPr="00B85C12" w:rsidRDefault="004419B1" w:rsidP="00717DEA">
            <w:pPr>
              <w:jc w:val="both"/>
              <w:rPr>
                <w:sz w:val="18"/>
                <w:szCs w:val="18"/>
              </w:rPr>
            </w:pPr>
          </w:p>
        </w:tc>
      </w:tr>
    </w:tbl>
    <w:p w14:paraId="4B502F8D" w14:textId="77777777" w:rsidR="004419B1" w:rsidRDefault="004419B1"/>
    <w:p w14:paraId="3414479A"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7E56C0" w:rsidRPr="007337B2" w14:paraId="63120C51" w14:textId="77777777" w:rsidTr="00DB6161">
        <w:tc>
          <w:tcPr>
            <w:tcW w:w="5000" w:type="pct"/>
            <w:gridSpan w:val="23"/>
            <w:shd w:val="clear" w:color="auto" w:fill="3399FF"/>
            <w:vAlign w:val="center"/>
          </w:tcPr>
          <w:p w14:paraId="5FB5F8AE" w14:textId="77777777" w:rsidR="00AE4743" w:rsidRPr="007337B2" w:rsidRDefault="00AE4743" w:rsidP="00952C23">
            <w:pPr>
              <w:rPr>
                <w:sz w:val="16"/>
                <w:szCs w:val="16"/>
              </w:rPr>
            </w:pPr>
          </w:p>
        </w:tc>
      </w:tr>
      <w:tr w:rsidR="007E56C0" w:rsidRPr="007337B2" w14:paraId="166A202A" w14:textId="77777777" w:rsidTr="00DB6161">
        <w:tc>
          <w:tcPr>
            <w:tcW w:w="1270" w:type="pct"/>
            <w:shd w:val="clear" w:color="auto" w:fill="3399FF"/>
            <w:vAlign w:val="center"/>
          </w:tcPr>
          <w:p w14:paraId="466F68DA"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B163C7A" w14:textId="77777777" w:rsidR="00AE4743" w:rsidRPr="007337B2" w:rsidRDefault="00AE4743" w:rsidP="00952C23">
            <w:pPr>
              <w:jc w:val="both"/>
              <w:rPr>
                <w:sz w:val="16"/>
                <w:szCs w:val="16"/>
              </w:rPr>
            </w:pPr>
          </w:p>
        </w:tc>
        <w:tc>
          <w:tcPr>
            <w:tcW w:w="698" w:type="pct"/>
            <w:gridSpan w:val="5"/>
            <w:shd w:val="clear" w:color="auto" w:fill="3399FF"/>
            <w:vAlign w:val="center"/>
          </w:tcPr>
          <w:p w14:paraId="5F1AE085"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2524441B" w14:textId="77777777" w:rsidR="00AE4743" w:rsidRPr="007337B2" w:rsidRDefault="00AE4743" w:rsidP="00952C23">
            <w:pPr>
              <w:rPr>
                <w:b/>
                <w:bCs/>
                <w:sz w:val="16"/>
                <w:szCs w:val="16"/>
              </w:rPr>
            </w:pPr>
          </w:p>
        </w:tc>
        <w:tc>
          <w:tcPr>
            <w:tcW w:w="573" w:type="pct"/>
            <w:gridSpan w:val="4"/>
            <w:shd w:val="clear" w:color="auto" w:fill="3399FF"/>
            <w:vAlign w:val="center"/>
          </w:tcPr>
          <w:p w14:paraId="7B5587F6"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1B4DE580" w14:textId="77777777" w:rsidR="00AE4743" w:rsidRPr="007337B2" w:rsidRDefault="00AE4743" w:rsidP="00952C23">
            <w:pPr>
              <w:rPr>
                <w:sz w:val="16"/>
                <w:szCs w:val="16"/>
              </w:rPr>
            </w:pPr>
          </w:p>
        </w:tc>
      </w:tr>
      <w:tr w:rsidR="00DB6161" w:rsidRPr="007337B2" w14:paraId="2BE04D35" w14:textId="77777777" w:rsidTr="00DB6161">
        <w:tc>
          <w:tcPr>
            <w:tcW w:w="1270" w:type="pct"/>
            <w:shd w:val="clear" w:color="auto" w:fill="3399FF"/>
            <w:vAlign w:val="center"/>
          </w:tcPr>
          <w:p w14:paraId="0060BBBC"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A0ED1EC"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45980E2C"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564821B" w14:textId="77777777" w:rsidR="00AE4743" w:rsidRPr="007337B2" w:rsidRDefault="00AE4743" w:rsidP="00952C23">
            <w:pPr>
              <w:rPr>
                <w:color w:val="FFFFFF" w:themeColor="background1"/>
                <w:sz w:val="16"/>
                <w:szCs w:val="16"/>
              </w:rPr>
            </w:pPr>
          </w:p>
        </w:tc>
      </w:tr>
      <w:tr w:rsidR="007630AD" w:rsidRPr="007337B2" w14:paraId="6B9E6F03" w14:textId="77777777" w:rsidTr="00DB6161">
        <w:trPr>
          <w:trHeight w:val="151"/>
        </w:trPr>
        <w:tc>
          <w:tcPr>
            <w:tcW w:w="1270" w:type="pct"/>
            <w:shd w:val="clear" w:color="auto" w:fill="3399FF"/>
          </w:tcPr>
          <w:p w14:paraId="56FEA66C" w14:textId="7874CCD6"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732AFE">
              <w:rPr>
                <w:rFonts w:ascii="Calibri" w:hAnsi="Calibri"/>
                <w:b/>
                <w:bCs/>
                <w:color w:val="FFFFFF" w:themeColor="background1"/>
                <w:sz w:val="16"/>
                <w:szCs w:val="16"/>
              </w:rPr>
              <w:t xml:space="preserve"> 3</w:t>
            </w:r>
          </w:p>
        </w:tc>
        <w:tc>
          <w:tcPr>
            <w:tcW w:w="3730" w:type="pct"/>
            <w:gridSpan w:val="22"/>
          </w:tcPr>
          <w:p w14:paraId="0243519C" w14:textId="559C31C0" w:rsidR="00AE4743" w:rsidRPr="007630AD" w:rsidRDefault="007630AD" w:rsidP="007630AD">
            <w:pPr>
              <w:rPr>
                <w:b/>
                <w:bCs/>
                <w:sz w:val="16"/>
                <w:szCs w:val="16"/>
              </w:rPr>
            </w:pPr>
            <w:r w:rsidRPr="007630AD">
              <w:rPr>
                <w:b/>
                <w:bCs/>
              </w:rPr>
              <w:t>ALIMENTACIÓN SALUDABLE: CARACTERÍSTICAS DE LA DIETA CORRECTA, COSTUMBRES DE LA COMUNIDAD, RIESGOS DEL CONSUMO DE ALIMENTOS ULTRAPROCESADOS, Y ACCIONES PARA MEJORAR LA ALIMENTACIÓN.</w:t>
            </w:r>
          </w:p>
        </w:tc>
      </w:tr>
      <w:tr w:rsidR="007E56C0" w:rsidRPr="007337B2" w14:paraId="5AEAAC47" w14:textId="77777777" w:rsidTr="00DB6161">
        <w:tc>
          <w:tcPr>
            <w:tcW w:w="1270" w:type="pct"/>
            <w:shd w:val="clear" w:color="auto" w:fill="3399FF"/>
          </w:tcPr>
          <w:p w14:paraId="3815BFC7"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356AFF40"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64CEF870"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31DD7BF"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DB6161" w:rsidRPr="007337B2" w14:paraId="6B947F72" w14:textId="77777777" w:rsidTr="00DB6161">
        <w:tc>
          <w:tcPr>
            <w:tcW w:w="1270" w:type="pct"/>
            <w:shd w:val="clear" w:color="auto" w:fill="3399FF"/>
          </w:tcPr>
          <w:p w14:paraId="77DFFD3A" w14:textId="0F9D53D0" w:rsidR="00AE4743" w:rsidRPr="007337B2" w:rsidRDefault="00732AFE" w:rsidP="00732AFE">
            <w:pPr>
              <w:pStyle w:val="Prrafodelista"/>
              <w:numPr>
                <w:ilvl w:val="0"/>
                <w:numId w:val="3"/>
              </w:numPr>
              <w:spacing w:line="259" w:lineRule="auto"/>
              <w:ind w:left="308"/>
              <w:rPr>
                <w:color w:val="FFFFFF" w:themeColor="background1"/>
                <w:sz w:val="16"/>
                <w:szCs w:val="16"/>
              </w:rPr>
            </w:pPr>
            <w:bookmarkStart w:id="0" w:name="_Hlk156408353"/>
            <w:r w:rsidRPr="00732AFE">
              <w:rPr>
                <w:color w:val="FFFFFF" w:themeColor="background1"/>
                <w:sz w:val="16"/>
                <w:szCs w:val="16"/>
              </w:rPr>
              <w:t xml:space="preserve">Explica las características de la dieta correcta: variada, completa, equilibrada, inocua, suficiente, y las contrasta con sus hábitos de alimentación para tomar decisiones en beneficio de su salud. </w:t>
            </w:r>
            <w:bookmarkEnd w:id="0"/>
          </w:p>
        </w:tc>
        <w:tc>
          <w:tcPr>
            <w:tcW w:w="1243" w:type="pct"/>
            <w:gridSpan w:val="7"/>
            <w:shd w:val="clear" w:color="auto" w:fill="D9D9D9" w:themeFill="background1" w:themeFillShade="D9"/>
          </w:tcPr>
          <w:p w14:paraId="67028750" w14:textId="1B901F3B" w:rsidR="00AE4743" w:rsidRPr="007D0FD4" w:rsidRDefault="00732AFE" w:rsidP="007630AD">
            <w:pPr>
              <w:spacing w:line="259" w:lineRule="auto"/>
              <w:jc w:val="both"/>
              <w:rPr>
                <w:sz w:val="16"/>
                <w:szCs w:val="16"/>
              </w:rPr>
            </w:pPr>
            <w:r w:rsidRPr="00732AFE">
              <w:rPr>
                <w:sz w:val="16"/>
                <w:szCs w:val="16"/>
              </w:rPr>
              <w:t>Se evidencia un claro entendimiento de los principios de una dieta correcta, y se toman decisiones consistentes para mejorar la salud</w:t>
            </w:r>
            <w:r w:rsidR="007630AD">
              <w:rPr>
                <w:sz w:val="16"/>
                <w:szCs w:val="16"/>
              </w:rPr>
              <w:t>, considerando que l</w:t>
            </w:r>
            <w:r w:rsidRPr="00732AFE">
              <w:rPr>
                <w:sz w:val="16"/>
                <w:szCs w:val="16"/>
              </w:rPr>
              <w:t>a dieta incluye todos los grupos alimenticios esenciales en las cantidades adecuadas</w:t>
            </w:r>
            <w:r w:rsidR="007630AD">
              <w:rPr>
                <w:sz w:val="16"/>
                <w:szCs w:val="16"/>
              </w:rPr>
              <w:t>, los</w:t>
            </w:r>
            <w:r w:rsidRPr="00732AFE">
              <w:rPr>
                <w:sz w:val="16"/>
                <w:szCs w:val="16"/>
              </w:rPr>
              <w:t xml:space="preserve"> diferentes grupos, colores y texturas</w:t>
            </w:r>
            <w:r w:rsidR="007630AD">
              <w:rPr>
                <w:sz w:val="16"/>
                <w:szCs w:val="16"/>
              </w:rPr>
              <w:t xml:space="preserve"> en l</w:t>
            </w:r>
            <w:r w:rsidRPr="00732AFE">
              <w:rPr>
                <w:sz w:val="16"/>
                <w:szCs w:val="16"/>
              </w:rPr>
              <w:t>a proporción de nutrientes para</w:t>
            </w:r>
            <w:r w:rsidR="007630AD">
              <w:rPr>
                <w:sz w:val="16"/>
                <w:szCs w:val="16"/>
              </w:rPr>
              <w:t xml:space="preserve"> satisfacer</w:t>
            </w:r>
            <w:r w:rsidRPr="00732AFE">
              <w:rPr>
                <w:sz w:val="16"/>
                <w:szCs w:val="16"/>
              </w:rPr>
              <w:t xml:space="preserve"> las necesidades individuales, evitando excesos o deficiencias.</w:t>
            </w:r>
          </w:p>
        </w:tc>
        <w:tc>
          <w:tcPr>
            <w:tcW w:w="1243" w:type="pct"/>
            <w:gridSpan w:val="8"/>
          </w:tcPr>
          <w:p w14:paraId="670E01F8" w14:textId="09B26317" w:rsidR="00AE4743" w:rsidRPr="007337B2" w:rsidRDefault="007630AD" w:rsidP="00952C23">
            <w:pPr>
              <w:spacing w:after="160" w:line="259" w:lineRule="auto"/>
              <w:jc w:val="both"/>
              <w:rPr>
                <w:sz w:val="16"/>
                <w:szCs w:val="16"/>
              </w:rPr>
            </w:pPr>
            <w:r w:rsidRPr="007630AD">
              <w:rPr>
                <w:sz w:val="16"/>
                <w:szCs w:val="16"/>
              </w:rPr>
              <w:t>Se muestra cierta conciencia de la importancia de la dieta, las decisiones pueden no ser siempre consistentes con los principios de una alimentación saludable.</w:t>
            </w:r>
            <w:r>
              <w:rPr>
                <w:sz w:val="16"/>
                <w:szCs w:val="16"/>
              </w:rPr>
              <w:t>, in</w:t>
            </w:r>
            <w:r w:rsidRPr="007630AD">
              <w:rPr>
                <w:sz w:val="16"/>
                <w:szCs w:val="16"/>
              </w:rPr>
              <w:t>suficiente en términos generales, hay áreas donde se necesitan mejoras significativas. Hay cierta variedad, pero es limitada en términos de grupos alimenticios.</w:t>
            </w:r>
          </w:p>
        </w:tc>
        <w:tc>
          <w:tcPr>
            <w:tcW w:w="1243" w:type="pct"/>
            <w:gridSpan w:val="7"/>
            <w:shd w:val="clear" w:color="auto" w:fill="F7CAAC" w:themeFill="accent2" w:themeFillTint="66"/>
          </w:tcPr>
          <w:p w14:paraId="1F6E753E" w14:textId="7FB6EAF3" w:rsidR="00AE4743" w:rsidRPr="007337B2" w:rsidRDefault="007630AD" w:rsidP="00952C23">
            <w:pPr>
              <w:spacing w:after="160" w:line="259" w:lineRule="auto"/>
              <w:jc w:val="both"/>
              <w:rPr>
                <w:rFonts w:eastAsiaTheme="minorHAnsi"/>
                <w:sz w:val="16"/>
                <w:szCs w:val="16"/>
                <w:lang w:eastAsia="en-US"/>
              </w:rPr>
            </w:pPr>
            <w:r>
              <w:rPr>
                <w:rFonts w:eastAsiaTheme="minorHAnsi"/>
                <w:sz w:val="16"/>
                <w:szCs w:val="16"/>
                <w:lang w:eastAsia="en-US"/>
              </w:rPr>
              <w:t>Muestra</w:t>
            </w:r>
            <w:r w:rsidRPr="007630AD">
              <w:rPr>
                <w:rFonts w:eastAsiaTheme="minorHAnsi"/>
                <w:sz w:val="16"/>
                <w:szCs w:val="16"/>
                <w:lang w:eastAsia="en-US"/>
              </w:rPr>
              <w:t xml:space="preserve"> </w:t>
            </w:r>
            <w:r>
              <w:rPr>
                <w:rFonts w:eastAsiaTheme="minorHAnsi"/>
                <w:sz w:val="16"/>
                <w:szCs w:val="16"/>
                <w:lang w:eastAsia="en-US"/>
              </w:rPr>
              <w:t>in</w:t>
            </w:r>
            <w:r w:rsidRPr="007630AD">
              <w:rPr>
                <w:rFonts w:eastAsiaTheme="minorHAnsi"/>
                <w:sz w:val="16"/>
                <w:szCs w:val="16"/>
                <w:lang w:eastAsia="en-US"/>
              </w:rPr>
              <w:t>comprensión de los principios de una dieta correcta, las decisiones tomadas son claramente perjudiciales para la salud</w:t>
            </w:r>
            <w:r>
              <w:rPr>
                <w:rFonts w:eastAsiaTheme="minorHAnsi"/>
                <w:sz w:val="16"/>
                <w:szCs w:val="16"/>
                <w:lang w:eastAsia="en-US"/>
              </w:rPr>
              <w:t xml:space="preserve">, </w:t>
            </w:r>
            <w:r w:rsidRPr="007630AD">
              <w:rPr>
                <w:rFonts w:eastAsiaTheme="minorHAnsi"/>
                <w:sz w:val="16"/>
                <w:szCs w:val="16"/>
                <w:lang w:eastAsia="en-US"/>
              </w:rPr>
              <w:t>dieta claramente insuficiente</w:t>
            </w:r>
            <w:r w:rsidR="00461397">
              <w:rPr>
                <w:rFonts w:eastAsiaTheme="minorHAnsi"/>
                <w:sz w:val="16"/>
                <w:szCs w:val="16"/>
                <w:lang w:eastAsia="en-US"/>
              </w:rPr>
              <w:t xml:space="preserve"> o c</w:t>
            </w:r>
            <w:r w:rsidR="00461397" w:rsidRPr="007630AD">
              <w:rPr>
                <w:rFonts w:eastAsiaTheme="minorHAnsi"/>
                <w:sz w:val="16"/>
                <w:szCs w:val="16"/>
                <w:lang w:eastAsia="en-US"/>
              </w:rPr>
              <w:t>o</w:t>
            </w:r>
            <w:r w:rsidR="00461397">
              <w:rPr>
                <w:rFonts w:eastAsiaTheme="minorHAnsi"/>
                <w:sz w:val="16"/>
                <w:szCs w:val="16"/>
                <w:lang w:eastAsia="en-US"/>
              </w:rPr>
              <w:t>n</w:t>
            </w:r>
            <w:r w:rsidR="00461397" w:rsidRPr="007630AD">
              <w:rPr>
                <w:rFonts w:eastAsiaTheme="minorHAnsi"/>
                <w:sz w:val="16"/>
                <w:szCs w:val="16"/>
                <w:lang w:eastAsia="en-US"/>
              </w:rPr>
              <w:t xml:space="preserve"> excesos</w:t>
            </w:r>
            <w:r w:rsidR="00461397">
              <w:rPr>
                <w:rFonts w:eastAsiaTheme="minorHAnsi"/>
                <w:sz w:val="16"/>
                <w:szCs w:val="16"/>
                <w:lang w:eastAsia="en-US"/>
              </w:rPr>
              <w:t xml:space="preserve"> </w:t>
            </w:r>
            <w:r w:rsidRPr="007630AD">
              <w:rPr>
                <w:rFonts w:eastAsiaTheme="minorHAnsi"/>
                <w:sz w:val="16"/>
                <w:szCs w:val="16"/>
                <w:lang w:eastAsia="en-US"/>
              </w:rPr>
              <w:t>de nutrientes esenciales</w:t>
            </w:r>
            <w:r w:rsidR="00461397">
              <w:rPr>
                <w:rFonts w:eastAsiaTheme="minorHAnsi"/>
                <w:sz w:val="16"/>
                <w:szCs w:val="16"/>
                <w:lang w:eastAsia="en-US"/>
              </w:rPr>
              <w:t>,</w:t>
            </w:r>
            <w:r w:rsidRPr="007630AD">
              <w:rPr>
                <w:rFonts w:eastAsiaTheme="minorHAnsi"/>
                <w:sz w:val="16"/>
                <w:szCs w:val="16"/>
                <w:lang w:eastAsia="en-US"/>
              </w:rPr>
              <w:t xml:space="preserve"> con riesgo de enfermedades relacionadas con la alimentación.</w:t>
            </w:r>
          </w:p>
        </w:tc>
      </w:tr>
      <w:tr w:rsidR="00DB6161" w:rsidRPr="007337B2" w14:paraId="077F1972" w14:textId="77777777" w:rsidTr="00DB6161">
        <w:tc>
          <w:tcPr>
            <w:tcW w:w="1270" w:type="pct"/>
            <w:shd w:val="clear" w:color="auto" w:fill="3399FF"/>
          </w:tcPr>
          <w:p w14:paraId="3AEA33E6" w14:textId="7D8BDB40" w:rsidR="00AE4743" w:rsidRPr="007337B2" w:rsidRDefault="00732AFE" w:rsidP="00732AFE">
            <w:pPr>
              <w:pStyle w:val="Prrafodelista"/>
              <w:numPr>
                <w:ilvl w:val="0"/>
                <w:numId w:val="3"/>
              </w:numPr>
              <w:ind w:left="315"/>
              <w:rPr>
                <w:color w:val="FFFFFF" w:themeColor="background1"/>
                <w:sz w:val="16"/>
                <w:szCs w:val="16"/>
              </w:rPr>
            </w:pPr>
            <w:r w:rsidRPr="00732AFE">
              <w:rPr>
                <w:color w:val="FFFFFF" w:themeColor="background1"/>
                <w:sz w:val="16"/>
                <w:szCs w:val="16"/>
              </w:rPr>
              <w:t xml:space="preserve">Indaga posibles riesgos de los hábitos de alimentación personales y familiares, como diabetes, hipertensión, colesterol elevado, entre otros; propone posibles cambios en su alimentación a partir de las alternativas que están disponibles en su localidad y en las prácticas de higiene relacionadas con la preparación y consumo de alimentos. </w:t>
            </w:r>
          </w:p>
        </w:tc>
        <w:tc>
          <w:tcPr>
            <w:tcW w:w="1243" w:type="pct"/>
            <w:gridSpan w:val="7"/>
          </w:tcPr>
          <w:p w14:paraId="45D5BF38" w14:textId="3CA12318" w:rsidR="00AE4743" w:rsidRPr="007D0FD4" w:rsidRDefault="00B3149D" w:rsidP="00952C23">
            <w:pPr>
              <w:spacing w:after="160" w:line="259" w:lineRule="auto"/>
              <w:jc w:val="both"/>
              <w:rPr>
                <w:sz w:val="16"/>
                <w:szCs w:val="16"/>
              </w:rPr>
            </w:pPr>
            <w:r>
              <w:rPr>
                <w:sz w:val="16"/>
                <w:szCs w:val="16"/>
              </w:rPr>
              <w:t>Presenta un i</w:t>
            </w:r>
            <w:r w:rsidRPr="00B3149D">
              <w:rPr>
                <w:sz w:val="16"/>
                <w:szCs w:val="16"/>
              </w:rPr>
              <w:t>nforme bien estructurado, claro y coherente</w:t>
            </w:r>
            <w:r>
              <w:rPr>
                <w:sz w:val="16"/>
                <w:szCs w:val="16"/>
              </w:rPr>
              <w:t xml:space="preserve"> donde e</w:t>
            </w:r>
            <w:r w:rsidR="00665CAF">
              <w:rPr>
                <w:sz w:val="16"/>
                <w:szCs w:val="16"/>
              </w:rPr>
              <w:t>xpresa con d</w:t>
            </w:r>
            <w:r w:rsidR="00665CAF" w:rsidRPr="00665CAF">
              <w:rPr>
                <w:sz w:val="16"/>
                <w:szCs w:val="16"/>
              </w:rPr>
              <w:t>etall</w:t>
            </w:r>
            <w:r w:rsidR="00665CAF">
              <w:rPr>
                <w:sz w:val="16"/>
                <w:szCs w:val="16"/>
              </w:rPr>
              <w:t>e</w:t>
            </w:r>
            <w:r w:rsidR="00665CAF" w:rsidRPr="00665CAF">
              <w:rPr>
                <w:sz w:val="16"/>
                <w:szCs w:val="16"/>
              </w:rPr>
              <w:t xml:space="preserve"> prácticas específicas de higiene relacionadas con la preparación y consumo de alimentos</w:t>
            </w:r>
            <w:r>
              <w:rPr>
                <w:sz w:val="16"/>
                <w:szCs w:val="16"/>
              </w:rPr>
              <w:t>,</w:t>
            </w:r>
            <w:r w:rsidR="00665CAF" w:rsidRPr="00665CAF">
              <w:rPr>
                <w:sz w:val="16"/>
                <w:szCs w:val="16"/>
              </w:rPr>
              <w:t xml:space="preserve"> considerando alternativas locales disponibles</w:t>
            </w:r>
            <w:r w:rsidR="00665CAF">
              <w:rPr>
                <w:sz w:val="16"/>
                <w:szCs w:val="16"/>
              </w:rPr>
              <w:t xml:space="preserve"> y</w:t>
            </w:r>
            <w:r w:rsidR="00665CAF" w:rsidRPr="00665CAF">
              <w:rPr>
                <w:sz w:val="16"/>
                <w:szCs w:val="16"/>
              </w:rPr>
              <w:t xml:space="preserve"> las conexiones con posibles riesgos para la salud</w:t>
            </w:r>
            <w:r>
              <w:rPr>
                <w:sz w:val="16"/>
                <w:szCs w:val="16"/>
              </w:rPr>
              <w:t>,</w:t>
            </w:r>
            <w:r w:rsidR="00665CAF" w:rsidRPr="00665CAF">
              <w:rPr>
                <w:sz w:val="16"/>
                <w:szCs w:val="16"/>
              </w:rPr>
              <w:t xml:space="preserve"> como</w:t>
            </w:r>
            <w:r>
              <w:rPr>
                <w:sz w:val="16"/>
                <w:szCs w:val="16"/>
              </w:rPr>
              <w:t>:</w:t>
            </w:r>
            <w:r w:rsidR="00665CAF" w:rsidRPr="00665CAF">
              <w:rPr>
                <w:sz w:val="16"/>
                <w:szCs w:val="16"/>
              </w:rPr>
              <w:t xml:space="preserve"> diabetes, hipertensión, colesterol elevado, entre otros.</w:t>
            </w:r>
          </w:p>
        </w:tc>
        <w:tc>
          <w:tcPr>
            <w:tcW w:w="1243" w:type="pct"/>
            <w:gridSpan w:val="8"/>
            <w:shd w:val="clear" w:color="auto" w:fill="B4C6E7" w:themeFill="accent1" w:themeFillTint="66"/>
          </w:tcPr>
          <w:p w14:paraId="6EDDC38A" w14:textId="339403A5" w:rsidR="00B3149D" w:rsidRPr="00B3149D" w:rsidRDefault="00B3149D" w:rsidP="00B3149D">
            <w:pPr>
              <w:jc w:val="both"/>
              <w:rPr>
                <w:sz w:val="16"/>
                <w:szCs w:val="16"/>
              </w:rPr>
            </w:pPr>
            <w:r>
              <w:rPr>
                <w:sz w:val="16"/>
                <w:szCs w:val="16"/>
              </w:rPr>
              <w:t>Presenta una e</w:t>
            </w:r>
            <w:r w:rsidRPr="00B3149D">
              <w:rPr>
                <w:sz w:val="16"/>
                <w:szCs w:val="16"/>
              </w:rPr>
              <w:t xml:space="preserve">structura básica del informe </w:t>
            </w:r>
            <w:r>
              <w:rPr>
                <w:sz w:val="16"/>
                <w:szCs w:val="16"/>
              </w:rPr>
              <w:t>con p</w:t>
            </w:r>
            <w:r w:rsidRPr="00B3149D">
              <w:rPr>
                <w:sz w:val="16"/>
                <w:szCs w:val="16"/>
              </w:rPr>
              <w:t>ropuestas mínimas o poco fundamentadas</w:t>
            </w:r>
            <w:r>
              <w:rPr>
                <w:sz w:val="16"/>
                <w:szCs w:val="16"/>
              </w:rPr>
              <w:t xml:space="preserve"> donde m</w:t>
            </w:r>
            <w:r w:rsidRPr="00B3149D">
              <w:rPr>
                <w:sz w:val="16"/>
                <w:szCs w:val="16"/>
              </w:rPr>
              <w:t>enciona prácticas de higiene de manera general</w:t>
            </w:r>
            <w:r>
              <w:rPr>
                <w:sz w:val="16"/>
                <w:szCs w:val="16"/>
              </w:rPr>
              <w:t xml:space="preserve"> y c</w:t>
            </w:r>
            <w:r w:rsidRPr="00B3149D">
              <w:rPr>
                <w:sz w:val="16"/>
                <w:szCs w:val="16"/>
              </w:rPr>
              <w:t>onexión superficial con alternativas locales</w:t>
            </w:r>
            <w:r>
              <w:rPr>
                <w:sz w:val="16"/>
                <w:szCs w:val="16"/>
              </w:rPr>
              <w:t xml:space="preserve"> con i</w:t>
            </w:r>
            <w:r w:rsidRPr="00B3149D">
              <w:rPr>
                <w:sz w:val="16"/>
                <w:szCs w:val="16"/>
              </w:rPr>
              <w:t>dentificación parcial de</w:t>
            </w:r>
            <w:r>
              <w:rPr>
                <w:sz w:val="16"/>
                <w:szCs w:val="16"/>
              </w:rPr>
              <w:t xml:space="preserve"> posibles</w:t>
            </w:r>
            <w:r w:rsidRPr="00B3149D">
              <w:rPr>
                <w:sz w:val="16"/>
                <w:szCs w:val="16"/>
              </w:rPr>
              <w:t xml:space="preserve"> riesgos.</w:t>
            </w:r>
          </w:p>
          <w:p w14:paraId="341597D1" w14:textId="6BBADFA7" w:rsidR="00AE4743" w:rsidRPr="008317CD" w:rsidRDefault="00AE4743" w:rsidP="00B3149D">
            <w:pPr>
              <w:spacing w:line="259" w:lineRule="auto"/>
              <w:jc w:val="both"/>
              <w:rPr>
                <w:sz w:val="16"/>
                <w:szCs w:val="16"/>
                <w:highlight w:val="yellow"/>
              </w:rPr>
            </w:pPr>
          </w:p>
        </w:tc>
        <w:tc>
          <w:tcPr>
            <w:tcW w:w="1243" w:type="pct"/>
            <w:gridSpan w:val="7"/>
          </w:tcPr>
          <w:p w14:paraId="29996B04" w14:textId="7A60282E" w:rsidR="00C80EBF" w:rsidRPr="007337B2" w:rsidRDefault="00C80EBF" w:rsidP="00C80EBF">
            <w:pPr>
              <w:jc w:val="both"/>
              <w:rPr>
                <w:rFonts w:eastAsiaTheme="minorHAnsi"/>
                <w:sz w:val="16"/>
                <w:szCs w:val="16"/>
                <w:lang w:eastAsia="en-US"/>
              </w:rPr>
            </w:pPr>
            <w:r>
              <w:rPr>
                <w:sz w:val="16"/>
                <w:szCs w:val="16"/>
              </w:rPr>
              <w:t>Presenta un i</w:t>
            </w:r>
            <w:r w:rsidRPr="00B3149D">
              <w:rPr>
                <w:sz w:val="16"/>
                <w:szCs w:val="16"/>
              </w:rPr>
              <w:t xml:space="preserve">nforme </w:t>
            </w:r>
            <w:r>
              <w:rPr>
                <w:sz w:val="16"/>
                <w:szCs w:val="16"/>
              </w:rPr>
              <w:t xml:space="preserve">poco estructurado, </w:t>
            </w:r>
            <w:r w:rsidRPr="00B3149D">
              <w:rPr>
                <w:sz w:val="16"/>
                <w:szCs w:val="16"/>
              </w:rPr>
              <w:t>incoherente</w:t>
            </w:r>
            <w:r>
              <w:rPr>
                <w:sz w:val="16"/>
                <w:szCs w:val="16"/>
              </w:rPr>
              <w:t xml:space="preserve">, sin análisis de los </w:t>
            </w:r>
            <w:r w:rsidR="00B3149D" w:rsidRPr="00B3149D">
              <w:rPr>
                <w:sz w:val="16"/>
                <w:szCs w:val="16"/>
              </w:rPr>
              <w:t>hábitos alimenticios</w:t>
            </w:r>
            <w:r>
              <w:rPr>
                <w:sz w:val="16"/>
                <w:szCs w:val="16"/>
              </w:rPr>
              <w:t>, sin</w:t>
            </w:r>
            <w:r w:rsidR="00B3149D" w:rsidRPr="00B3149D">
              <w:rPr>
                <w:sz w:val="16"/>
                <w:szCs w:val="16"/>
              </w:rPr>
              <w:t xml:space="preserve"> prop</w:t>
            </w:r>
            <w:r>
              <w:rPr>
                <w:sz w:val="16"/>
                <w:szCs w:val="16"/>
              </w:rPr>
              <w:t xml:space="preserve">uestas de </w:t>
            </w:r>
            <w:r w:rsidR="00B3149D" w:rsidRPr="00B3149D">
              <w:rPr>
                <w:sz w:val="16"/>
                <w:szCs w:val="16"/>
              </w:rPr>
              <w:t>cambio</w:t>
            </w:r>
            <w:r>
              <w:rPr>
                <w:sz w:val="16"/>
                <w:szCs w:val="16"/>
              </w:rPr>
              <w:t xml:space="preserve"> y sin</w:t>
            </w:r>
            <w:r w:rsidR="00B3149D" w:rsidRPr="00B3149D">
              <w:rPr>
                <w:sz w:val="16"/>
                <w:szCs w:val="16"/>
              </w:rPr>
              <w:t xml:space="preserve"> conexión con alternativas locales</w:t>
            </w:r>
            <w:r>
              <w:rPr>
                <w:sz w:val="16"/>
                <w:szCs w:val="16"/>
              </w:rPr>
              <w:t xml:space="preserve"> o</w:t>
            </w:r>
            <w:r w:rsidR="00B3149D" w:rsidRPr="00B3149D">
              <w:rPr>
                <w:sz w:val="16"/>
                <w:szCs w:val="16"/>
              </w:rPr>
              <w:t xml:space="preserve"> prácticas de higiene.</w:t>
            </w:r>
          </w:p>
          <w:p w14:paraId="3B6E09EA" w14:textId="4C5A0DC9" w:rsidR="00AE4743" w:rsidRPr="007337B2" w:rsidRDefault="00AE4743" w:rsidP="00B3149D">
            <w:pPr>
              <w:spacing w:line="259" w:lineRule="auto"/>
              <w:jc w:val="both"/>
              <w:rPr>
                <w:rFonts w:eastAsiaTheme="minorHAnsi"/>
                <w:sz w:val="16"/>
                <w:szCs w:val="16"/>
                <w:lang w:eastAsia="en-US"/>
              </w:rPr>
            </w:pPr>
          </w:p>
        </w:tc>
      </w:tr>
      <w:tr w:rsidR="00DB6161" w:rsidRPr="007337B2" w14:paraId="444C77E0" w14:textId="77777777" w:rsidTr="00DB6161">
        <w:tc>
          <w:tcPr>
            <w:tcW w:w="1270" w:type="pct"/>
            <w:shd w:val="clear" w:color="auto" w:fill="3399FF"/>
          </w:tcPr>
          <w:p w14:paraId="31FFF02C" w14:textId="0974166A" w:rsidR="00AE4743" w:rsidRPr="007337B2" w:rsidRDefault="00732AFE" w:rsidP="00732AFE">
            <w:pPr>
              <w:pStyle w:val="Prrafodelista"/>
              <w:numPr>
                <w:ilvl w:val="0"/>
                <w:numId w:val="3"/>
              </w:numPr>
              <w:spacing w:line="259" w:lineRule="auto"/>
              <w:ind w:left="315"/>
              <w:rPr>
                <w:color w:val="FFFFFF" w:themeColor="background1"/>
                <w:sz w:val="16"/>
                <w:szCs w:val="16"/>
              </w:rPr>
            </w:pPr>
            <w:r w:rsidRPr="00732AFE">
              <w:rPr>
                <w:color w:val="FFFFFF" w:themeColor="background1"/>
                <w:sz w:val="16"/>
                <w:szCs w:val="16"/>
              </w:rPr>
              <w:t xml:space="preserve">Describe de dónde provienen y cómo se producen o procesan los alimentos que consume y los beneficios nutrimentales que estos tienen; diseña distintos menús basados en las características de la dieta correcta. </w:t>
            </w:r>
          </w:p>
        </w:tc>
        <w:tc>
          <w:tcPr>
            <w:tcW w:w="1243" w:type="pct"/>
            <w:gridSpan w:val="7"/>
            <w:shd w:val="clear" w:color="auto" w:fill="D9D9D9" w:themeFill="background1" w:themeFillShade="D9"/>
          </w:tcPr>
          <w:p w14:paraId="42ADA5F2" w14:textId="55144D19" w:rsidR="00AE4743" w:rsidRPr="007D0FD4" w:rsidRDefault="00C80EBF" w:rsidP="00C80EBF">
            <w:pPr>
              <w:spacing w:line="259" w:lineRule="auto"/>
              <w:jc w:val="both"/>
              <w:rPr>
                <w:sz w:val="16"/>
                <w:szCs w:val="16"/>
              </w:rPr>
            </w:pPr>
            <w:r w:rsidRPr="00C80EBF">
              <w:rPr>
                <w:sz w:val="16"/>
                <w:szCs w:val="16"/>
              </w:rPr>
              <w:t>Identifica con precisión y detalle la procedencia de todos los alimentos analizados</w:t>
            </w:r>
            <w:r>
              <w:rPr>
                <w:sz w:val="16"/>
                <w:szCs w:val="16"/>
              </w:rPr>
              <w:t xml:space="preserve">, la </w:t>
            </w:r>
            <w:r w:rsidRPr="00C80EBF">
              <w:rPr>
                <w:sz w:val="16"/>
                <w:szCs w:val="16"/>
              </w:rPr>
              <w:t>producción o procesamiento de alimentos</w:t>
            </w:r>
            <w:r>
              <w:rPr>
                <w:sz w:val="16"/>
                <w:szCs w:val="16"/>
              </w:rPr>
              <w:t xml:space="preserve"> y </w:t>
            </w:r>
            <w:r w:rsidRPr="00C80EBF">
              <w:rPr>
                <w:sz w:val="16"/>
                <w:szCs w:val="16"/>
              </w:rPr>
              <w:t>los beneficios nutricionales.</w:t>
            </w:r>
            <w:r>
              <w:rPr>
                <w:sz w:val="16"/>
                <w:szCs w:val="16"/>
              </w:rPr>
              <w:t xml:space="preserve"> </w:t>
            </w:r>
            <w:r w:rsidRPr="00C80EBF">
              <w:rPr>
                <w:sz w:val="16"/>
                <w:szCs w:val="16"/>
              </w:rPr>
              <w:t xml:space="preserve">Diseña menús altamente equilibrados, variados y adaptados a las necesidades de </w:t>
            </w:r>
            <w:r>
              <w:rPr>
                <w:sz w:val="16"/>
                <w:szCs w:val="16"/>
              </w:rPr>
              <w:t xml:space="preserve">una </w:t>
            </w:r>
            <w:r w:rsidRPr="00C80EBF">
              <w:rPr>
                <w:sz w:val="16"/>
                <w:szCs w:val="16"/>
              </w:rPr>
              <w:t>dieta correcta</w:t>
            </w:r>
            <w:r>
              <w:rPr>
                <w:sz w:val="16"/>
                <w:szCs w:val="16"/>
              </w:rPr>
              <w:t>, donde s</w:t>
            </w:r>
            <w:r w:rsidRPr="00C80EBF">
              <w:rPr>
                <w:sz w:val="16"/>
                <w:szCs w:val="16"/>
              </w:rPr>
              <w:t>e</w:t>
            </w:r>
            <w:r>
              <w:rPr>
                <w:sz w:val="16"/>
                <w:szCs w:val="16"/>
              </w:rPr>
              <w:t>le</w:t>
            </w:r>
            <w:r w:rsidRPr="00C80EBF">
              <w:rPr>
                <w:sz w:val="16"/>
                <w:szCs w:val="16"/>
              </w:rPr>
              <w:t>cciona e incorpora alimentos de manera precisa y adecuada.</w:t>
            </w:r>
          </w:p>
        </w:tc>
        <w:tc>
          <w:tcPr>
            <w:tcW w:w="1243" w:type="pct"/>
            <w:gridSpan w:val="8"/>
          </w:tcPr>
          <w:p w14:paraId="3BA0A5CF" w14:textId="40690938" w:rsidR="00C80EBF" w:rsidRPr="00C80EBF" w:rsidRDefault="00C80EBF" w:rsidP="00C80EBF">
            <w:pPr>
              <w:jc w:val="both"/>
              <w:rPr>
                <w:sz w:val="16"/>
                <w:szCs w:val="16"/>
              </w:rPr>
            </w:pPr>
            <w:r w:rsidRPr="00C80EBF">
              <w:rPr>
                <w:sz w:val="16"/>
                <w:szCs w:val="16"/>
              </w:rPr>
              <w:t xml:space="preserve">Identifica </w:t>
            </w:r>
            <w:r>
              <w:rPr>
                <w:sz w:val="16"/>
                <w:szCs w:val="16"/>
              </w:rPr>
              <w:t>y d</w:t>
            </w:r>
            <w:r w:rsidRPr="00C80EBF">
              <w:rPr>
                <w:sz w:val="16"/>
                <w:szCs w:val="16"/>
              </w:rPr>
              <w:t>escribe de manera limitada o poco clara la procedencia de algunos alimentos,</w:t>
            </w:r>
            <w:r>
              <w:rPr>
                <w:sz w:val="16"/>
                <w:szCs w:val="16"/>
              </w:rPr>
              <w:t xml:space="preserve"> la</w:t>
            </w:r>
            <w:r w:rsidRPr="00C80EBF">
              <w:rPr>
                <w:sz w:val="16"/>
                <w:szCs w:val="16"/>
              </w:rPr>
              <w:t xml:space="preserve"> producción o procesamiento de alimentos</w:t>
            </w:r>
            <w:r>
              <w:rPr>
                <w:sz w:val="16"/>
                <w:szCs w:val="16"/>
              </w:rPr>
              <w:t xml:space="preserve"> y su</w:t>
            </w:r>
            <w:r w:rsidRPr="00C80EBF">
              <w:rPr>
                <w:sz w:val="16"/>
                <w:szCs w:val="16"/>
              </w:rPr>
              <w:t>s beneficios nutricionales</w:t>
            </w:r>
            <w:r>
              <w:rPr>
                <w:sz w:val="16"/>
                <w:szCs w:val="16"/>
              </w:rPr>
              <w:t>.</w:t>
            </w:r>
          </w:p>
          <w:p w14:paraId="1AC40637" w14:textId="4A95BED8" w:rsidR="00AE4743" w:rsidRPr="007337B2" w:rsidRDefault="00C80EBF" w:rsidP="00C80EBF">
            <w:pPr>
              <w:spacing w:line="259" w:lineRule="auto"/>
              <w:jc w:val="both"/>
              <w:rPr>
                <w:sz w:val="16"/>
                <w:szCs w:val="16"/>
              </w:rPr>
            </w:pPr>
            <w:r w:rsidRPr="00C80EBF">
              <w:rPr>
                <w:sz w:val="16"/>
                <w:szCs w:val="16"/>
              </w:rPr>
              <w:t>Diseña un menú con algunas deficiencias en términos de equilibrio y variedad</w:t>
            </w:r>
            <w:r>
              <w:rPr>
                <w:sz w:val="16"/>
                <w:szCs w:val="16"/>
              </w:rPr>
              <w:t xml:space="preserve"> donde se</w:t>
            </w:r>
            <w:r w:rsidRPr="00C80EBF">
              <w:rPr>
                <w:sz w:val="16"/>
                <w:szCs w:val="16"/>
              </w:rPr>
              <w:t>lecciona e incorpora algunos alimentos de manera adecuada, pero con omisiones o errores.</w:t>
            </w:r>
          </w:p>
        </w:tc>
        <w:tc>
          <w:tcPr>
            <w:tcW w:w="1243" w:type="pct"/>
            <w:gridSpan w:val="7"/>
            <w:shd w:val="clear" w:color="auto" w:fill="F7CAAC" w:themeFill="accent2" w:themeFillTint="66"/>
          </w:tcPr>
          <w:p w14:paraId="77FB4640" w14:textId="390417C7" w:rsidR="007E56C0" w:rsidRPr="007E56C0" w:rsidRDefault="007E56C0" w:rsidP="007E56C0">
            <w:pPr>
              <w:jc w:val="both"/>
              <w:rPr>
                <w:sz w:val="16"/>
                <w:szCs w:val="16"/>
              </w:rPr>
            </w:pPr>
            <w:r>
              <w:rPr>
                <w:sz w:val="16"/>
                <w:szCs w:val="16"/>
              </w:rPr>
              <w:t>Descripción nula d</w:t>
            </w:r>
            <w:r w:rsidRPr="007E56C0">
              <w:rPr>
                <w:sz w:val="16"/>
                <w:szCs w:val="16"/>
              </w:rPr>
              <w:t>el proceso de producción o procesamiento de los alimentos</w:t>
            </w:r>
            <w:r>
              <w:rPr>
                <w:sz w:val="16"/>
                <w:szCs w:val="16"/>
              </w:rPr>
              <w:t xml:space="preserve">, </w:t>
            </w:r>
            <w:r w:rsidRPr="007E56C0">
              <w:rPr>
                <w:sz w:val="16"/>
                <w:szCs w:val="16"/>
              </w:rPr>
              <w:t>los beneficios nutricionales</w:t>
            </w:r>
            <w:r>
              <w:rPr>
                <w:sz w:val="16"/>
                <w:szCs w:val="16"/>
              </w:rPr>
              <w:t>, sin el d</w:t>
            </w:r>
            <w:r w:rsidRPr="007E56C0">
              <w:rPr>
                <w:sz w:val="16"/>
                <w:szCs w:val="16"/>
              </w:rPr>
              <w:t>iseñ</w:t>
            </w:r>
            <w:r>
              <w:rPr>
                <w:sz w:val="16"/>
                <w:szCs w:val="16"/>
              </w:rPr>
              <w:t>o</w:t>
            </w:r>
            <w:r w:rsidRPr="007E56C0">
              <w:rPr>
                <w:sz w:val="16"/>
                <w:szCs w:val="16"/>
              </w:rPr>
              <w:t xml:space="preserve"> </w:t>
            </w:r>
            <w:r>
              <w:rPr>
                <w:sz w:val="16"/>
                <w:szCs w:val="16"/>
              </w:rPr>
              <w:t xml:space="preserve">de </w:t>
            </w:r>
            <w:r w:rsidRPr="007E56C0">
              <w:rPr>
                <w:sz w:val="16"/>
                <w:szCs w:val="16"/>
              </w:rPr>
              <w:t>un menú equilibrado y adecuado según las características de la dieta correcta.</w:t>
            </w:r>
          </w:p>
          <w:p w14:paraId="6D2F2287" w14:textId="6D110A6D" w:rsidR="00AE4743" w:rsidRPr="007337B2" w:rsidRDefault="00AE4743" w:rsidP="007E56C0">
            <w:pPr>
              <w:spacing w:line="259" w:lineRule="auto"/>
              <w:jc w:val="both"/>
              <w:rPr>
                <w:rFonts w:eastAsiaTheme="minorHAnsi"/>
                <w:sz w:val="16"/>
                <w:szCs w:val="16"/>
                <w:lang w:eastAsia="en-US"/>
              </w:rPr>
            </w:pPr>
          </w:p>
        </w:tc>
      </w:tr>
      <w:tr w:rsidR="00DB6161" w:rsidRPr="007337B2" w14:paraId="6FB8C85F" w14:textId="77777777" w:rsidTr="00DB6161">
        <w:tc>
          <w:tcPr>
            <w:tcW w:w="1270" w:type="pct"/>
            <w:shd w:val="clear" w:color="auto" w:fill="3399FF"/>
          </w:tcPr>
          <w:p w14:paraId="449F9654" w14:textId="15603B82" w:rsidR="00AE4743" w:rsidRPr="007337B2" w:rsidRDefault="00732AFE" w:rsidP="00732AFE">
            <w:pPr>
              <w:pStyle w:val="Prrafodelista"/>
              <w:numPr>
                <w:ilvl w:val="0"/>
                <w:numId w:val="3"/>
              </w:numPr>
              <w:ind w:left="313"/>
              <w:rPr>
                <w:color w:val="FFFFFF" w:themeColor="background1"/>
                <w:sz w:val="16"/>
                <w:szCs w:val="16"/>
              </w:rPr>
            </w:pPr>
            <w:r w:rsidRPr="00732AFE">
              <w:rPr>
                <w:color w:val="FFFFFF" w:themeColor="background1"/>
                <w:sz w:val="16"/>
                <w:szCs w:val="16"/>
              </w:rPr>
              <w:t xml:space="preserve">Comprende que su alimentación está relacionada con las costumbres de la familia y los productos de consumo disponibles en su comunidad, a partir de compararla con otras formas de alimentación en diferentes regiones del país y con otros países. </w:t>
            </w:r>
          </w:p>
        </w:tc>
        <w:tc>
          <w:tcPr>
            <w:tcW w:w="1243" w:type="pct"/>
            <w:gridSpan w:val="7"/>
          </w:tcPr>
          <w:p w14:paraId="3956F912" w14:textId="6B8E330B" w:rsidR="00AE4743" w:rsidRPr="007D0FD4" w:rsidRDefault="007E56C0" w:rsidP="00952C23">
            <w:pPr>
              <w:jc w:val="both"/>
              <w:rPr>
                <w:sz w:val="16"/>
                <w:szCs w:val="16"/>
              </w:rPr>
            </w:pPr>
            <w:r w:rsidRPr="007E56C0">
              <w:rPr>
                <w:sz w:val="16"/>
                <w:szCs w:val="16"/>
              </w:rPr>
              <w:t>Presenta ideas de manera clara y estructurada. Realiza una comparación detallada y reflexiva con otras formas de alimentación en diferentes países</w:t>
            </w:r>
            <w:r w:rsidR="00DB6161">
              <w:rPr>
                <w:sz w:val="16"/>
                <w:szCs w:val="16"/>
              </w:rPr>
              <w:t xml:space="preserve"> y </w:t>
            </w:r>
            <w:r w:rsidRPr="007E56C0">
              <w:rPr>
                <w:sz w:val="16"/>
                <w:szCs w:val="16"/>
              </w:rPr>
              <w:t>de las diferentes formas de alimentación en varias regiones del país. Demuestra una comprensión clara de cómo los productos locales influyen en las elecciones alimenticias. Muestra una comprensión sólida de cómo las costumbres familiares impactan en las elecciones alimenticias.</w:t>
            </w:r>
          </w:p>
        </w:tc>
        <w:tc>
          <w:tcPr>
            <w:tcW w:w="1243" w:type="pct"/>
            <w:gridSpan w:val="8"/>
            <w:shd w:val="clear" w:color="auto" w:fill="B4C6E7" w:themeFill="accent1" w:themeFillTint="66"/>
          </w:tcPr>
          <w:p w14:paraId="589DF83C" w14:textId="494923D5" w:rsidR="00AE4743" w:rsidRPr="007337B2" w:rsidRDefault="007E56C0" w:rsidP="00952C23">
            <w:pPr>
              <w:jc w:val="both"/>
              <w:rPr>
                <w:sz w:val="16"/>
                <w:szCs w:val="16"/>
              </w:rPr>
            </w:pPr>
            <w:r w:rsidRPr="007E56C0">
              <w:rPr>
                <w:sz w:val="16"/>
                <w:szCs w:val="16"/>
              </w:rPr>
              <w:t>La presentación es clara</w:t>
            </w:r>
            <w:r w:rsidR="00DB6161">
              <w:rPr>
                <w:sz w:val="16"/>
                <w:szCs w:val="16"/>
              </w:rPr>
              <w:t>,</w:t>
            </w:r>
            <w:r w:rsidRPr="007E56C0">
              <w:rPr>
                <w:sz w:val="16"/>
                <w:szCs w:val="16"/>
              </w:rPr>
              <w:t xml:space="preserve"> pero falta organización. Se realiza una comparación básica sin profundidad. Se mencionan algunas diferencias, pero la comparación es superficial. Reconoce de manera limitada la influencia de las costumbres familiares en las elecciones alimenticias. Se identifican algunos vínculos, pero la relación es débil o poco clara.</w:t>
            </w:r>
          </w:p>
        </w:tc>
        <w:tc>
          <w:tcPr>
            <w:tcW w:w="1243" w:type="pct"/>
            <w:gridSpan w:val="7"/>
          </w:tcPr>
          <w:p w14:paraId="3F4907B0" w14:textId="180879B0" w:rsidR="00AE4743" w:rsidRPr="007337B2" w:rsidRDefault="007E56C0" w:rsidP="00952C23">
            <w:pPr>
              <w:jc w:val="both"/>
              <w:rPr>
                <w:rFonts w:eastAsiaTheme="minorHAnsi"/>
                <w:sz w:val="16"/>
                <w:szCs w:val="16"/>
                <w:lang w:eastAsia="en-US"/>
              </w:rPr>
            </w:pPr>
            <w:r w:rsidRPr="007E56C0">
              <w:rPr>
                <w:rFonts w:eastAsiaTheme="minorHAnsi"/>
                <w:sz w:val="16"/>
                <w:szCs w:val="16"/>
                <w:lang w:eastAsia="en-US"/>
              </w:rPr>
              <w:t>La presentación es confusa y carece de estructura</w:t>
            </w:r>
            <w:r>
              <w:rPr>
                <w:rFonts w:eastAsiaTheme="minorHAnsi"/>
                <w:sz w:val="16"/>
                <w:szCs w:val="16"/>
                <w:lang w:eastAsia="en-US"/>
              </w:rPr>
              <w:t>, sin</w:t>
            </w:r>
            <w:r w:rsidRPr="007E56C0">
              <w:rPr>
                <w:rFonts w:eastAsiaTheme="minorHAnsi"/>
                <w:sz w:val="16"/>
                <w:szCs w:val="16"/>
                <w:lang w:eastAsia="en-US"/>
              </w:rPr>
              <w:t xml:space="preserve"> comparación con otras formas de alimentación en diferentes países</w:t>
            </w:r>
            <w:r>
              <w:rPr>
                <w:rFonts w:eastAsiaTheme="minorHAnsi"/>
                <w:sz w:val="16"/>
                <w:szCs w:val="16"/>
                <w:lang w:eastAsia="en-US"/>
              </w:rPr>
              <w:t xml:space="preserve">, sin </w:t>
            </w:r>
            <w:r w:rsidRPr="007E56C0">
              <w:rPr>
                <w:rFonts w:eastAsiaTheme="minorHAnsi"/>
                <w:sz w:val="16"/>
                <w:szCs w:val="16"/>
                <w:lang w:eastAsia="en-US"/>
              </w:rPr>
              <w:t>realiza</w:t>
            </w:r>
            <w:r>
              <w:rPr>
                <w:rFonts w:eastAsiaTheme="minorHAnsi"/>
                <w:sz w:val="16"/>
                <w:szCs w:val="16"/>
                <w:lang w:eastAsia="en-US"/>
              </w:rPr>
              <w:t>r</w:t>
            </w:r>
            <w:r w:rsidRPr="007E56C0">
              <w:rPr>
                <w:rFonts w:eastAsiaTheme="minorHAnsi"/>
                <w:sz w:val="16"/>
                <w:szCs w:val="16"/>
                <w:lang w:eastAsia="en-US"/>
              </w:rPr>
              <w:t xml:space="preserve"> ninguna comparación con otras formas de alimentación en diferentes regiones del país</w:t>
            </w:r>
            <w:r>
              <w:rPr>
                <w:rFonts w:eastAsiaTheme="minorHAnsi"/>
                <w:sz w:val="16"/>
                <w:szCs w:val="16"/>
                <w:lang w:eastAsia="en-US"/>
              </w:rPr>
              <w:t xml:space="preserve"> o s</w:t>
            </w:r>
            <w:r w:rsidRPr="007E56C0">
              <w:rPr>
                <w:rFonts w:eastAsiaTheme="minorHAnsi"/>
                <w:sz w:val="16"/>
                <w:szCs w:val="16"/>
                <w:lang w:eastAsia="en-US"/>
              </w:rPr>
              <w:t xml:space="preserve">e evidencia una </w:t>
            </w:r>
            <w:r>
              <w:rPr>
                <w:rFonts w:eastAsiaTheme="minorHAnsi"/>
                <w:sz w:val="16"/>
                <w:szCs w:val="16"/>
                <w:lang w:eastAsia="en-US"/>
              </w:rPr>
              <w:t>in</w:t>
            </w:r>
            <w:r w:rsidRPr="007E56C0">
              <w:rPr>
                <w:rFonts w:eastAsiaTheme="minorHAnsi"/>
                <w:sz w:val="16"/>
                <w:szCs w:val="16"/>
                <w:lang w:eastAsia="en-US"/>
              </w:rPr>
              <w:t>conexión entre la alimentación y los productos de consumo locales</w:t>
            </w:r>
            <w:r>
              <w:rPr>
                <w:rFonts w:eastAsiaTheme="minorHAnsi"/>
                <w:sz w:val="16"/>
                <w:szCs w:val="16"/>
                <w:lang w:eastAsia="en-US"/>
              </w:rPr>
              <w:t xml:space="preserve"> o </w:t>
            </w:r>
            <w:r w:rsidRPr="007E56C0">
              <w:rPr>
                <w:rFonts w:eastAsiaTheme="minorHAnsi"/>
                <w:sz w:val="16"/>
                <w:szCs w:val="16"/>
                <w:lang w:eastAsia="en-US"/>
              </w:rPr>
              <w:t>con las costumbres familiares.</w:t>
            </w:r>
          </w:p>
        </w:tc>
      </w:tr>
      <w:tr w:rsidR="00DB6161" w:rsidRPr="007337B2" w14:paraId="5BF37126" w14:textId="77777777" w:rsidTr="00DB6161">
        <w:trPr>
          <w:trHeight w:val="428"/>
        </w:trPr>
        <w:tc>
          <w:tcPr>
            <w:tcW w:w="1270" w:type="pct"/>
            <w:shd w:val="clear" w:color="auto" w:fill="3399FF"/>
          </w:tcPr>
          <w:p w14:paraId="1EEBD1C2" w14:textId="27D79C5B" w:rsidR="00AE4743" w:rsidRPr="007337B2" w:rsidRDefault="00732AFE" w:rsidP="00732AFE">
            <w:pPr>
              <w:pStyle w:val="Prrafodelista"/>
              <w:numPr>
                <w:ilvl w:val="0"/>
                <w:numId w:val="3"/>
              </w:numPr>
              <w:ind w:left="313"/>
              <w:jc w:val="both"/>
              <w:rPr>
                <w:rFonts w:eastAsiaTheme="minorHAnsi"/>
                <w:color w:val="FFFFFF" w:themeColor="background1"/>
                <w:sz w:val="16"/>
                <w:szCs w:val="16"/>
                <w:lang w:eastAsia="en-US"/>
              </w:rPr>
            </w:pPr>
            <w:r w:rsidRPr="00732AFE">
              <w:rPr>
                <w:color w:val="FFFFFF" w:themeColor="background1"/>
                <w:sz w:val="16"/>
                <w:szCs w:val="16"/>
              </w:rPr>
              <w:t>Analiza y explica la relación que tiene mantener una dieta correcta con el crecimiento y funcionamiento adecuado del organismo, así como para prevenir enfermedades no transmisibles como la diabetes o la hipertensión.</w:t>
            </w:r>
          </w:p>
        </w:tc>
        <w:tc>
          <w:tcPr>
            <w:tcW w:w="1243" w:type="pct"/>
            <w:gridSpan w:val="7"/>
            <w:shd w:val="clear" w:color="auto" w:fill="D9D9D9" w:themeFill="background1" w:themeFillShade="D9"/>
          </w:tcPr>
          <w:p w14:paraId="57DAD305" w14:textId="6DD5BBD8" w:rsidR="00AE4743" w:rsidRPr="007D0FD4" w:rsidRDefault="00DB6161" w:rsidP="00DB6161">
            <w:pPr>
              <w:jc w:val="both"/>
              <w:rPr>
                <w:sz w:val="16"/>
                <w:szCs w:val="16"/>
              </w:rPr>
            </w:pPr>
            <w:r w:rsidRPr="00DB6161">
              <w:rPr>
                <w:sz w:val="16"/>
                <w:szCs w:val="16"/>
              </w:rPr>
              <w:t>Muestra una</w:t>
            </w:r>
            <w:r>
              <w:rPr>
                <w:sz w:val="16"/>
                <w:szCs w:val="16"/>
              </w:rPr>
              <w:t xml:space="preserve"> </w:t>
            </w:r>
            <w:r w:rsidRPr="00DB6161">
              <w:rPr>
                <w:sz w:val="16"/>
                <w:szCs w:val="16"/>
              </w:rPr>
              <w:t>comprensión</w:t>
            </w:r>
            <w:r>
              <w:rPr>
                <w:sz w:val="16"/>
                <w:szCs w:val="16"/>
              </w:rPr>
              <w:t xml:space="preserve"> </w:t>
            </w:r>
            <w:r w:rsidRPr="00DB6161">
              <w:rPr>
                <w:sz w:val="16"/>
                <w:szCs w:val="16"/>
              </w:rPr>
              <w:t>profunda y</w:t>
            </w:r>
            <w:r>
              <w:rPr>
                <w:sz w:val="16"/>
                <w:szCs w:val="16"/>
              </w:rPr>
              <w:t xml:space="preserve"> d</w:t>
            </w:r>
            <w:r w:rsidRPr="00DB6161">
              <w:rPr>
                <w:sz w:val="16"/>
                <w:szCs w:val="16"/>
              </w:rPr>
              <w:t>etallada del</w:t>
            </w:r>
            <w:r>
              <w:rPr>
                <w:sz w:val="16"/>
                <w:szCs w:val="16"/>
              </w:rPr>
              <w:t xml:space="preserve"> </w:t>
            </w:r>
            <w:r w:rsidRPr="00DB6161">
              <w:rPr>
                <w:sz w:val="16"/>
                <w:szCs w:val="16"/>
              </w:rPr>
              <w:t>tema y sus</w:t>
            </w:r>
            <w:r>
              <w:rPr>
                <w:sz w:val="16"/>
                <w:szCs w:val="16"/>
              </w:rPr>
              <w:t xml:space="preserve"> </w:t>
            </w:r>
            <w:r w:rsidRPr="00DB6161">
              <w:rPr>
                <w:sz w:val="16"/>
                <w:szCs w:val="16"/>
              </w:rPr>
              <w:t>implicaciones</w:t>
            </w:r>
            <w:r>
              <w:rPr>
                <w:sz w:val="16"/>
                <w:szCs w:val="16"/>
              </w:rPr>
              <w:t>, donde se e</w:t>
            </w:r>
            <w:r w:rsidRPr="00DB6161">
              <w:rPr>
                <w:sz w:val="16"/>
                <w:szCs w:val="16"/>
              </w:rPr>
              <w:t>stablece una</w:t>
            </w:r>
            <w:r>
              <w:rPr>
                <w:sz w:val="16"/>
                <w:szCs w:val="16"/>
              </w:rPr>
              <w:t xml:space="preserve"> </w:t>
            </w:r>
            <w:r w:rsidRPr="00DB6161">
              <w:rPr>
                <w:sz w:val="16"/>
                <w:szCs w:val="16"/>
              </w:rPr>
              <w:t>conexión</w:t>
            </w:r>
            <w:r>
              <w:rPr>
                <w:sz w:val="16"/>
                <w:szCs w:val="16"/>
              </w:rPr>
              <w:t xml:space="preserve"> </w:t>
            </w:r>
            <w:r w:rsidRPr="00DB6161">
              <w:rPr>
                <w:sz w:val="16"/>
                <w:szCs w:val="16"/>
              </w:rPr>
              <w:t>profunda y</w:t>
            </w:r>
            <w:r>
              <w:rPr>
                <w:sz w:val="16"/>
                <w:szCs w:val="16"/>
              </w:rPr>
              <w:t xml:space="preserve"> </w:t>
            </w:r>
            <w:r w:rsidRPr="00DB6161">
              <w:rPr>
                <w:sz w:val="16"/>
                <w:szCs w:val="16"/>
              </w:rPr>
              <w:t>detallada entre</w:t>
            </w:r>
            <w:r>
              <w:rPr>
                <w:sz w:val="16"/>
                <w:szCs w:val="16"/>
              </w:rPr>
              <w:t xml:space="preserve"> </w:t>
            </w:r>
            <w:r w:rsidRPr="00DB6161">
              <w:rPr>
                <w:sz w:val="16"/>
                <w:szCs w:val="16"/>
              </w:rPr>
              <w:t>dieta y</w:t>
            </w:r>
            <w:r>
              <w:rPr>
                <w:sz w:val="16"/>
                <w:szCs w:val="16"/>
              </w:rPr>
              <w:t xml:space="preserve"> </w:t>
            </w:r>
            <w:r w:rsidRPr="00DB6161">
              <w:rPr>
                <w:sz w:val="16"/>
                <w:szCs w:val="16"/>
              </w:rPr>
              <w:t>crecimiento/</w:t>
            </w:r>
            <w:r>
              <w:rPr>
                <w:sz w:val="16"/>
                <w:szCs w:val="16"/>
              </w:rPr>
              <w:t xml:space="preserve"> </w:t>
            </w:r>
            <w:r w:rsidRPr="00DB6161">
              <w:rPr>
                <w:sz w:val="16"/>
                <w:szCs w:val="16"/>
              </w:rPr>
              <w:t>funcionamiento</w:t>
            </w:r>
            <w:r>
              <w:rPr>
                <w:sz w:val="16"/>
                <w:szCs w:val="16"/>
              </w:rPr>
              <w:t xml:space="preserve"> del organismo</w:t>
            </w:r>
            <w:r w:rsidRPr="00DB6161">
              <w:rPr>
                <w:sz w:val="16"/>
                <w:szCs w:val="16"/>
              </w:rPr>
              <w:t>.</w:t>
            </w:r>
            <w:r>
              <w:rPr>
                <w:sz w:val="16"/>
                <w:szCs w:val="16"/>
              </w:rPr>
              <w:t xml:space="preserve"> </w:t>
            </w:r>
            <w:r w:rsidRPr="00DB6161">
              <w:rPr>
                <w:sz w:val="16"/>
                <w:szCs w:val="16"/>
              </w:rPr>
              <w:t>Menciona de</w:t>
            </w:r>
            <w:r>
              <w:rPr>
                <w:sz w:val="16"/>
                <w:szCs w:val="16"/>
              </w:rPr>
              <w:t xml:space="preserve"> </w:t>
            </w:r>
            <w:r w:rsidRPr="00DB6161">
              <w:rPr>
                <w:sz w:val="16"/>
                <w:szCs w:val="16"/>
              </w:rPr>
              <w:t>manera</w:t>
            </w:r>
            <w:r>
              <w:rPr>
                <w:sz w:val="16"/>
                <w:szCs w:val="16"/>
              </w:rPr>
              <w:t xml:space="preserve"> </w:t>
            </w:r>
            <w:r w:rsidRPr="00DB6161">
              <w:rPr>
                <w:sz w:val="16"/>
                <w:szCs w:val="16"/>
              </w:rPr>
              <w:t>profunda y</w:t>
            </w:r>
            <w:r>
              <w:rPr>
                <w:sz w:val="16"/>
                <w:szCs w:val="16"/>
              </w:rPr>
              <w:t xml:space="preserve"> </w:t>
            </w:r>
            <w:r w:rsidRPr="00DB6161">
              <w:rPr>
                <w:sz w:val="16"/>
                <w:szCs w:val="16"/>
              </w:rPr>
              <w:t>detallada la</w:t>
            </w:r>
            <w:r>
              <w:rPr>
                <w:sz w:val="16"/>
                <w:szCs w:val="16"/>
              </w:rPr>
              <w:t xml:space="preserve"> </w:t>
            </w:r>
            <w:r w:rsidRPr="00DB6161">
              <w:rPr>
                <w:sz w:val="16"/>
                <w:szCs w:val="16"/>
              </w:rPr>
              <w:t>relación entre</w:t>
            </w:r>
            <w:r>
              <w:rPr>
                <w:sz w:val="16"/>
                <w:szCs w:val="16"/>
              </w:rPr>
              <w:t xml:space="preserve"> </w:t>
            </w:r>
            <w:r w:rsidRPr="00DB6161">
              <w:rPr>
                <w:sz w:val="16"/>
                <w:szCs w:val="16"/>
              </w:rPr>
              <w:t>dieta y</w:t>
            </w:r>
            <w:r>
              <w:rPr>
                <w:sz w:val="16"/>
                <w:szCs w:val="16"/>
              </w:rPr>
              <w:t xml:space="preserve"> </w:t>
            </w:r>
            <w:r w:rsidRPr="00DB6161">
              <w:rPr>
                <w:sz w:val="16"/>
                <w:szCs w:val="16"/>
              </w:rPr>
              <w:t>prevención de</w:t>
            </w:r>
            <w:r>
              <w:rPr>
                <w:sz w:val="16"/>
                <w:szCs w:val="16"/>
              </w:rPr>
              <w:t xml:space="preserve"> </w:t>
            </w:r>
            <w:r w:rsidRPr="00DB6161">
              <w:rPr>
                <w:sz w:val="16"/>
                <w:szCs w:val="16"/>
              </w:rPr>
              <w:t>enfermedades.</w:t>
            </w:r>
            <w:r>
              <w:rPr>
                <w:sz w:val="16"/>
                <w:szCs w:val="16"/>
              </w:rPr>
              <w:t xml:space="preserve"> </w:t>
            </w:r>
            <w:r w:rsidRPr="00DB6161">
              <w:rPr>
                <w:sz w:val="16"/>
                <w:szCs w:val="16"/>
              </w:rPr>
              <w:t>La presentación</w:t>
            </w:r>
            <w:r>
              <w:rPr>
                <w:sz w:val="16"/>
                <w:szCs w:val="16"/>
              </w:rPr>
              <w:t xml:space="preserve"> </w:t>
            </w:r>
            <w:r w:rsidRPr="00DB6161">
              <w:rPr>
                <w:sz w:val="16"/>
                <w:szCs w:val="16"/>
              </w:rPr>
              <w:t>es excelente,</w:t>
            </w:r>
            <w:r>
              <w:rPr>
                <w:sz w:val="16"/>
                <w:szCs w:val="16"/>
              </w:rPr>
              <w:t xml:space="preserve"> </w:t>
            </w:r>
            <w:r w:rsidRPr="00DB6161">
              <w:rPr>
                <w:sz w:val="16"/>
                <w:szCs w:val="16"/>
              </w:rPr>
              <w:t>organizada y</w:t>
            </w:r>
            <w:r>
              <w:rPr>
                <w:sz w:val="16"/>
                <w:szCs w:val="16"/>
              </w:rPr>
              <w:t xml:space="preserve"> </w:t>
            </w:r>
            <w:r w:rsidRPr="00DB6161">
              <w:rPr>
                <w:sz w:val="16"/>
                <w:szCs w:val="16"/>
              </w:rPr>
              <w:t>con una</w:t>
            </w:r>
            <w:r>
              <w:rPr>
                <w:sz w:val="16"/>
                <w:szCs w:val="16"/>
              </w:rPr>
              <w:t xml:space="preserve"> </w:t>
            </w:r>
            <w:r w:rsidRPr="00DB6161">
              <w:rPr>
                <w:sz w:val="16"/>
                <w:szCs w:val="16"/>
              </w:rPr>
              <w:t>estructura</w:t>
            </w:r>
            <w:r>
              <w:rPr>
                <w:sz w:val="16"/>
                <w:szCs w:val="16"/>
              </w:rPr>
              <w:t xml:space="preserve"> </w:t>
            </w:r>
            <w:r w:rsidRPr="00DB6161">
              <w:rPr>
                <w:sz w:val="16"/>
                <w:szCs w:val="16"/>
              </w:rPr>
              <w:t>lógica y</w:t>
            </w:r>
            <w:r>
              <w:rPr>
                <w:sz w:val="16"/>
                <w:szCs w:val="16"/>
              </w:rPr>
              <w:t xml:space="preserve"> </w:t>
            </w:r>
            <w:r w:rsidRPr="00DB6161">
              <w:rPr>
                <w:sz w:val="16"/>
                <w:szCs w:val="16"/>
              </w:rPr>
              <w:t>excelente</w:t>
            </w:r>
            <w:r>
              <w:rPr>
                <w:sz w:val="16"/>
                <w:szCs w:val="16"/>
              </w:rPr>
              <w:t xml:space="preserve"> </w:t>
            </w:r>
            <w:r w:rsidRPr="00DB6161">
              <w:rPr>
                <w:sz w:val="16"/>
                <w:szCs w:val="16"/>
              </w:rPr>
              <w:t>fluidez.</w:t>
            </w:r>
            <w:r>
              <w:rPr>
                <w:sz w:val="16"/>
                <w:szCs w:val="16"/>
              </w:rPr>
              <w:t xml:space="preserve"> </w:t>
            </w:r>
            <w:r w:rsidRPr="00DB6161">
              <w:rPr>
                <w:sz w:val="16"/>
                <w:szCs w:val="16"/>
              </w:rPr>
              <w:t>Utiliza</w:t>
            </w:r>
            <w:r>
              <w:rPr>
                <w:sz w:val="16"/>
                <w:szCs w:val="16"/>
              </w:rPr>
              <w:t xml:space="preserve"> </w:t>
            </w:r>
            <w:r w:rsidRPr="00DB6161">
              <w:rPr>
                <w:sz w:val="16"/>
                <w:szCs w:val="16"/>
              </w:rPr>
              <w:t>ampliamente</w:t>
            </w:r>
            <w:r>
              <w:rPr>
                <w:sz w:val="16"/>
                <w:szCs w:val="16"/>
              </w:rPr>
              <w:t xml:space="preserve"> </w:t>
            </w:r>
            <w:r w:rsidRPr="00DB6161">
              <w:rPr>
                <w:sz w:val="16"/>
                <w:szCs w:val="16"/>
              </w:rPr>
              <w:t>evidencia y</w:t>
            </w:r>
            <w:r>
              <w:rPr>
                <w:sz w:val="16"/>
                <w:szCs w:val="16"/>
              </w:rPr>
              <w:t xml:space="preserve"> </w:t>
            </w:r>
            <w:r w:rsidRPr="00DB6161">
              <w:rPr>
                <w:sz w:val="16"/>
                <w:szCs w:val="16"/>
              </w:rPr>
              <w:t>ejemplos para</w:t>
            </w:r>
            <w:r>
              <w:rPr>
                <w:sz w:val="16"/>
                <w:szCs w:val="16"/>
              </w:rPr>
              <w:t xml:space="preserve"> </w:t>
            </w:r>
            <w:r w:rsidRPr="00DB6161">
              <w:rPr>
                <w:sz w:val="16"/>
                <w:szCs w:val="16"/>
              </w:rPr>
              <w:t>respaldar sus</w:t>
            </w:r>
            <w:r>
              <w:rPr>
                <w:sz w:val="16"/>
                <w:szCs w:val="16"/>
              </w:rPr>
              <w:t xml:space="preserve"> </w:t>
            </w:r>
            <w:r w:rsidRPr="00DB6161">
              <w:rPr>
                <w:sz w:val="16"/>
                <w:szCs w:val="16"/>
              </w:rPr>
              <w:t>argumentos.</w:t>
            </w:r>
          </w:p>
        </w:tc>
        <w:tc>
          <w:tcPr>
            <w:tcW w:w="1243" w:type="pct"/>
            <w:gridSpan w:val="8"/>
          </w:tcPr>
          <w:p w14:paraId="637F89B1" w14:textId="7127CB7F" w:rsidR="00DB6161" w:rsidRPr="00DB6161" w:rsidRDefault="00DB6161" w:rsidP="00DB6161">
            <w:pPr>
              <w:jc w:val="both"/>
              <w:rPr>
                <w:sz w:val="16"/>
                <w:szCs w:val="16"/>
              </w:rPr>
            </w:pPr>
            <w:r w:rsidRPr="00DB6161">
              <w:rPr>
                <w:sz w:val="16"/>
                <w:szCs w:val="16"/>
              </w:rPr>
              <w:t>Muestra una</w:t>
            </w:r>
            <w:r>
              <w:rPr>
                <w:sz w:val="16"/>
                <w:szCs w:val="16"/>
              </w:rPr>
              <w:t xml:space="preserve"> </w:t>
            </w:r>
            <w:r w:rsidRPr="00DB6161">
              <w:rPr>
                <w:sz w:val="16"/>
                <w:szCs w:val="16"/>
              </w:rPr>
              <w:t>comprensión</w:t>
            </w:r>
            <w:r>
              <w:rPr>
                <w:sz w:val="16"/>
                <w:szCs w:val="16"/>
              </w:rPr>
              <w:t xml:space="preserve"> </w:t>
            </w:r>
            <w:r w:rsidRPr="00DB6161">
              <w:rPr>
                <w:sz w:val="16"/>
                <w:szCs w:val="16"/>
              </w:rPr>
              <w:t>básica del tema</w:t>
            </w:r>
            <w:r>
              <w:rPr>
                <w:sz w:val="16"/>
                <w:szCs w:val="16"/>
              </w:rPr>
              <w:t xml:space="preserve"> </w:t>
            </w:r>
            <w:r w:rsidRPr="00DB6161">
              <w:rPr>
                <w:sz w:val="16"/>
                <w:szCs w:val="16"/>
              </w:rPr>
              <w:t>y algunos</w:t>
            </w:r>
            <w:r>
              <w:rPr>
                <w:sz w:val="16"/>
                <w:szCs w:val="16"/>
              </w:rPr>
              <w:t xml:space="preserve"> </w:t>
            </w:r>
            <w:r w:rsidRPr="00DB6161">
              <w:rPr>
                <w:sz w:val="16"/>
                <w:szCs w:val="16"/>
              </w:rPr>
              <w:t>conceptos</w:t>
            </w:r>
            <w:r>
              <w:rPr>
                <w:sz w:val="16"/>
                <w:szCs w:val="16"/>
              </w:rPr>
              <w:t xml:space="preserve"> </w:t>
            </w:r>
            <w:r w:rsidRPr="00DB6161">
              <w:rPr>
                <w:sz w:val="16"/>
                <w:szCs w:val="16"/>
              </w:rPr>
              <w:t>clave</w:t>
            </w:r>
            <w:r>
              <w:rPr>
                <w:sz w:val="16"/>
                <w:szCs w:val="16"/>
              </w:rPr>
              <w:t>, donde e</w:t>
            </w:r>
            <w:r w:rsidRPr="00DB6161">
              <w:rPr>
                <w:sz w:val="16"/>
                <w:szCs w:val="16"/>
              </w:rPr>
              <w:t>stablece una</w:t>
            </w:r>
            <w:r>
              <w:rPr>
                <w:sz w:val="16"/>
                <w:szCs w:val="16"/>
              </w:rPr>
              <w:t xml:space="preserve"> </w:t>
            </w:r>
            <w:r w:rsidRPr="00DB6161">
              <w:rPr>
                <w:sz w:val="16"/>
                <w:szCs w:val="16"/>
              </w:rPr>
              <w:t>conexión básica</w:t>
            </w:r>
            <w:r>
              <w:rPr>
                <w:sz w:val="16"/>
                <w:szCs w:val="16"/>
              </w:rPr>
              <w:t xml:space="preserve"> </w:t>
            </w:r>
            <w:r w:rsidRPr="00DB6161">
              <w:rPr>
                <w:sz w:val="16"/>
                <w:szCs w:val="16"/>
              </w:rPr>
              <w:t>entre dieta y</w:t>
            </w:r>
            <w:r>
              <w:rPr>
                <w:sz w:val="16"/>
                <w:szCs w:val="16"/>
              </w:rPr>
              <w:t xml:space="preserve"> </w:t>
            </w:r>
            <w:r w:rsidRPr="00DB6161">
              <w:rPr>
                <w:sz w:val="16"/>
                <w:szCs w:val="16"/>
              </w:rPr>
              <w:t>crecimiento/</w:t>
            </w:r>
            <w:r>
              <w:rPr>
                <w:sz w:val="16"/>
                <w:szCs w:val="16"/>
              </w:rPr>
              <w:t xml:space="preserve"> </w:t>
            </w:r>
            <w:r w:rsidRPr="00DB6161">
              <w:rPr>
                <w:sz w:val="16"/>
                <w:szCs w:val="16"/>
              </w:rPr>
              <w:t>funcionamiento</w:t>
            </w:r>
            <w:r>
              <w:rPr>
                <w:sz w:val="16"/>
                <w:szCs w:val="16"/>
              </w:rPr>
              <w:t xml:space="preserve"> del organismo</w:t>
            </w:r>
            <w:r w:rsidRPr="00DB6161">
              <w:rPr>
                <w:sz w:val="16"/>
                <w:szCs w:val="16"/>
              </w:rPr>
              <w:t>.</w:t>
            </w:r>
            <w:r>
              <w:rPr>
                <w:sz w:val="16"/>
                <w:szCs w:val="16"/>
              </w:rPr>
              <w:t xml:space="preserve"> </w:t>
            </w:r>
            <w:r w:rsidRPr="00DB6161">
              <w:rPr>
                <w:sz w:val="16"/>
                <w:szCs w:val="16"/>
              </w:rPr>
              <w:t>Menciona de</w:t>
            </w:r>
            <w:r>
              <w:rPr>
                <w:sz w:val="16"/>
                <w:szCs w:val="16"/>
              </w:rPr>
              <w:t xml:space="preserve"> </w:t>
            </w:r>
            <w:r w:rsidRPr="00DB6161">
              <w:rPr>
                <w:sz w:val="16"/>
                <w:szCs w:val="16"/>
              </w:rPr>
              <w:t>manera básica</w:t>
            </w:r>
            <w:r>
              <w:rPr>
                <w:sz w:val="16"/>
                <w:szCs w:val="16"/>
              </w:rPr>
              <w:t xml:space="preserve"> </w:t>
            </w:r>
            <w:r w:rsidRPr="00DB6161">
              <w:rPr>
                <w:sz w:val="16"/>
                <w:szCs w:val="16"/>
              </w:rPr>
              <w:t>la relación</w:t>
            </w:r>
            <w:r>
              <w:rPr>
                <w:sz w:val="16"/>
                <w:szCs w:val="16"/>
              </w:rPr>
              <w:t xml:space="preserve"> </w:t>
            </w:r>
            <w:r w:rsidRPr="00DB6161">
              <w:rPr>
                <w:sz w:val="16"/>
                <w:szCs w:val="16"/>
              </w:rPr>
              <w:t>entre dieta y</w:t>
            </w:r>
            <w:r>
              <w:rPr>
                <w:sz w:val="16"/>
                <w:szCs w:val="16"/>
              </w:rPr>
              <w:t xml:space="preserve"> </w:t>
            </w:r>
            <w:r w:rsidRPr="00DB6161">
              <w:rPr>
                <w:sz w:val="16"/>
                <w:szCs w:val="16"/>
              </w:rPr>
              <w:t xml:space="preserve">prevención </w:t>
            </w:r>
            <w:r>
              <w:rPr>
                <w:sz w:val="16"/>
                <w:szCs w:val="16"/>
              </w:rPr>
              <w:t>d</w:t>
            </w:r>
            <w:r w:rsidRPr="00DB6161">
              <w:rPr>
                <w:sz w:val="16"/>
                <w:szCs w:val="16"/>
              </w:rPr>
              <w:t>e</w:t>
            </w:r>
            <w:r>
              <w:rPr>
                <w:sz w:val="16"/>
                <w:szCs w:val="16"/>
              </w:rPr>
              <w:t xml:space="preserve"> </w:t>
            </w:r>
            <w:r w:rsidRPr="00DB6161">
              <w:rPr>
                <w:sz w:val="16"/>
                <w:szCs w:val="16"/>
              </w:rPr>
              <w:t>enfermedades</w:t>
            </w:r>
            <w:r>
              <w:rPr>
                <w:sz w:val="16"/>
                <w:szCs w:val="16"/>
              </w:rPr>
              <w:t xml:space="preserve"> </w:t>
            </w:r>
            <w:r w:rsidRPr="00DB6161">
              <w:rPr>
                <w:sz w:val="16"/>
                <w:szCs w:val="16"/>
              </w:rPr>
              <w:t>no transmisibles.</w:t>
            </w:r>
            <w:r>
              <w:rPr>
                <w:sz w:val="16"/>
                <w:szCs w:val="16"/>
              </w:rPr>
              <w:t xml:space="preserve"> </w:t>
            </w:r>
            <w:r w:rsidRPr="00DB6161">
              <w:rPr>
                <w:sz w:val="16"/>
                <w:szCs w:val="16"/>
              </w:rPr>
              <w:t>La presentación</w:t>
            </w:r>
            <w:r>
              <w:rPr>
                <w:sz w:val="16"/>
                <w:szCs w:val="16"/>
              </w:rPr>
              <w:t xml:space="preserve"> </w:t>
            </w:r>
            <w:r w:rsidRPr="00DB6161">
              <w:rPr>
                <w:sz w:val="16"/>
                <w:szCs w:val="16"/>
              </w:rPr>
              <w:t>es básica, con</w:t>
            </w:r>
            <w:r>
              <w:rPr>
                <w:sz w:val="16"/>
                <w:szCs w:val="16"/>
              </w:rPr>
              <w:t xml:space="preserve"> </w:t>
            </w:r>
            <w:r w:rsidRPr="00DB6161">
              <w:rPr>
                <w:sz w:val="16"/>
                <w:szCs w:val="16"/>
              </w:rPr>
              <w:t>algunas lagunas</w:t>
            </w:r>
            <w:r w:rsidR="003250B2">
              <w:rPr>
                <w:sz w:val="16"/>
                <w:szCs w:val="16"/>
              </w:rPr>
              <w:t xml:space="preserve"> y algunas evidencias. </w:t>
            </w:r>
          </w:p>
          <w:p w14:paraId="2ED23BC5" w14:textId="77777777" w:rsidR="00DB6161" w:rsidRPr="00DB6161" w:rsidRDefault="00DB6161" w:rsidP="00DB6161">
            <w:pPr>
              <w:jc w:val="both"/>
              <w:rPr>
                <w:sz w:val="16"/>
                <w:szCs w:val="16"/>
              </w:rPr>
            </w:pPr>
          </w:p>
          <w:p w14:paraId="524BC0B1" w14:textId="77777777" w:rsidR="00DB6161" w:rsidRPr="00DB6161" w:rsidRDefault="00DB6161" w:rsidP="00DB6161">
            <w:pPr>
              <w:jc w:val="both"/>
              <w:rPr>
                <w:sz w:val="16"/>
                <w:szCs w:val="16"/>
              </w:rPr>
            </w:pPr>
          </w:p>
          <w:p w14:paraId="3F2C351F" w14:textId="77777777" w:rsidR="00DB6161" w:rsidRPr="00DB6161" w:rsidRDefault="00DB6161" w:rsidP="00DB6161">
            <w:pPr>
              <w:jc w:val="both"/>
              <w:rPr>
                <w:sz w:val="16"/>
                <w:szCs w:val="16"/>
              </w:rPr>
            </w:pPr>
          </w:p>
          <w:p w14:paraId="1DFEB28B" w14:textId="77777777" w:rsidR="00DB6161" w:rsidRPr="00DB6161" w:rsidRDefault="00DB6161" w:rsidP="00DB6161">
            <w:pPr>
              <w:jc w:val="both"/>
              <w:rPr>
                <w:sz w:val="16"/>
                <w:szCs w:val="16"/>
              </w:rPr>
            </w:pPr>
          </w:p>
          <w:p w14:paraId="00DE54F7" w14:textId="77777777" w:rsidR="00AE4743" w:rsidRPr="007337B2" w:rsidRDefault="00AE4743" w:rsidP="003250B2">
            <w:pPr>
              <w:jc w:val="both"/>
              <w:rPr>
                <w:sz w:val="16"/>
                <w:szCs w:val="16"/>
              </w:rPr>
            </w:pPr>
          </w:p>
        </w:tc>
        <w:tc>
          <w:tcPr>
            <w:tcW w:w="1243" w:type="pct"/>
            <w:gridSpan w:val="7"/>
            <w:shd w:val="clear" w:color="auto" w:fill="F7CAAC" w:themeFill="accent2" w:themeFillTint="66"/>
          </w:tcPr>
          <w:p w14:paraId="126F1264" w14:textId="44A156F7" w:rsidR="00DB6161" w:rsidRPr="00DB6161" w:rsidRDefault="00DB6161" w:rsidP="00DB6161">
            <w:pPr>
              <w:jc w:val="both"/>
              <w:rPr>
                <w:sz w:val="16"/>
                <w:szCs w:val="16"/>
              </w:rPr>
            </w:pPr>
            <w:r w:rsidRPr="00DB6161">
              <w:rPr>
                <w:sz w:val="16"/>
                <w:szCs w:val="16"/>
              </w:rPr>
              <w:t>La presentación</w:t>
            </w:r>
            <w:r w:rsidR="003250B2">
              <w:rPr>
                <w:sz w:val="16"/>
                <w:szCs w:val="16"/>
              </w:rPr>
              <w:t xml:space="preserve"> </w:t>
            </w:r>
            <w:r w:rsidRPr="00DB6161">
              <w:rPr>
                <w:sz w:val="16"/>
                <w:szCs w:val="16"/>
              </w:rPr>
              <w:t>es confusa,</w:t>
            </w:r>
            <w:r w:rsidR="003250B2">
              <w:rPr>
                <w:sz w:val="16"/>
                <w:szCs w:val="16"/>
              </w:rPr>
              <w:t xml:space="preserve"> </w:t>
            </w:r>
            <w:r w:rsidRPr="00DB6161">
              <w:rPr>
                <w:sz w:val="16"/>
                <w:szCs w:val="16"/>
              </w:rPr>
              <w:t>desorganizada</w:t>
            </w:r>
            <w:r w:rsidR="003250B2">
              <w:rPr>
                <w:sz w:val="16"/>
                <w:szCs w:val="16"/>
              </w:rPr>
              <w:t xml:space="preserve">, </w:t>
            </w:r>
            <w:r w:rsidRPr="00DB6161">
              <w:rPr>
                <w:sz w:val="16"/>
                <w:szCs w:val="16"/>
              </w:rPr>
              <w:t>difícil de seguir</w:t>
            </w:r>
            <w:r w:rsidR="003250B2">
              <w:rPr>
                <w:sz w:val="16"/>
                <w:szCs w:val="16"/>
              </w:rPr>
              <w:t xml:space="preserve">, </w:t>
            </w:r>
            <w:r w:rsidRPr="00DB6161">
              <w:rPr>
                <w:sz w:val="16"/>
                <w:szCs w:val="16"/>
              </w:rPr>
              <w:t>muestra</w:t>
            </w:r>
            <w:r w:rsidR="003250B2">
              <w:rPr>
                <w:sz w:val="16"/>
                <w:szCs w:val="16"/>
              </w:rPr>
              <w:t xml:space="preserve"> in</w:t>
            </w:r>
            <w:r w:rsidRPr="00DB6161">
              <w:rPr>
                <w:sz w:val="16"/>
                <w:szCs w:val="16"/>
              </w:rPr>
              <w:t>comprensión clara</w:t>
            </w:r>
            <w:r w:rsidR="003250B2">
              <w:rPr>
                <w:sz w:val="16"/>
                <w:szCs w:val="16"/>
              </w:rPr>
              <w:t xml:space="preserve"> </w:t>
            </w:r>
            <w:r w:rsidRPr="00DB6161">
              <w:rPr>
                <w:sz w:val="16"/>
                <w:szCs w:val="16"/>
              </w:rPr>
              <w:t xml:space="preserve">del tema y </w:t>
            </w:r>
            <w:r w:rsidR="003250B2">
              <w:rPr>
                <w:sz w:val="16"/>
                <w:szCs w:val="16"/>
              </w:rPr>
              <w:t xml:space="preserve">sin </w:t>
            </w:r>
            <w:r w:rsidRPr="00DB6161">
              <w:rPr>
                <w:sz w:val="16"/>
                <w:szCs w:val="16"/>
              </w:rPr>
              <w:t>identifica</w:t>
            </w:r>
            <w:r w:rsidR="003250B2">
              <w:rPr>
                <w:sz w:val="16"/>
                <w:szCs w:val="16"/>
              </w:rPr>
              <w:t xml:space="preserve">r </w:t>
            </w:r>
            <w:r w:rsidRPr="00DB6161">
              <w:rPr>
                <w:sz w:val="16"/>
                <w:szCs w:val="16"/>
              </w:rPr>
              <w:t>conceptos clave</w:t>
            </w:r>
            <w:r w:rsidR="003250B2">
              <w:rPr>
                <w:sz w:val="16"/>
                <w:szCs w:val="16"/>
              </w:rPr>
              <w:t xml:space="preserve">; como: </w:t>
            </w:r>
            <w:r w:rsidRPr="00DB6161">
              <w:rPr>
                <w:sz w:val="16"/>
                <w:szCs w:val="16"/>
              </w:rPr>
              <w:t>dieta y</w:t>
            </w:r>
            <w:r w:rsidR="003250B2">
              <w:rPr>
                <w:sz w:val="16"/>
                <w:szCs w:val="16"/>
              </w:rPr>
              <w:t xml:space="preserve"> </w:t>
            </w:r>
            <w:r w:rsidRPr="00DB6161">
              <w:rPr>
                <w:sz w:val="16"/>
                <w:szCs w:val="16"/>
              </w:rPr>
              <w:t>crecimiento</w:t>
            </w:r>
            <w:r w:rsidR="003250B2">
              <w:rPr>
                <w:sz w:val="16"/>
                <w:szCs w:val="16"/>
              </w:rPr>
              <w:t xml:space="preserve">, </w:t>
            </w:r>
            <w:r w:rsidRPr="00DB6161">
              <w:rPr>
                <w:sz w:val="16"/>
                <w:szCs w:val="16"/>
              </w:rPr>
              <w:t>prevención de</w:t>
            </w:r>
            <w:r w:rsidR="003250B2">
              <w:rPr>
                <w:sz w:val="16"/>
                <w:szCs w:val="16"/>
              </w:rPr>
              <w:t xml:space="preserve"> </w:t>
            </w:r>
            <w:r w:rsidRPr="00DB6161">
              <w:rPr>
                <w:sz w:val="16"/>
                <w:szCs w:val="16"/>
              </w:rPr>
              <w:t>enfermedades no</w:t>
            </w:r>
            <w:r w:rsidR="003250B2">
              <w:rPr>
                <w:sz w:val="16"/>
                <w:szCs w:val="16"/>
              </w:rPr>
              <w:t xml:space="preserve"> </w:t>
            </w:r>
            <w:r w:rsidRPr="00DB6161">
              <w:rPr>
                <w:sz w:val="16"/>
                <w:szCs w:val="16"/>
              </w:rPr>
              <w:t>transmisibles</w:t>
            </w:r>
            <w:r w:rsidR="003250B2">
              <w:rPr>
                <w:sz w:val="16"/>
                <w:szCs w:val="16"/>
              </w:rPr>
              <w:t xml:space="preserve"> y sin </w:t>
            </w:r>
            <w:r w:rsidRPr="00DB6161">
              <w:rPr>
                <w:sz w:val="16"/>
                <w:szCs w:val="16"/>
              </w:rPr>
              <w:t>evidencia ni</w:t>
            </w:r>
            <w:r w:rsidR="003250B2">
              <w:rPr>
                <w:sz w:val="16"/>
                <w:szCs w:val="16"/>
              </w:rPr>
              <w:t xml:space="preserve"> </w:t>
            </w:r>
            <w:r w:rsidRPr="00DB6161">
              <w:rPr>
                <w:sz w:val="16"/>
                <w:szCs w:val="16"/>
              </w:rPr>
              <w:t>ejemplos para</w:t>
            </w:r>
            <w:r w:rsidR="003250B2">
              <w:rPr>
                <w:sz w:val="16"/>
                <w:szCs w:val="16"/>
              </w:rPr>
              <w:t xml:space="preserve"> </w:t>
            </w:r>
            <w:r w:rsidRPr="00DB6161">
              <w:rPr>
                <w:sz w:val="16"/>
                <w:szCs w:val="16"/>
              </w:rPr>
              <w:t>respaldar sus</w:t>
            </w:r>
            <w:r w:rsidR="003250B2">
              <w:rPr>
                <w:sz w:val="16"/>
                <w:szCs w:val="16"/>
              </w:rPr>
              <w:t xml:space="preserve"> </w:t>
            </w:r>
            <w:r w:rsidRPr="00DB6161">
              <w:rPr>
                <w:sz w:val="16"/>
                <w:szCs w:val="16"/>
              </w:rPr>
              <w:t>argumentos.</w:t>
            </w:r>
          </w:p>
          <w:p w14:paraId="6C6E3BA7" w14:textId="77777777" w:rsidR="00AE4743" w:rsidRPr="007337B2" w:rsidRDefault="00AE4743" w:rsidP="00952C23">
            <w:pPr>
              <w:jc w:val="both"/>
              <w:rPr>
                <w:rFonts w:eastAsiaTheme="minorHAnsi"/>
                <w:sz w:val="16"/>
                <w:szCs w:val="16"/>
                <w:lang w:eastAsia="en-US"/>
              </w:rPr>
            </w:pPr>
          </w:p>
        </w:tc>
      </w:tr>
      <w:tr w:rsidR="00DB6161" w:rsidRPr="007337B2" w14:paraId="307BD01F" w14:textId="77777777" w:rsidTr="00DB6161">
        <w:tc>
          <w:tcPr>
            <w:tcW w:w="1270" w:type="pct"/>
            <w:shd w:val="clear" w:color="auto" w:fill="3399FF"/>
          </w:tcPr>
          <w:p w14:paraId="2548B15F" w14:textId="77777777" w:rsidR="00AE4743" w:rsidRPr="007337B2" w:rsidRDefault="00AE4743" w:rsidP="00732AFE">
            <w:pPr>
              <w:pStyle w:val="Prrafodelista"/>
              <w:numPr>
                <w:ilvl w:val="0"/>
                <w:numId w:val="3"/>
              </w:numPr>
              <w:ind w:left="313"/>
              <w:jc w:val="both"/>
              <w:rPr>
                <w:color w:val="FFFFFF" w:themeColor="background1"/>
                <w:sz w:val="16"/>
                <w:szCs w:val="16"/>
              </w:rPr>
            </w:pPr>
          </w:p>
        </w:tc>
        <w:tc>
          <w:tcPr>
            <w:tcW w:w="1243" w:type="pct"/>
            <w:gridSpan w:val="7"/>
            <w:shd w:val="clear" w:color="auto" w:fill="auto"/>
          </w:tcPr>
          <w:p w14:paraId="70C958EF"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7765B757" w14:textId="77777777" w:rsidR="00AE4743" w:rsidRPr="007337B2" w:rsidRDefault="00AE4743" w:rsidP="00952C23">
            <w:pPr>
              <w:jc w:val="both"/>
              <w:rPr>
                <w:sz w:val="16"/>
                <w:szCs w:val="16"/>
              </w:rPr>
            </w:pPr>
          </w:p>
        </w:tc>
        <w:tc>
          <w:tcPr>
            <w:tcW w:w="1243" w:type="pct"/>
            <w:gridSpan w:val="7"/>
            <w:shd w:val="clear" w:color="auto" w:fill="auto"/>
          </w:tcPr>
          <w:p w14:paraId="143781D0" w14:textId="77777777" w:rsidR="00AE4743" w:rsidRPr="007337B2" w:rsidRDefault="00AE4743" w:rsidP="00952C23">
            <w:pPr>
              <w:jc w:val="both"/>
              <w:rPr>
                <w:sz w:val="16"/>
                <w:szCs w:val="16"/>
              </w:rPr>
            </w:pPr>
          </w:p>
        </w:tc>
      </w:tr>
      <w:tr w:rsidR="00DB6161" w:rsidRPr="00B85C12" w14:paraId="41DA6D30" w14:textId="77777777" w:rsidTr="00DB6161">
        <w:tc>
          <w:tcPr>
            <w:tcW w:w="1270" w:type="pct"/>
          </w:tcPr>
          <w:p w14:paraId="18EBFAA6"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2FFB6D6D"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BA1AE23"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4A24FC0"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B6161" w:rsidRPr="00B85C12" w14:paraId="651A6048" w14:textId="77777777" w:rsidTr="00DB6161">
        <w:tc>
          <w:tcPr>
            <w:tcW w:w="1270" w:type="pct"/>
          </w:tcPr>
          <w:p w14:paraId="739BAE9D"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3686B79E"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693F0887"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323724F8"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08921696"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67793FD2"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3192587F"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5659C79E"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4D4BDD2D"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7270ECF3"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713F0BCD"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1AB4BC79"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22AF3152"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3603D594"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4C2570D9"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536705C1"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32549D8C"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732CD4EE"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19F19CD5" w14:textId="77777777" w:rsidR="00AE4743" w:rsidRPr="00B85C12" w:rsidRDefault="00AE4743" w:rsidP="00952C23">
            <w:pPr>
              <w:jc w:val="center"/>
              <w:rPr>
                <w:sz w:val="18"/>
                <w:szCs w:val="18"/>
              </w:rPr>
            </w:pPr>
            <w:r>
              <w:rPr>
                <w:sz w:val="18"/>
                <w:szCs w:val="18"/>
              </w:rPr>
              <w:t>6</w:t>
            </w:r>
          </w:p>
        </w:tc>
      </w:tr>
      <w:tr w:rsidR="00DB6161" w:rsidRPr="00B85C12" w14:paraId="65E3A971" w14:textId="77777777" w:rsidTr="00DB6161">
        <w:tc>
          <w:tcPr>
            <w:tcW w:w="1270" w:type="pct"/>
          </w:tcPr>
          <w:p w14:paraId="3FECA03E"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3CC4E8D" w14:textId="77777777" w:rsidR="00AE4743" w:rsidRPr="00B85C12" w:rsidRDefault="00AE4743" w:rsidP="00952C23">
            <w:pPr>
              <w:jc w:val="both"/>
              <w:rPr>
                <w:sz w:val="18"/>
                <w:szCs w:val="18"/>
              </w:rPr>
            </w:pPr>
          </w:p>
        </w:tc>
        <w:tc>
          <w:tcPr>
            <w:tcW w:w="207" w:type="pct"/>
            <w:shd w:val="clear" w:color="auto" w:fill="FFFFFF" w:themeFill="background1"/>
          </w:tcPr>
          <w:p w14:paraId="7FEE63DD" w14:textId="77777777" w:rsidR="00AE4743" w:rsidRPr="00B85C12" w:rsidRDefault="00AE4743" w:rsidP="00952C23">
            <w:pPr>
              <w:jc w:val="both"/>
              <w:rPr>
                <w:sz w:val="18"/>
                <w:szCs w:val="18"/>
              </w:rPr>
            </w:pPr>
          </w:p>
        </w:tc>
        <w:tc>
          <w:tcPr>
            <w:tcW w:w="207" w:type="pct"/>
            <w:shd w:val="clear" w:color="auto" w:fill="D9D9D9" w:themeFill="background1" w:themeFillShade="D9"/>
          </w:tcPr>
          <w:p w14:paraId="777A242C" w14:textId="77777777" w:rsidR="00AE4743" w:rsidRPr="00B85C12" w:rsidRDefault="00AE4743" w:rsidP="00952C23">
            <w:pPr>
              <w:jc w:val="both"/>
              <w:rPr>
                <w:sz w:val="18"/>
                <w:szCs w:val="18"/>
              </w:rPr>
            </w:pPr>
          </w:p>
        </w:tc>
        <w:tc>
          <w:tcPr>
            <w:tcW w:w="206" w:type="pct"/>
            <w:gridSpan w:val="2"/>
            <w:shd w:val="clear" w:color="auto" w:fill="FFFFFF" w:themeFill="background1"/>
          </w:tcPr>
          <w:p w14:paraId="23CA94D0" w14:textId="77777777" w:rsidR="00AE4743" w:rsidRPr="00B85C12" w:rsidRDefault="00AE4743" w:rsidP="00952C23">
            <w:pPr>
              <w:jc w:val="both"/>
              <w:rPr>
                <w:sz w:val="18"/>
                <w:szCs w:val="18"/>
              </w:rPr>
            </w:pPr>
          </w:p>
        </w:tc>
        <w:tc>
          <w:tcPr>
            <w:tcW w:w="207" w:type="pct"/>
            <w:shd w:val="clear" w:color="auto" w:fill="D9D9D9" w:themeFill="background1" w:themeFillShade="D9"/>
          </w:tcPr>
          <w:p w14:paraId="2DBBA789" w14:textId="77777777" w:rsidR="00AE4743" w:rsidRPr="008317CD" w:rsidRDefault="00AE4743" w:rsidP="00952C23">
            <w:pPr>
              <w:jc w:val="both"/>
              <w:rPr>
                <w:sz w:val="18"/>
                <w:szCs w:val="18"/>
              </w:rPr>
            </w:pPr>
          </w:p>
        </w:tc>
        <w:tc>
          <w:tcPr>
            <w:tcW w:w="209" w:type="pct"/>
            <w:shd w:val="clear" w:color="auto" w:fill="auto"/>
          </w:tcPr>
          <w:p w14:paraId="1317008C" w14:textId="77777777" w:rsidR="00AE4743" w:rsidRPr="008317CD" w:rsidRDefault="00AE4743" w:rsidP="00952C23">
            <w:pPr>
              <w:jc w:val="both"/>
              <w:rPr>
                <w:sz w:val="18"/>
                <w:szCs w:val="18"/>
              </w:rPr>
            </w:pPr>
          </w:p>
        </w:tc>
        <w:tc>
          <w:tcPr>
            <w:tcW w:w="207" w:type="pct"/>
            <w:shd w:val="clear" w:color="auto" w:fill="auto"/>
          </w:tcPr>
          <w:p w14:paraId="747CC32A"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715806F5" w14:textId="77777777" w:rsidR="00AE4743" w:rsidRPr="008317CD" w:rsidRDefault="00AE4743" w:rsidP="00952C23">
            <w:pPr>
              <w:jc w:val="both"/>
              <w:rPr>
                <w:sz w:val="18"/>
                <w:szCs w:val="18"/>
                <w:highlight w:val="yellow"/>
              </w:rPr>
            </w:pPr>
          </w:p>
        </w:tc>
        <w:tc>
          <w:tcPr>
            <w:tcW w:w="207" w:type="pct"/>
            <w:shd w:val="clear" w:color="auto" w:fill="auto"/>
          </w:tcPr>
          <w:p w14:paraId="590FEA00" w14:textId="77777777" w:rsidR="00AE4743" w:rsidRPr="00B85C12" w:rsidRDefault="00AE4743" w:rsidP="00952C23">
            <w:pPr>
              <w:jc w:val="both"/>
              <w:rPr>
                <w:sz w:val="18"/>
                <w:szCs w:val="18"/>
              </w:rPr>
            </w:pPr>
          </w:p>
        </w:tc>
        <w:tc>
          <w:tcPr>
            <w:tcW w:w="207" w:type="pct"/>
            <w:shd w:val="clear" w:color="auto" w:fill="B4C6E7" w:themeFill="accent1" w:themeFillTint="66"/>
          </w:tcPr>
          <w:p w14:paraId="5290EBB9" w14:textId="77777777" w:rsidR="00AE4743" w:rsidRPr="00B85C12" w:rsidRDefault="00AE4743" w:rsidP="00952C23">
            <w:pPr>
              <w:jc w:val="both"/>
              <w:rPr>
                <w:sz w:val="18"/>
                <w:szCs w:val="18"/>
              </w:rPr>
            </w:pPr>
          </w:p>
        </w:tc>
        <w:tc>
          <w:tcPr>
            <w:tcW w:w="207" w:type="pct"/>
            <w:shd w:val="clear" w:color="auto" w:fill="auto"/>
          </w:tcPr>
          <w:p w14:paraId="1CAFFD5D"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6979481" w14:textId="77777777" w:rsidR="00AE4743" w:rsidRPr="008317CD" w:rsidRDefault="00AE4743" w:rsidP="00952C23">
            <w:pPr>
              <w:jc w:val="both"/>
              <w:rPr>
                <w:sz w:val="18"/>
                <w:szCs w:val="18"/>
              </w:rPr>
            </w:pPr>
          </w:p>
        </w:tc>
        <w:tc>
          <w:tcPr>
            <w:tcW w:w="208" w:type="pct"/>
            <w:shd w:val="clear" w:color="auto" w:fill="F7CAAC" w:themeFill="accent2" w:themeFillTint="66"/>
          </w:tcPr>
          <w:p w14:paraId="2028E9CA" w14:textId="77777777" w:rsidR="00AE4743" w:rsidRPr="00B85C12" w:rsidRDefault="00AE4743" w:rsidP="00952C23">
            <w:pPr>
              <w:jc w:val="both"/>
              <w:rPr>
                <w:sz w:val="18"/>
                <w:szCs w:val="18"/>
              </w:rPr>
            </w:pPr>
          </w:p>
        </w:tc>
        <w:tc>
          <w:tcPr>
            <w:tcW w:w="207" w:type="pct"/>
            <w:shd w:val="clear" w:color="auto" w:fill="auto"/>
          </w:tcPr>
          <w:p w14:paraId="5C9DA473"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26BAC737" w14:textId="77777777" w:rsidR="00AE4743" w:rsidRPr="00B85C12" w:rsidRDefault="00AE4743" w:rsidP="00952C23">
            <w:pPr>
              <w:jc w:val="both"/>
              <w:rPr>
                <w:sz w:val="18"/>
                <w:szCs w:val="18"/>
              </w:rPr>
            </w:pPr>
          </w:p>
        </w:tc>
        <w:tc>
          <w:tcPr>
            <w:tcW w:w="207" w:type="pct"/>
            <w:shd w:val="clear" w:color="auto" w:fill="auto"/>
          </w:tcPr>
          <w:p w14:paraId="667950FC" w14:textId="77777777" w:rsidR="00AE4743" w:rsidRPr="00B85C12" w:rsidRDefault="00AE4743" w:rsidP="00952C23">
            <w:pPr>
              <w:jc w:val="both"/>
              <w:rPr>
                <w:sz w:val="18"/>
                <w:szCs w:val="18"/>
              </w:rPr>
            </w:pPr>
          </w:p>
        </w:tc>
        <w:tc>
          <w:tcPr>
            <w:tcW w:w="207" w:type="pct"/>
            <w:shd w:val="clear" w:color="auto" w:fill="F7CAAC" w:themeFill="accent2" w:themeFillTint="66"/>
          </w:tcPr>
          <w:p w14:paraId="5724C2BD" w14:textId="77777777" w:rsidR="00AE4743" w:rsidRPr="00B85C12" w:rsidRDefault="00AE4743" w:rsidP="00952C23">
            <w:pPr>
              <w:jc w:val="both"/>
              <w:rPr>
                <w:sz w:val="18"/>
                <w:szCs w:val="18"/>
              </w:rPr>
            </w:pPr>
          </w:p>
        </w:tc>
        <w:tc>
          <w:tcPr>
            <w:tcW w:w="209" w:type="pct"/>
            <w:shd w:val="clear" w:color="auto" w:fill="auto"/>
          </w:tcPr>
          <w:p w14:paraId="384FBBC8" w14:textId="77777777" w:rsidR="00AE4743" w:rsidRPr="00B85C12" w:rsidRDefault="00AE4743" w:rsidP="00952C23">
            <w:pPr>
              <w:jc w:val="both"/>
              <w:rPr>
                <w:sz w:val="18"/>
                <w:szCs w:val="18"/>
              </w:rPr>
            </w:pPr>
          </w:p>
        </w:tc>
      </w:tr>
      <w:tr w:rsidR="00DB6161" w:rsidRPr="00B85C12" w14:paraId="1440FD3E" w14:textId="77777777" w:rsidTr="00DB6161">
        <w:tc>
          <w:tcPr>
            <w:tcW w:w="1270" w:type="pct"/>
          </w:tcPr>
          <w:p w14:paraId="69E84052"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0DF875B0" w14:textId="77777777" w:rsidR="00AE4743" w:rsidRPr="00B85C12" w:rsidRDefault="00AE4743" w:rsidP="00952C23">
            <w:pPr>
              <w:jc w:val="both"/>
              <w:rPr>
                <w:sz w:val="18"/>
                <w:szCs w:val="18"/>
              </w:rPr>
            </w:pPr>
          </w:p>
        </w:tc>
        <w:tc>
          <w:tcPr>
            <w:tcW w:w="207" w:type="pct"/>
            <w:shd w:val="clear" w:color="auto" w:fill="FFFFFF" w:themeFill="background1"/>
          </w:tcPr>
          <w:p w14:paraId="0FC7A9FF" w14:textId="77777777" w:rsidR="00AE4743" w:rsidRPr="00B85C12" w:rsidRDefault="00AE4743" w:rsidP="00952C23">
            <w:pPr>
              <w:jc w:val="both"/>
              <w:rPr>
                <w:sz w:val="18"/>
                <w:szCs w:val="18"/>
              </w:rPr>
            </w:pPr>
          </w:p>
        </w:tc>
        <w:tc>
          <w:tcPr>
            <w:tcW w:w="207" w:type="pct"/>
            <w:shd w:val="clear" w:color="auto" w:fill="D9D9D9" w:themeFill="background1" w:themeFillShade="D9"/>
          </w:tcPr>
          <w:p w14:paraId="79D152EE" w14:textId="77777777" w:rsidR="00AE4743" w:rsidRPr="00B85C12" w:rsidRDefault="00AE4743" w:rsidP="00952C23">
            <w:pPr>
              <w:jc w:val="both"/>
              <w:rPr>
                <w:sz w:val="18"/>
                <w:szCs w:val="18"/>
              </w:rPr>
            </w:pPr>
          </w:p>
        </w:tc>
        <w:tc>
          <w:tcPr>
            <w:tcW w:w="206" w:type="pct"/>
            <w:gridSpan w:val="2"/>
            <w:shd w:val="clear" w:color="auto" w:fill="FFFFFF" w:themeFill="background1"/>
          </w:tcPr>
          <w:p w14:paraId="6E67769C" w14:textId="77777777" w:rsidR="00AE4743" w:rsidRPr="00B85C12" w:rsidRDefault="00AE4743" w:rsidP="00952C23">
            <w:pPr>
              <w:jc w:val="both"/>
              <w:rPr>
                <w:sz w:val="18"/>
                <w:szCs w:val="18"/>
              </w:rPr>
            </w:pPr>
          </w:p>
        </w:tc>
        <w:tc>
          <w:tcPr>
            <w:tcW w:w="207" w:type="pct"/>
            <w:shd w:val="clear" w:color="auto" w:fill="D9D9D9" w:themeFill="background1" w:themeFillShade="D9"/>
          </w:tcPr>
          <w:p w14:paraId="123E2C25" w14:textId="77777777" w:rsidR="00AE4743" w:rsidRPr="008317CD" w:rsidRDefault="00AE4743" w:rsidP="00952C23">
            <w:pPr>
              <w:jc w:val="both"/>
              <w:rPr>
                <w:sz w:val="18"/>
                <w:szCs w:val="18"/>
              </w:rPr>
            </w:pPr>
          </w:p>
        </w:tc>
        <w:tc>
          <w:tcPr>
            <w:tcW w:w="209" w:type="pct"/>
            <w:shd w:val="clear" w:color="auto" w:fill="auto"/>
          </w:tcPr>
          <w:p w14:paraId="76304973" w14:textId="77777777" w:rsidR="00AE4743" w:rsidRPr="008317CD" w:rsidRDefault="00AE4743" w:rsidP="00952C23">
            <w:pPr>
              <w:jc w:val="both"/>
              <w:rPr>
                <w:sz w:val="18"/>
                <w:szCs w:val="18"/>
              </w:rPr>
            </w:pPr>
          </w:p>
        </w:tc>
        <w:tc>
          <w:tcPr>
            <w:tcW w:w="207" w:type="pct"/>
            <w:shd w:val="clear" w:color="auto" w:fill="auto"/>
          </w:tcPr>
          <w:p w14:paraId="357EC1F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AE38D2C" w14:textId="77777777" w:rsidR="00AE4743" w:rsidRPr="00B85C12" w:rsidRDefault="00AE4743" w:rsidP="00952C23">
            <w:pPr>
              <w:jc w:val="both"/>
              <w:rPr>
                <w:sz w:val="18"/>
                <w:szCs w:val="18"/>
              </w:rPr>
            </w:pPr>
          </w:p>
        </w:tc>
        <w:tc>
          <w:tcPr>
            <w:tcW w:w="207" w:type="pct"/>
            <w:shd w:val="clear" w:color="auto" w:fill="auto"/>
          </w:tcPr>
          <w:p w14:paraId="66ABC186" w14:textId="77777777" w:rsidR="00AE4743" w:rsidRPr="00B85C12" w:rsidRDefault="00AE4743" w:rsidP="00952C23">
            <w:pPr>
              <w:jc w:val="both"/>
              <w:rPr>
                <w:sz w:val="18"/>
                <w:szCs w:val="18"/>
              </w:rPr>
            </w:pPr>
          </w:p>
        </w:tc>
        <w:tc>
          <w:tcPr>
            <w:tcW w:w="207" w:type="pct"/>
            <w:shd w:val="clear" w:color="auto" w:fill="B4C6E7" w:themeFill="accent1" w:themeFillTint="66"/>
          </w:tcPr>
          <w:p w14:paraId="662C2B23" w14:textId="77777777" w:rsidR="00AE4743" w:rsidRPr="00B85C12" w:rsidRDefault="00AE4743" w:rsidP="00952C23">
            <w:pPr>
              <w:jc w:val="both"/>
              <w:rPr>
                <w:sz w:val="18"/>
                <w:szCs w:val="18"/>
              </w:rPr>
            </w:pPr>
          </w:p>
        </w:tc>
        <w:tc>
          <w:tcPr>
            <w:tcW w:w="207" w:type="pct"/>
            <w:shd w:val="clear" w:color="auto" w:fill="auto"/>
          </w:tcPr>
          <w:p w14:paraId="477FC86A"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0C38572A" w14:textId="77777777" w:rsidR="00AE4743" w:rsidRPr="00B85C12" w:rsidRDefault="00AE4743" w:rsidP="00952C23">
            <w:pPr>
              <w:jc w:val="both"/>
              <w:rPr>
                <w:sz w:val="18"/>
                <w:szCs w:val="18"/>
              </w:rPr>
            </w:pPr>
          </w:p>
        </w:tc>
        <w:tc>
          <w:tcPr>
            <w:tcW w:w="208" w:type="pct"/>
            <w:shd w:val="clear" w:color="auto" w:fill="F7CAAC" w:themeFill="accent2" w:themeFillTint="66"/>
          </w:tcPr>
          <w:p w14:paraId="687492C3" w14:textId="77777777" w:rsidR="00AE4743" w:rsidRPr="00B85C12" w:rsidRDefault="00AE4743" w:rsidP="00952C23">
            <w:pPr>
              <w:jc w:val="both"/>
              <w:rPr>
                <w:sz w:val="18"/>
                <w:szCs w:val="18"/>
              </w:rPr>
            </w:pPr>
          </w:p>
        </w:tc>
        <w:tc>
          <w:tcPr>
            <w:tcW w:w="207" w:type="pct"/>
            <w:shd w:val="clear" w:color="auto" w:fill="auto"/>
          </w:tcPr>
          <w:p w14:paraId="5B2F3EFF"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3E9095A7" w14:textId="77777777" w:rsidR="00AE4743" w:rsidRPr="00B85C12" w:rsidRDefault="00AE4743" w:rsidP="00952C23">
            <w:pPr>
              <w:jc w:val="both"/>
              <w:rPr>
                <w:sz w:val="18"/>
                <w:szCs w:val="18"/>
              </w:rPr>
            </w:pPr>
          </w:p>
        </w:tc>
        <w:tc>
          <w:tcPr>
            <w:tcW w:w="207" w:type="pct"/>
            <w:shd w:val="clear" w:color="auto" w:fill="auto"/>
          </w:tcPr>
          <w:p w14:paraId="4BC9F96A" w14:textId="77777777" w:rsidR="00AE4743" w:rsidRPr="00B85C12" w:rsidRDefault="00AE4743" w:rsidP="00952C23">
            <w:pPr>
              <w:jc w:val="both"/>
              <w:rPr>
                <w:sz w:val="18"/>
                <w:szCs w:val="18"/>
              </w:rPr>
            </w:pPr>
          </w:p>
        </w:tc>
        <w:tc>
          <w:tcPr>
            <w:tcW w:w="207" w:type="pct"/>
            <w:shd w:val="clear" w:color="auto" w:fill="F7CAAC" w:themeFill="accent2" w:themeFillTint="66"/>
          </w:tcPr>
          <w:p w14:paraId="1E7237DE" w14:textId="77777777" w:rsidR="00AE4743" w:rsidRPr="00B85C12" w:rsidRDefault="00AE4743" w:rsidP="00952C23">
            <w:pPr>
              <w:jc w:val="both"/>
              <w:rPr>
                <w:sz w:val="18"/>
                <w:szCs w:val="18"/>
              </w:rPr>
            </w:pPr>
          </w:p>
        </w:tc>
        <w:tc>
          <w:tcPr>
            <w:tcW w:w="209" w:type="pct"/>
            <w:shd w:val="clear" w:color="auto" w:fill="auto"/>
          </w:tcPr>
          <w:p w14:paraId="1ED609C1" w14:textId="77777777" w:rsidR="00AE4743" w:rsidRPr="00B85C12" w:rsidRDefault="00AE4743" w:rsidP="00952C23">
            <w:pPr>
              <w:jc w:val="both"/>
              <w:rPr>
                <w:sz w:val="18"/>
                <w:szCs w:val="18"/>
              </w:rPr>
            </w:pPr>
          </w:p>
        </w:tc>
      </w:tr>
      <w:tr w:rsidR="00DB6161" w:rsidRPr="00B85C12" w14:paraId="20EE4828" w14:textId="77777777" w:rsidTr="00DB6161">
        <w:tc>
          <w:tcPr>
            <w:tcW w:w="1270" w:type="pct"/>
          </w:tcPr>
          <w:p w14:paraId="1C3FFBFB" w14:textId="77777777" w:rsidR="00AE4743" w:rsidRPr="00B85C12" w:rsidRDefault="00AE4743" w:rsidP="00952C23">
            <w:pPr>
              <w:jc w:val="both"/>
              <w:rPr>
                <w:sz w:val="18"/>
                <w:szCs w:val="18"/>
              </w:rPr>
            </w:pPr>
          </w:p>
        </w:tc>
        <w:tc>
          <w:tcPr>
            <w:tcW w:w="207" w:type="pct"/>
            <w:shd w:val="clear" w:color="auto" w:fill="D9D9D9" w:themeFill="background1" w:themeFillShade="D9"/>
          </w:tcPr>
          <w:p w14:paraId="5DB29876" w14:textId="77777777" w:rsidR="00AE4743" w:rsidRPr="00B85C12" w:rsidRDefault="00AE4743" w:rsidP="00952C23">
            <w:pPr>
              <w:jc w:val="both"/>
              <w:rPr>
                <w:sz w:val="18"/>
                <w:szCs w:val="18"/>
              </w:rPr>
            </w:pPr>
          </w:p>
        </w:tc>
        <w:tc>
          <w:tcPr>
            <w:tcW w:w="207" w:type="pct"/>
            <w:shd w:val="clear" w:color="auto" w:fill="FFFFFF" w:themeFill="background1"/>
          </w:tcPr>
          <w:p w14:paraId="278FBD43" w14:textId="77777777" w:rsidR="00AE4743" w:rsidRPr="00B85C12" w:rsidRDefault="00AE4743" w:rsidP="00952C23">
            <w:pPr>
              <w:jc w:val="both"/>
              <w:rPr>
                <w:sz w:val="18"/>
                <w:szCs w:val="18"/>
              </w:rPr>
            </w:pPr>
          </w:p>
        </w:tc>
        <w:tc>
          <w:tcPr>
            <w:tcW w:w="207" w:type="pct"/>
            <w:shd w:val="clear" w:color="auto" w:fill="D9D9D9" w:themeFill="background1" w:themeFillShade="D9"/>
          </w:tcPr>
          <w:p w14:paraId="505C7760" w14:textId="77777777" w:rsidR="00AE4743" w:rsidRPr="00B85C12" w:rsidRDefault="00AE4743" w:rsidP="00952C23">
            <w:pPr>
              <w:jc w:val="both"/>
              <w:rPr>
                <w:sz w:val="18"/>
                <w:szCs w:val="18"/>
              </w:rPr>
            </w:pPr>
          </w:p>
        </w:tc>
        <w:tc>
          <w:tcPr>
            <w:tcW w:w="206" w:type="pct"/>
            <w:gridSpan w:val="2"/>
            <w:shd w:val="clear" w:color="auto" w:fill="FFFFFF" w:themeFill="background1"/>
          </w:tcPr>
          <w:p w14:paraId="065C7505" w14:textId="77777777" w:rsidR="00AE4743" w:rsidRPr="00B85C12" w:rsidRDefault="00AE4743" w:rsidP="00952C23">
            <w:pPr>
              <w:jc w:val="both"/>
              <w:rPr>
                <w:sz w:val="18"/>
                <w:szCs w:val="18"/>
              </w:rPr>
            </w:pPr>
          </w:p>
        </w:tc>
        <w:tc>
          <w:tcPr>
            <w:tcW w:w="207" w:type="pct"/>
            <w:shd w:val="clear" w:color="auto" w:fill="D9D9D9" w:themeFill="background1" w:themeFillShade="D9"/>
          </w:tcPr>
          <w:p w14:paraId="2401FDCF" w14:textId="77777777" w:rsidR="00AE4743" w:rsidRPr="00B85C12" w:rsidRDefault="00AE4743" w:rsidP="00952C23">
            <w:pPr>
              <w:jc w:val="both"/>
              <w:rPr>
                <w:sz w:val="18"/>
                <w:szCs w:val="18"/>
              </w:rPr>
            </w:pPr>
          </w:p>
        </w:tc>
        <w:tc>
          <w:tcPr>
            <w:tcW w:w="209" w:type="pct"/>
            <w:shd w:val="clear" w:color="auto" w:fill="auto"/>
          </w:tcPr>
          <w:p w14:paraId="7B72C27E" w14:textId="77777777" w:rsidR="00AE4743" w:rsidRPr="00DB70E3" w:rsidRDefault="00AE4743" w:rsidP="00952C23">
            <w:pPr>
              <w:jc w:val="both"/>
              <w:rPr>
                <w:sz w:val="18"/>
                <w:szCs w:val="18"/>
              </w:rPr>
            </w:pPr>
          </w:p>
        </w:tc>
        <w:tc>
          <w:tcPr>
            <w:tcW w:w="207" w:type="pct"/>
            <w:shd w:val="clear" w:color="auto" w:fill="auto"/>
          </w:tcPr>
          <w:p w14:paraId="7C9C42DF"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11BE62D2" w14:textId="77777777" w:rsidR="00AE4743" w:rsidRPr="00B85C12" w:rsidRDefault="00AE4743" w:rsidP="00952C23">
            <w:pPr>
              <w:jc w:val="both"/>
              <w:rPr>
                <w:sz w:val="18"/>
                <w:szCs w:val="18"/>
              </w:rPr>
            </w:pPr>
          </w:p>
        </w:tc>
        <w:tc>
          <w:tcPr>
            <w:tcW w:w="207" w:type="pct"/>
            <w:shd w:val="clear" w:color="auto" w:fill="auto"/>
          </w:tcPr>
          <w:p w14:paraId="4FE1C4DD" w14:textId="77777777" w:rsidR="00AE4743" w:rsidRPr="00B85C12" w:rsidRDefault="00AE4743" w:rsidP="00952C23">
            <w:pPr>
              <w:jc w:val="both"/>
              <w:rPr>
                <w:sz w:val="18"/>
                <w:szCs w:val="18"/>
              </w:rPr>
            </w:pPr>
          </w:p>
        </w:tc>
        <w:tc>
          <w:tcPr>
            <w:tcW w:w="207" w:type="pct"/>
            <w:shd w:val="clear" w:color="auto" w:fill="B4C6E7" w:themeFill="accent1" w:themeFillTint="66"/>
          </w:tcPr>
          <w:p w14:paraId="234A436E" w14:textId="77777777" w:rsidR="00AE4743" w:rsidRPr="00B85C12" w:rsidRDefault="00AE4743" w:rsidP="00952C23">
            <w:pPr>
              <w:jc w:val="both"/>
              <w:rPr>
                <w:sz w:val="18"/>
                <w:szCs w:val="18"/>
              </w:rPr>
            </w:pPr>
          </w:p>
        </w:tc>
        <w:tc>
          <w:tcPr>
            <w:tcW w:w="207" w:type="pct"/>
            <w:shd w:val="clear" w:color="auto" w:fill="auto"/>
          </w:tcPr>
          <w:p w14:paraId="73099113"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10F75FF" w14:textId="77777777" w:rsidR="00AE4743" w:rsidRPr="00B85C12" w:rsidRDefault="00AE4743" w:rsidP="00952C23">
            <w:pPr>
              <w:jc w:val="both"/>
              <w:rPr>
                <w:sz w:val="18"/>
                <w:szCs w:val="18"/>
              </w:rPr>
            </w:pPr>
          </w:p>
        </w:tc>
        <w:tc>
          <w:tcPr>
            <w:tcW w:w="208" w:type="pct"/>
            <w:shd w:val="clear" w:color="auto" w:fill="F7CAAC" w:themeFill="accent2" w:themeFillTint="66"/>
          </w:tcPr>
          <w:p w14:paraId="592E8749" w14:textId="77777777" w:rsidR="00AE4743" w:rsidRPr="00B85C12" w:rsidRDefault="00AE4743" w:rsidP="00952C23">
            <w:pPr>
              <w:jc w:val="both"/>
              <w:rPr>
                <w:sz w:val="18"/>
                <w:szCs w:val="18"/>
              </w:rPr>
            </w:pPr>
          </w:p>
        </w:tc>
        <w:tc>
          <w:tcPr>
            <w:tcW w:w="207" w:type="pct"/>
            <w:shd w:val="clear" w:color="auto" w:fill="auto"/>
          </w:tcPr>
          <w:p w14:paraId="6908D894"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13699689" w14:textId="77777777" w:rsidR="00AE4743" w:rsidRPr="00B85C12" w:rsidRDefault="00AE4743" w:rsidP="00952C23">
            <w:pPr>
              <w:jc w:val="both"/>
              <w:rPr>
                <w:sz w:val="18"/>
                <w:szCs w:val="18"/>
              </w:rPr>
            </w:pPr>
          </w:p>
        </w:tc>
        <w:tc>
          <w:tcPr>
            <w:tcW w:w="207" w:type="pct"/>
            <w:shd w:val="clear" w:color="auto" w:fill="auto"/>
          </w:tcPr>
          <w:p w14:paraId="54C0C768" w14:textId="77777777" w:rsidR="00AE4743" w:rsidRPr="00B85C12" w:rsidRDefault="00AE4743" w:rsidP="00952C23">
            <w:pPr>
              <w:jc w:val="both"/>
              <w:rPr>
                <w:sz w:val="18"/>
                <w:szCs w:val="18"/>
              </w:rPr>
            </w:pPr>
          </w:p>
        </w:tc>
        <w:tc>
          <w:tcPr>
            <w:tcW w:w="207" w:type="pct"/>
            <w:shd w:val="clear" w:color="auto" w:fill="F7CAAC" w:themeFill="accent2" w:themeFillTint="66"/>
          </w:tcPr>
          <w:p w14:paraId="02AEBF1F" w14:textId="77777777" w:rsidR="00AE4743" w:rsidRPr="00B85C12" w:rsidRDefault="00AE4743" w:rsidP="00952C23">
            <w:pPr>
              <w:jc w:val="both"/>
              <w:rPr>
                <w:sz w:val="18"/>
                <w:szCs w:val="18"/>
              </w:rPr>
            </w:pPr>
          </w:p>
        </w:tc>
        <w:tc>
          <w:tcPr>
            <w:tcW w:w="209" w:type="pct"/>
            <w:shd w:val="clear" w:color="auto" w:fill="auto"/>
          </w:tcPr>
          <w:p w14:paraId="04E6AFAE" w14:textId="77777777" w:rsidR="00AE4743" w:rsidRPr="00B85C12" w:rsidRDefault="00AE4743" w:rsidP="00952C23">
            <w:pPr>
              <w:jc w:val="both"/>
              <w:rPr>
                <w:sz w:val="18"/>
                <w:szCs w:val="18"/>
              </w:rPr>
            </w:pPr>
          </w:p>
        </w:tc>
      </w:tr>
      <w:tr w:rsidR="00DB6161" w:rsidRPr="00B85C12" w14:paraId="61F5EB4B" w14:textId="77777777" w:rsidTr="00DB6161">
        <w:tc>
          <w:tcPr>
            <w:tcW w:w="1270" w:type="pct"/>
          </w:tcPr>
          <w:p w14:paraId="7052FBDD" w14:textId="77777777" w:rsidR="00AE4743" w:rsidRPr="00B85C12" w:rsidRDefault="00AE4743" w:rsidP="00952C23">
            <w:pPr>
              <w:jc w:val="both"/>
              <w:rPr>
                <w:sz w:val="18"/>
                <w:szCs w:val="18"/>
              </w:rPr>
            </w:pPr>
          </w:p>
        </w:tc>
        <w:tc>
          <w:tcPr>
            <w:tcW w:w="207" w:type="pct"/>
            <w:shd w:val="clear" w:color="auto" w:fill="D9D9D9" w:themeFill="background1" w:themeFillShade="D9"/>
          </w:tcPr>
          <w:p w14:paraId="3A9539F8" w14:textId="77777777" w:rsidR="00AE4743" w:rsidRPr="00B85C12" w:rsidRDefault="00AE4743" w:rsidP="00952C23">
            <w:pPr>
              <w:jc w:val="both"/>
              <w:rPr>
                <w:sz w:val="18"/>
                <w:szCs w:val="18"/>
              </w:rPr>
            </w:pPr>
          </w:p>
        </w:tc>
        <w:tc>
          <w:tcPr>
            <w:tcW w:w="207" w:type="pct"/>
            <w:shd w:val="clear" w:color="auto" w:fill="FFFFFF" w:themeFill="background1"/>
          </w:tcPr>
          <w:p w14:paraId="09DDB7E3" w14:textId="77777777" w:rsidR="00AE4743" w:rsidRPr="00B85C12" w:rsidRDefault="00AE4743" w:rsidP="00952C23">
            <w:pPr>
              <w:jc w:val="both"/>
              <w:rPr>
                <w:sz w:val="18"/>
                <w:szCs w:val="18"/>
              </w:rPr>
            </w:pPr>
          </w:p>
        </w:tc>
        <w:tc>
          <w:tcPr>
            <w:tcW w:w="207" w:type="pct"/>
            <w:shd w:val="clear" w:color="auto" w:fill="D9D9D9" w:themeFill="background1" w:themeFillShade="D9"/>
          </w:tcPr>
          <w:p w14:paraId="19E43C4F" w14:textId="77777777" w:rsidR="00AE4743" w:rsidRPr="00B85C12" w:rsidRDefault="00AE4743" w:rsidP="00952C23">
            <w:pPr>
              <w:jc w:val="both"/>
              <w:rPr>
                <w:sz w:val="18"/>
                <w:szCs w:val="18"/>
              </w:rPr>
            </w:pPr>
          </w:p>
        </w:tc>
        <w:tc>
          <w:tcPr>
            <w:tcW w:w="206" w:type="pct"/>
            <w:gridSpan w:val="2"/>
            <w:shd w:val="clear" w:color="auto" w:fill="FFFFFF" w:themeFill="background1"/>
          </w:tcPr>
          <w:p w14:paraId="63EA690E" w14:textId="77777777" w:rsidR="00AE4743" w:rsidRPr="00B85C12" w:rsidRDefault="00AE4743" w:rsidP="00952C23">
            <w:pPr>
              <w:jc w:val="both"/>
              <w:rPr>
                <w:sz w:val="18"/>
                <w:szCs w:val="18"/>
              </w:rPr>
            </w:pPr>
          </w:p>
        </w:tc>
        <w:tc>
          <w:tcPr>
            <w:tcW w:w="207" w:type="pct"/>
            <w:shd w:val="clear" w:color="auto" w:fill="D9D9D9" w:themeFill="background1" w:themeFillShade="D9"/>
          </w:tcPr>
          <w:p w14:paraId="32CD2D6E" w14:textId="77777777" w:rsidR="00AE4743" w:rsidRPr="00B85C12" w:rsidRDefault="00AE4743" w:rsidP="00952C23">
            <w:pPr>
              <w:jc w:val="both"/>
              <w:rPr>
                <w:sz w:val="18"/>
                <w:szCs w:val="18"/>
              </w:rPr>
            </w:pPr>
          </w:p>
        </w:tc>
        <w:tc>
          <w:tcPr>
            <w:tcW w:w="209" w:type="pct"/>
            <w:shd w:val="clear" w:color="auto" w:fill="auto"/>
          </w:tcPr>
          <w:p w14:paraId="0454ABA8" w14:textId="77777777" w:rsidR="00AE4743" w:rsidRPr="00DB70E3" w:rsidRDefault="00AE4743" w:rsidP="00952C23">
            <w:pPr>
              <w:jc w:val="both"/>
              <w:rPr>
                <w:sz w:val="18"/>
                <w:szCs w:val="18"/>
              </w:rPr>
            </w:pPr>
          </w:p>
        </w:tc>
        <w:tc>
          <w:tcPr>
            <w:tcW w:w="207" w:type="pct"/>
            <w:shd w:val="clear" w:color="auto" w:fill="auto"/>
          </w:tcPr>
          <w:p w14:paraId="3F4A059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15C4C56D" w14:textId="77777777" w:rsidR="00AE4743" w:rsidRPr="00B85C12" w:rsidRDefault="00AE4743" w:rsidP="00952C23">
            <w:pPr>
              <w:jc w:val="both"/>
              <w:rPr>
                <w:sz w:val="18"/>
                <w:szCs w:val="18"/>
              </w:rPr>
            </w:pPr>
          </w:p>
        </w:tc>
        <w:tc>
          <w:tcPr>
            <w:tcW w:w="207" w:type="pct"/>
            <w:shd w:val="clear" w:color="auto" w:fill="auto"/>
          </w:tcPr>
          <w:p w14:paraId="38D6A517" w14:textId="77777777" w:rsidR="00AE4743" w:rsidRPr="00B85C12" w:rsidRDefault="00AE4743" w:rsidP="00952C23">
            <w:pPr>
              <w:jc w:val="both"/>
              <w:rPr>
                <w:sz w:val="18"/>
                <w:szCs w:val="18"/>
              </w:rPr>
            </w:pPr>
          </w:p>
        </w:tc>
        <w:tc>
          <w:tcPr>
            <w:tcW w:w="207" w:type="pct"/>
            <w:shd w:val="clear" w:color="auto" w:fill="B4C6E7" w:themeFill="accent1" w:themeFillTint="66"/>
          </w:tcPr>
          <w:p w14:paraId="1D882991" w14:textId="77777777" w:rsidR="00AE4743" w:rsidRPr="00B85C12" w:rsidRDefault="00AE4743" w:rsidP="00952C23">
            <w:pPr>
              <w:jc w:val="both"/>
              <w:rPr>
                <w:sz w:val="18"/>
                <w:szCs w:val="18"/>
              </w:rPr>
            </w:pPr>
          </w:p>
        </w:tc>
        <w:tc>
          <w:tcPr>
            <w:tcW w:w="207" w:type="pct"/>
            <w:shd w:val="clear" w:color="auto" w:fill="auto"/>
          </w:tcPr>
          <w:p w14:paraId="0BAF5AB9"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13823C7" w14:textId="77777777" w:rsidR="00AE4743" w:rsidRPr="00B85C12" w:rsidRDefault="00AE4743" w:rsidP="00952C23">
            <w:pPr>
              <w:jc w:val="both"/>
              <w:rPr>
                <w:sz w:val="18"/>
                <w:szCs w:val="18"/>
              </w:rPr>
            </w:pPr>
          </w:p>
        </w:tc>
        <w:tc>
          <w:tcPr>
            <w:tcW w:w="208" w:type="pct"/>
            <w:shd w:val="clear" w:color="auto" w:fill="F7CAAC" w:themeFill="accent2" w:themeFillTint="66"/>
          </w:tcPr>
          <w:p w14:paraId="41C16874" w14:textId="77777777" w:rsidR="00AE4743" w:rsidRPr="00B85C12" w:rsidRDefault="00AE4743" w:rsidP="00952C23">
            <w:pPr>
              <w:jc w:val="both"/>
              <w:rPr>
                <w:sz w:val="18"/>
                <w:szCs w:val="18"/>
              </w:rPr>
            </w:pPr>
          </w:p>
        </w:tc>
        <w:tc>
          <w:tcPr>
            <w:tcW w:w="207" w:type="pct"/>
            <w:shd w:val="clear" w:color="auto" w:fill="auto"/>
          </w:tcPr>
          <w:p w14:paraId="33D0F7D8"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72C0DACE" w14:textId="77777777" w:rsidR="00AE4743" w:rsidRPr="00B85C12" w:rsidRDefault="00AE4743" w:rsidP="00952C23">
            <w:pPr>
              <w:jc w:val="both"/>
              <w:rPr>
                <w:sz w:val="18"/>
                <w:szCs w:val="18"/>
              </w:rPr>
            </w:pPr>
          </w:p>
        </w:tc>
        <w:tc>
          <w:tcPr>
            <w:tcW w:w="207" w:type="pct"/>
            <w:shd w:val="clear" w:color="auto" w:fill="auto"/>
          </w:tcPr>
          <w:p w14:paraId="6B96F9A9" w14:textId="77777777" w:rsidR="00AE4743" w:rsidRPr="00B85C12" w:rsidRDefault="00AE4743" w:rsidP="00952C23">
            <w:pPr>
              <w:jc w:val="both"/>
              <w:rPr>
                <w:sz w:val="18"/>
                <w:szCs w:val="18"/>
              </w:rPr>
            </w:pPr>
          </w:p>
        </w:tc>
        <w:tc>
          <w:tcPr>
            <w:tcW w:w="207" w:type="pct"/>
            <w:shd w:val="clear" w:color="auto" w:fill="F7CAAC" w:themeFill="accent2" w:themeFillTint="66"/>
          </w:tcPr>
          <w:p w14:paraId="19F4A6BB" w14:textId="77777777" w:rsidR="00AE4743" w:rsidRPr="00B85C12" w:rsidRDefault="00AE4743" w:rsidP="00952C23">
            <w:pPr>
              <w:jc w:val="both"/>
              <w:rPr>
                <w:sz w:val="18"/>
                <w:szCs w:val="18"/>
              </w:rPr>
            </w:pPr>
          </w:p>
        </w:tc>
        <w:tc>
          <w:tcPr>
            <w:tcW w:w="209" w:type="pct"/>
            <w:shd w:val="clear" w:color="auto" w:fill="auto"/>
          </w:tcPr>
          <w:p w14:paraId="59AD21C8" w14:textId="77777777" w:rsidR="00AE4743" w:rsidRPr="00B85C12" w:rsidRDefault="00AE4743" w:rsidP="00952C23">
            <w:pPr>
              <w:jc w:val="both"/>
              <w:rPr>
                <w:sz w:val="18"/>
                <w:szCs w:val="18"/>
              </w:rPr>
            </w:pPr>
          </w:p>
        </w:tc>
      </w:tr>
    </w:tbl>
    <w:p w14:paraId="1F0DC79A"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AE4743" w:rsidRPr="007337B2" w14:paraId="3C6E74A3" w14:textId="77777777" w:rsidTr="00E1673E">
        <w:tc>
          <w:tcPr>
            <w:tcW w:w="5000" w:type="pct"/>
            <w:gridSpan w:val="23"/>
            <w:shd w:val="clear" w:color="auto" w:fill="3399FF"/>
            <w:vAlign w:val="center"/>
          </w:tcPr>
          <w:p w14:paraId="704905BF" w14:textId="77777777" w:rsidR="00AE4743" w:rsidRPr="007337B2" w:rsidRDefault="00AE4743" w:rsidP="00952C23">
            <w:pPr>
              <w:rPr>
                <w:sz w:val="16"/>
                <w:szCs w:val="16"/>
              </w:rPr>
            </w:pPr>
          </w:p>
        </w:tc>
      </w:tr>
      <w:tr w:rsidR="00E1673E" w:rsidRPr="007337B2" w14:paraId="2EA13CCC" w14:textId="77777777" w:rsidTr="00E1673E">
        <w:tc>
          <w:tcPr>
            <w:tcW w:w="1270" w:type="pct"/>
            <w:shd w:val="clear" w:color="auto" w:fill="3399FF"/>
            <w:vAlign w:val="center"/>
          </w:tcPr>
          <w:p w14:paraId="747D5B9E"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830A467" w14:textId="77777777" w:rsidR="00AE4743" w:rsidRPr="007337B2" w:rsidRDefault="00AE4743" w:rsidP="00952C23">
            <w:pPr>
              <w:jc w:val="both"/>
              <w:rPr>
                <w:sz w:val="16"/>
                <w:szCs w:val="16"/>
              </w:rPr>
            </w:pPr>
          </w:p>
        </w:tc>
        <w:tc>
          <w:tcPr>
            <w:tcW w:w="698" w:type="pct"/>
            <w:gridSpan w:val="5"/>
            <w:shd w:val="clear" w:color="auto" w:fill="3399FF"/>
            <w:vAlign w:val="center"/>
          </w:tcPr>
          <w:p w14:paraId="4D1FBB64"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564B91A" w14:textId="77777777" w:rsidR="00AE4743" w:rsidRPr="007337B2" w:rsidRDefault="00AE4743" w:rsidP="00952C23">
            <w:pPr>
              <w:rPr>
                <w:b/>
                <w:bCs/>
                <w:sz w:val="16"/>
                <w:szCs w:val="16"/>
              </w:rPr>
            </w:pPr>
          </w:p>
        </w:tc>
        <w:tc>
          <w:tcPr>
            <w:tcW w:w="573" w:type="pct"/>
            <w:gridSpan w:val="4"/>
            <w:shd w:val="clear" w:color="auto" w:fill="3399FF"/>
            <w:vAlign w:val="center"/>
          </w:tcPr>
          <w:p w14:paraId="141E091E"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F50823D" w14:textId="77777777" w:rsidR="00AE4743" w:rsidRPr="007337B2" w:rsidRDefault="00AE4743" w:rsidP="00952C23">
            <w:pPr>
              <w:rPr>
                <w:sz w:val="16"/>
                <w:szCs w:val="16"/>
              </w:rPr>
            </w:pPr>
          </w:p>
        </w:tc>
      </w:tr>
      <w:tr w:rsidR="00C178AA" w:rsidRPr="007337B2" w14:paraId="0593F0E9" w14:textId="77777777" w:rsidTr="00E1673E">
        <w:tc>
          <w:tcPr>
            <w:tcW w:w="1270" w:type="pct"/>
            <w:shd w:val="clear" w:color="auto" w:fill="3399FF"/>
            <w:vAlign w:val="center"/>
          </w:tcPr>
          <w:p w14:paraId="7AA62164"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525BFDE0"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2E2760A7"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7B3BE2F" w14:textId="77777777" w:rsidR="00AE4743" w:rsidRPr="007337B2" w:rsidRDefault="00AE4743" w:rsidP="00952C23">
            <w:pPr>
              <w:rPr>
                <w:color w:val="FFFFFF" w:themeColor="background1"/>
                <w:sz w:val="16"/>
                <w:szCs w:val="16"/>
              </w:rPr>
            </w:pPr>
          </w:p>
        </w:tc>
      </w:tr>
      <w:tr w:rsidR="00CB5014" w:rsidRPr="007337B2" w14:paraId="204EB265" w14:textId="77777777" w:rsidTr="00E1673E">
        <w:trPr>
          <w:trHeight w:val="151"/>
        </w:trPr>
        <w:tc>
          <w:tcPr>
            <w:tcW w:w="1270" w:type="pct"/>
            <w:shd w:val="clear" w:color="auto" w:fill="3399FF"/>
          </w:tcPr>
          <w:p w14:paraId="178DDA56" w14:textId="5E781193"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A10974">
              <w:rPr>
                <w:rFonts w:ascii="Calibri" w:hAnsi="Calibri"/>
                <w:b/>
                <w:bCs/>
                <w:color w:val="FFFFFF" w:themeColor="background1"/>
                <w:sz w:val="16"/>
                <w:szCs w:val="16"/>
              </w:rPr>
              <w:t xml:space="preserve"> 4</w:t>
            </w:r>
          </w:p>
        </w:tc>
        <w:tc>
          <w:tcPr>
            <w:tcW w:w="3730" w:type="pct"/>
            <w:gridSpan w:val="22"/>
          </w:tcPr>
          <w:p w14:paraId="37FDD7DB" w14:textId="5A36043C" w:rsidR="00AE4743" w:rsidRPr="00A10974" w:rsidRDefault="00A10974" w:rsidP="00A10974">
            <w:pPr>
              <w:spacing w:after="160" w:line="259" w:lineRule="auto"/>
              <w:rPr>
                <w:rFonts w:eastAsiaTheme="minorHAnsi"/>
                <w:b/>
                <w:bCs/>
                <w:lang w:eastAsia="en-US"/>
              </w:rPr>
            </w:pPr>
            <w:r w:rsidRPr="00A10974">
              <w:rPr>
                <w:b/>
                <w:bCs/>
              </w:rPr>
              <w:t>FUNCIONES VITALES QUE CARACTERIZAN A PLANTAS Y ANIMALES COMO SERES VIVOS, Y SU RELACIÓN CON EL ENTORNO NATURAL, ASÍ COMO SUS CAMBIOS A TRAVÉS DEL TIEMPO.</w:t>
            </w:r>
          </w:p>
        </w:tc>
      </w:tr>
      <w:tr w:rsidR="00CB5014" w:rsidRPr="007337B2" w14:paraId="5CA8C16A" w14:textId="77777777" w:rsidTr="00E1673E">
        <w:tc>
          <w:tcPr>
            <w:tcW w:w="1270" w:type="pct"/>
            <w:shd w:val="clear" w:color="auto" w:fill="3399FF"/>
          </w:tcPr>
          <w:p w14:paraId="061E8B43"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5CD13027"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60312574"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5876B273"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CB5014" w:rsidRPr="007337B2" w14:paraId="3747A809" w14:textId="77777777" w:rsidTr="00E1673E">
        <w:tc>
          <w:tcPr>
            <w:tcW w:w="1270" w:type="pct"/>
            <w:shd w:val="clear" w:color="auto" w:fill="3399FF"/>
          </w:tcPr>
          <w:p w14:paraId="5110DEF7" w14:textId="61A35AA7" w:rsidR="00AE4743" w:rsidRPr="007337B2" w:rsidRDefault="00A10974" w:rsidP="00A10974">
            <w:pPr>
              <w:pStyle w:val="Prrafodelista"/>
              <w:numPr>
                <w:ilvl w:val="0"/>
                <w:numId w:val="4"/>
              </w:numPr>
              <w:spacing w:line="259" w:lineRule="auto"/>
              <w:ind w:left="313"/>
              <w:rPr>
                <w:color w:val="FFFFFF" w:themeColor="background1"/>
                <w:sz w:val="16"/>
                <w:szCs w:val="16"/>
              </w:rPr>
            </w:pPr>
            <w:r>
              <w:rPr>
                <w:color w:val="FFFFFF" w:themeColor="background1"/>
                <w:sz w:val="16"/>
                <w:szCs w:val="16"/>
              </w:rPr>
              <w:t>E</w:t>
            </w:r>
            <w:r w:rsidRPr="00A10974">
              <w:rPr>
                <w:color w:val="FFFFFF" w:themeColor="background1"/>
                <w:sz w:val="16"/>
                <w:szCs w:val="16"/>
              </w:rPr>
              <w:t xml:space="preserve">xplica la reproducción en plantas por semillas, tallos, hojas, raíces y su interacción con otros seres vivos y el entorno natural; identifica y representa las estructuras de una flor que participan en la reproducción. </w:t>
            </w:r>
          </w:p>
        </w:tc>
        <w:tc>
          <w:tcPr>
            <w:tcW w:w="1243" w:type="pct"/>
            <w:gridSpan w:val="7"/>
            <w:shd w:val="clear" w:color="auto" w:fill="D9D9D9" w:themeFill="background1" w:themeFillShade="D9"/>
          </w:tcPr>
          <w:p w14:paraId="0F46934F" w14:textId="12C36591" w:rsidR="00AE4743" w:rsidRPr="00A10974" w:rsidRDefault="00FA5ECC" w:rsidP="00CB5014">
            <w:pPr>
              <w:pStyle w:val="NormalWeb"/>
              <w:pBdr>
                <w:top w:val="single" w:sz="2" w:space="0" w:color="D9D9E3"/>
                <w:left w:val="single" w:sz="2" w:space="0" w:color="D9D9E3"/>
                <w:bottom w:val="single" w:sz="2" w:space="0" w:color="D9D9E3"/>
                <w:right w:val="single" w:sz="2" w:space="0" w:color="D9D9E3"/>
              </w:pBdr>
              <w:spacing w:after="0"/>
              <w:jc w:val="both"/>
              <w:rPr>
                <w:rFonts w:asciiTheme="majorHAnsi" w:hAnsiTheme="majorHAnsi" w:cstheme="majorHAnsi"/>
                <w:sz w:val="16"/>
                <w:szCs w:val="16"/>
              </w:rPr>
            </w:pPr>
            <w:r w:rsidRPr="00FA5ECC">
              <w:rPr>
                <w:rFonts w:asciiTheme="majorHAnsi" w:hAnsiTheme="majorHAnsi" w:cstheme="majorHAnsi"/>
                <w:sz w:val="16"/>
                <w:szCs w:val="16"/>
              </w:rPr>
              <w:t xml:space="preserve">La </w:t>
            </w:r>
            <w:r w:rsidR="00D60FFA" w:rsidRPr="00FA5ECC">
              <w:rPr>
                <w:rFonts w:asciiTheme="majorHAnsi" w:hAnsiTheme="majorHAnsi" w:cstheme="majorHAnsi"/>
                <w:sz w:val="16"/>
                <w:szCs w:val="16"/>
              </w:rPr>
              <w:t xml:space="preserve">expresión oral o escrita </w:t>
            </w:r>
            <w:r w:rsidRPr="00FA5ECC">
              <w:rPr>
                <w:rFonts w:asciiTheme="majorHAnsi" w:hAnsiTheme="majorHAnsi" w:cstheme="majorHAnsi"/>
                <w:sz w:val="16"/>
                <w:szCs w:val="16"/>
              </w:rPr>
              <w:t xml:space="preserve">demuestra un conocimiento excepcional y profundo de la reproducción en plantas, con detalles completos </w:t>
            </w:r>
            <w:r w:rsidR="00D60FFA" w:rsidRPr="00FA5ECC">
              <w:rPr>
                <w:rFonts w:asciiTheme="majorHAnsi" w:hAnsiTheme="majorHAnsi" w:cstheme="majorHAnsi"/>
                <w:sz w:val="16"/>
                <w:szCs w:val="16"/>
              </w:rPr>
              <w:t>visualmente impactante</w:t>
            </w:r>
            <w:r w:rsidR="00D60FFA">
              <w:rPr>
                <w:rFonts w:asciiTheme="majorHAnsi" w:hAnsiTheme="majorHAnsi" w:cstheme="majorHAnsi"/>
                <w:sz w:val="16"/>
                <w:szCs w:val="16"/>
              </w:rPr>
              <w:t>s</w:t>
            </w:r>
            <w:r w:rsidR="00D60FFA" w:rsidRPr="00FA5ECC">
              <w:rPr>
                <w:rFonts w:asciiTheme="majorHAnsi" w:hAnsiTheme="majorHAnsi" w:cstheme="majorHAnsi"/>
                <w:sz w:val="16"/>
                <w:szCs w:val="16"/>
              </w:rPr>
              <w:t xml:space="preserve"> </w:t>
            </w:r>
            <w:r w:rsidRPr="00FA5ECC">
              <w:rPr>
                <w:rFonts w:asciiTheme="majorHAnsi" w:hAnsiTheme="majorHAnsi" w:cstheme="majorHAnsi"/>
                <w:sz w:val="16"/>
                <w:szCs w:val="16"/>
              </w:rPr>
              <w:t>y precisos</w:t>
            </w:r>
            <w:r w:rsidR="00D60FFA">
              <w:rPr>
                <w:rFonts w:asciiTheme="majorHAnsi" w:hAnsiTheme="majorHAnsi" w:cstheme="majorHAnsi"/>
                <w:sz w:val="16"/>
                <w:szCs w:val="16"/>
              </w:rPr>
              <w:t xml:space="preserve"> donde se explica el </w:t>
            </w:r>
            <w:r w:rsidRPr="00FA5ECC">
              <w:rPr>
                <w:rFonts w:asciiTheme="majorHAnsi" w:hAnsiTheme="majorHAnsi" w:cstheme="majorHAnsi"/>
                <w:sz w:val="16"/>
                <w:szCs w:val="16"/>
              </w:rPr>
              <w:t>proceso reproductivo con una secuencia lógica que mejora la claridad y el flujo de la explicación.</w:t>
            </w:r>
          </w:p>
        </w:tc>
        <w:tc>
          <w:tcPr>
            <w:tcW w:w="1243" w:type="pct"/>
            <w:gridSpan w:val="8"/>
          </w:tcPr>
          <w:p w14:paraId="218DEE8E" w14:textId="6D1C2931" w:rsidR="00AE4743" w:rsidRPr="007337B2" w:rsidRDefault="00FA5ECC" w:rsidP="00CB5014">
            <w:pPr>
              <w:jc w:val="both"/>
              <w:rPr>
                <w:sz w:val="16"/>
                <w:szCs w:val="16"/>
              </w:rPr>
            </w:pPr>
            <w:r w:rsidRPr="00FA5ECC">
              <w:rPr>
                <w:sz w:val="16"/>
                <w:szCs w:val="16"/>
              </w:rPr>
              <w:t>La</w:t>
            </w:r>
            <w:r w:rsidR="00CB5014" w:rsidRPr="00FA5ECC">
              <w:rPr>
                <w:sz w:val="16"/>
                <w:szCs w:val="16"/>
              </w:rPr>
              <w:t xml:space="preserve"> expresión oral o escrita es clara en su mayoría</w:t>
            </w:r>
            <w:r w:rsidR="00CB5014">
              <w:rPr>
                <w:sz w:val="16"/>
                <w:szCs w:val="16"/>
              </w:rPr>
              <w:t>, sin embargo, la</w:t>
            </w:r>
            <w:r w:rsidRPr="00FA5ECC">
              <w:rPr>
                <w:sz w:val="16"/>
                <w:szCs w:val="16"/>
              </w:rPr>
              <w:t xml:space="preserve"> información proporcionada es básica y limitada</w:t>
            </w:r>
            <w:r w:rsidR="00CB5014">
              <w:rPr>
                <w:sz w:val="16"/>
                <w:szCs w:val="16"/>
              </w:rPr>
              <w:t xml:space="preserve"> sobre </w:t>
            </w:r>
            <w:r w:rsidRPr="00FA5ECC">
              <w:rPr>
                <w:sz w:val="16"/>
                <w:szCs w:val="16"/>
              </w:rPr>
              <w:t xml:space="preserve">representación de estructuras florales </w:t>
            </w:r>
            <w:r w:rsidR="00CB5014">
              <w:rPr>
                <w:sz w:val="16"/>
                <w:szCs w:val="16"/>
              </w:rPr>
              <w:t>y su</w:t>
            </w:r>
            <w:r w:rsidRPr="00FA5ECC">
              <w:rPr>
                <w:sz w:val="16"/>
                <w:szCs w:val="16"/>
              </w:rPr>
              <w:t xml:space="preserve"> relación con otros organismos y el entorno es mencionada de manera superficial.</w:t>
            </w:r>
          </w:p>
        </w:tc>
        <w:tc>
          <w:tcPr>
            <w:tcW w:w="1243" w:type="pct"/>
            <w:gridSpan w:val="7"/>
            <w:shd w:val="clear" w:color="auto" w:fill="F7CAAC" w:themeFill="accent2" w:themeFillTint="66"/>
          </w:tcPr>
          <w:p w14:paraId="356FA5E1" w14:textId="237C74A2" w:rsidR="00CB5014" w:rsidRPr="00CB5014" w:rsidRDefault="00CB5014" w:rsidP="00CB5014">
            <w:pPr>
              <w:jc w:val="both"/>
              <w:rPr>
                <w:sz w:val="16"/>
                <w:szCs w:val="16"/>
              </w:rPr>
            </w:pPr>
            <w:r w:rsidRPr="00CB5014">
              <w:rPr>
                <w:sz w:val="16"/>
                <w:szCs w:val="16"/>
              </w:rPr>
              <w:t>La expresión oral o escrita es confusa y dificulta la comprensión del contenido.</w:t>
            </w:r>
            <w:r>
              <w:rPr>
                <w:sz w:val="16"/>
                <w:szCs w:val="16"/>
              </w:rPr>
              <w:t xml:space="preserve"> </w:t>
            </w:r>
            <w:r w:rsidRPr="00CB5014">
              <w:rPr>
                <w:sz w:val="16"/>
                <w:szCs w:val="16"/>
              </w:rPr>
              <w:t>Carece de información precisa y detallada sobre la reproducción en plantas</w:t>
            </w:r>
            <w:r>
              <w:rPr>
                <w:sz w:val="16"/>
                <w:szCs w:val="16"/>
              </w:rPr>
              <w:t xml:space="preserve"> y su relación </w:t>
            </w:r>
            <w:r w:rsidRPr="00CB5014">
              <w:rPr>
                <w:sz w:val="16"/>
                <w:szCs w:val="16"/>
              </w:rPr>
              <w:t>con otros organismos y el entorno natural.</w:t>
            </w:r>
            <w:r>
              <w:rPr>
                <w:sz w:val="16"/>
                <w:szCs w:val="16"/>
              </w:rPr>
              <w:t xml:space="preserve"> </w:t>
            </w:r>
            <w:r w:rsidRPr="00CB5014">
              <w:rPr>
                <w:sz w:val="16"/>
                <w:szCs w:val="16"/>
              </w:rPr>
              <w:t>La presentación visual es inexistente o perjudica la comprensión del tema.</w:t>
            </w:r>
          </w:p>
          <w:p w14:paraId="5D05818B" w14:textId="1A09754E" w:rsidR="00AE4743" w:rsidRPr="007337B2" w:rsidRDefault="00AE4743" w:rsidP="00CB5014">
            <w:pPr>
              <w:spacing w:after="160" w:line="259" w:lineRule="auto"/>
              <w:jc w:val="both"/>
              <w:rPr>
                <w:rFonts w:eastAsiaTheme="minorHAnsi"/>
                <w:sz w:val="16"/>
                <w:szCs w:val="16"/>
                <w:lang w:eastAsia="en-US"/>
              </w:rPr>
            </w:pPr>
          </w:p>
        </w:tc>
      </w:tr>
      <w:tr w:rsidR="00C178AA" w:rsidRPr="007337B2" w14:paraId="705D34C9" w14:textId="77777777" w:rsidTr="00E1673E">
        <w:tc>
          <w:tcPr>
            <w:tcW w:w="1270" w:type="pct"/>
            <w:shd w:val="clear" w:color="auto" w:fill="3399FF"/>
          </w:tcPr>
          <w:p w14:paraId="53062262" w14:textId="473D3792" w:rsidR="00AE4743" w:rsidRPr="007337B2" w:rsidRDefault="00A10974" w:rsidP="00A10974">
            <w:pPr>
              <w:pStyle w:val="Prrafodelista"/>
              <w:numPr>
                <w:ilvl w:val="0"/>
                <w:numId w:val="4"/>
              </w:numPr>
              <w:ind w:left="315"/>
              <w:rPr>
                <w:color w:val="FFFFFF" w:themeColor="background1"/>
                <w:sz w:val="16"/>
                <w:szCs w:val="16"/>
              </w:rPr>
            </w:pPr>
            <w:r w:rsidRPr="00A10974">
              <w:rPr>
                <w:color w:val="FFFFFF" w:themeColor="background1"/>
                <w:sz w:val="16"/>
                <w:szCs w:val="16"/>
              </w:rPr>
              <w:t xml:space="preserve">Describe interacciones que ocurren entre los factores físicos y biológicos que intervienen en el proceso de reproducción de las plantas: polinización, dispersión de semillas y frutos, o germinación. </w:t>
            </w:r>
          </w:p>
        </w:tc>
        <w:tc>
          <w:tcPr>
            <w:tcW w:w="1243" w:type="pct"/>
            <w:gridSpan w:val="7"/>
          </w:tcPr>
          <w:p w14:paraId="2D61DD86" w14:textId="1DAA1D3E" w:rsidR="00AE4743" w:rsidRPr="007D0FD4" w:rsidRDefault="00C178AA" w:rsidP="00C178AA">
            <w:pPr>
              <w:spacing w:line="259" w:lineRule="auto"/>
              <w:jc w:val="both"/>
              <w:rPr>
                <w:sz w:val="16"/>
                <w:szCs w:val="16"/>
              </w:rPr>
            </w:pPr>
            <w:r w:rsidRPr="00CB5014">
              <w:rPr>
                <w:sz w:val="16"/>
                <w:szCs w:val="16"/>
              </w:rPr>
              <w:t>La descripción es excepcionalmente clara</w:t>
            </w:r>
            <w:r>
              <w:rPr>
                <w:sz w:val="16"/>
                <w:szCs w:val="16"/>
              </w:rPr>
              <w:t xml:space="preserve">, </w:t>
            </w:r>
            <w:r w:rsidR="00CB5014" w:rsidRPr="00CB5014">
              <w:rPr>
                <w:sz w:val="16"/>
                <w:szCs w:val="16"/>
              </w:rPr>
              <w:t>con detalles precisos y una comprensión profunda de las interacciones</w:t>
            </w:r>
            <w:r w:rsidR="00CB5014">
              <w:rPr>
                <w:sz w:val="16"/>
                <w:szCs w:val="16"/>
              </w:rPr>
              <w:t xml:space="preserve"> mediante la </w:t>
            </w:r>
            <w:r w:rsidR="00CB5014" w:rsidRPr="00CB5014">
              <w:rPr>
                <w:sz w:val="16"/>
                <w:szCs w:val="16"/>
              </w:rPr>
              <w:t>utiliza</w:t>
            </w:r>
            <w:r w:rsidR="00CB5014">
              <w:rPr>
                <w:sz w:val="16"/>
                <w:szCs w:val="16"/>
              </w:rPr>
              <w:t>ción de</w:t>
            </w:r>
            <w:r w:rsidR="00CB5014" w:rsidRPr="00CB5014">
              <w:rPr>
                <w:sz w:val="16"/>
                <w:szCs w:val="16"/>
              </w:rPr>
              <w:t xml:space="preserve"> terminología precisa y adecuada</w:t>
            </w:r>
            <w:r>
              <w:rPr>
                <w:sz w:val="16"/>
                <w:szCs w:val="16"/>
              </w:rPr>
              <w:t xml:space="preserve">; </w:t>
            </w:r>
            <w:r w:rsidR="00CB5014" w:rsidRPr="00CB5014">
              <w:rPr>
                <w:sz w:val="16"/>
                <w:szCs w:val="16"/>
              </w:rPr>
              <w:t>sigue una estructura lógica y coherente</w:t>
            </w:r>
            <w:r>
              <w:rPr>
                <w:sz w:val="16"/>
                <w:szCs w:val="16"/>
              </w:rPr>
              <w:t xml:space="preserve"> que </w:t>
            </w:r>
            <w:r w:rsidR="00CB5014" w:rsidRPr="00CB5014">
              <w:rPr>
                <w:sz w:val="16"/>
                <w:szCs w:val="16"/>
              </w:rPr>
              <w:t>incluye detalles y ejemplos excepcionales que enriquecen y aclaran la descripción.</w:t>
            </w:r>
          </w:p>
        </w:tc>
        <w:tc>
          <w:tcPr>
            <w:tcW w:w="1243" w:type="pct"/>
            <w:gridSpan w:val="8"/>
            <w:shd w:val="clear" w:color="auto" w:fill="B4C6E7" w:themeFill="accent1" w:themeFillTint="66"/>
          </w:tcPr>
          <w:p w14:paraId="1E7C21F1" w14:textId="04F88592" w:rsidR="00AE4743" w:rsidRPr="008317CD" w:rsidRDefault="00C178AA" w:rsidP="00C178AA">
            <w:pPr>
              <w:jc w:val="both"/>
              <w:rPr>
                <w:sz w:val="16"/>
                <w:szCs w:val="16"/>
                <w:highlight w:val="yellow"/>
              </w:rPr>
            </w:pPr>
            <w:r w:rsidRPr="00C178AA">
              <w:rPr>
                <w:sz w:val="16"/>
                <w:szCs w:val="16"/>
              </w:rPr>
              <w:t>Se proporciona una descripción básica de uno o dos aspectos del proceso sin detalles</w:t>
            </w:r>
            <w:r>
              <w:rPr>
                <w:sz w:val="16"/>
                <w:szCs w:val="16"/>
              </w:rPr>
              <w:t>, poco</w:t>
            </w:r>
            <w:r w:rsidRPr="00C178AA">
              <w:rPr>
                <w:sz w:val="16"/>
                <w:szCs w:val="16"/>
              </w:rPr>
              <w:t xml:space="preserve"> comprensible,</w:t>
            </w:r>
            <w:r>
              <w:rPr>
                <w:sz w:val="16"/>
                <w:szCs w:val="16"/>
              </w:rPr>
              <w:t xml:space="preserve"> s</w:t>
            </w:r>
            <w:r w:rsidRPr="00C178AA">
              <w:rPr>
                <w:sz w:val="16"/>
                <w:szCs w:val="16"/>
              </w:rPr>
              <w:t>e incluyen ejemplos, poco relacionados.</w:t>
            </w:r>
          </w:p>
        </w:tc>
        <w:tc>
          <w:tcPr>
            <w:tcW w:w="1243" w:type="pct"/>
            <w:gridSpan w:val="7"/>
          </w:tcPr>
          <w:p w14:paraId="1B2EE03D" w14:textId="222C5882" w:rsidR="00AE4743" w:rsidRPr="007337B2" w:rsidRDefault="00C178AA" w:rsidP="00C178AA">
            <w:pPr>
              <w:spacing w:after="160" w:line="259" w:lineRule="auto"/>
              <w:jc w:val="both"/>
              <w:rPr>
                <w:rFonts w:eastAsiaTheme="minorHAnsi"/>
                <w:sz w:val="16"/>
                <w:szCs w:val="16"/>
                <w:lang w:eastAsia="en-US"/>
              </w:rPr>
            </w:pPr>
            <w:r w:rsidRPr="00C178AA">
              <w:rPr>
                <w:sz w:val="16"/>
                <w:szCs w:val="16"/>
              </w:rPr>
              <w:t>Se utilizan términos incorrectos o inapropiados en la descripción</w:t>
            </w:r>
            <w:r>
              <w:rPr>
                <w:sz w:val="16"/>
                <w:szCs w:val="16"/>
              </w:rPr>
              <w:t xml:space="preserve">, donde </w:t>
            </w:r>
            <w:r w:rsidRPr="00C178AA">
              <w:rPr>
                <w:sz w:val="16"/>
                <w:szCs w:val="16"/>
              </w:rPr>
              <w:t xml:space="preserve">ningún aspecto </w:t>
            </w:r>
            <w:r>
              <w:rPr>
                <w:sz w:val="16"/>
                <w:szCs w:val="16"/>
              </w:rPr>
              <w:t xml:space="preserve">es </w:t>
            </w:r>
            <w:r w:rsidRPr="00C178AA">
              <w:rPr>
                <w:sz w:val="16"/>
                <w:szCs w:val="16"/>
              </w:rPr>
              <w:t xml:space="preserve">relevante </w:t>
            </w:r>
            <w:r>
              <w:rPr>
                <w:sz w:val="16"/>
                <w:szCs w:val="16"/>
              </w:rPr>
              <w:t xml:space="preserve">con respecto </w:t>
            </w:r>
            <w:r w:rsidRPr="00C178AA">
              <w:rPr>
                <w:sz w:val="16"/>
                <w:szCs w:val="16"/>
              </w:rPr>
              <w:t>del proceso de reproducción de las plantas</w:t>
            </w:r>
            <w:r>
              <w:rPr>
                <w:sz w:val="16"/>
                <w:szCs w:val="16"/>
              </w:rPr>
              <w:t xml:space="preserve">, se nota la </w:t>
            </w:r>
            <w:r w:rsidRPr="00C178AA">
              <w:rPr>
                <w:sz w:val="16"/>
                <w:szCs w:val="16"/>
              </w:rPr>
              <w:t>dificultando la comprensión</w:t>
            </w:r>
            <w:r>
              <w:rPr>
                <w:sz w:val="16"/>
                <w:szCs w:val="16"/>
              </w:rPr>
              <w:t xml:space="preserve"> al omitir los </w:t>
            </w:r>
            <w:r w:rsidRPr="00C178AA">
              <w:rPr>
                <w:sz w:val="16"/>
                <w:szCs w:val="16"/>
              </w:rPr>
              <w:t xml:space="preserve">detalles </w:t>
            </w:r>
            <w:r>
              <w:rPr>
                <w:sz w:val="16"/>
                <w:szCs w:val="16"/>
              </w:rPr>
              <w:t>o</w:t>
            </w:r>
            <w:r w:rsidRPr="00C178AA">
              <w:rPr>
                <w:sz w:val="16"/>
                <w:szCs w:val="16"/>
              </w:rPr>
              <w:t xml:space="preserve"> ejemplos relevantes.</w:t>
            </w:r>
          </w:p>
        </w:tc>
      </w:tr>
      <w:tr w:rsidR="00CB5014" w:rsidRPr="007337B2" w14:paraId="4D203C76" w14:textId="77777777" w:rsidTr="00E1673E">
        <w:tc>
          <w:tcPr>
            <w:tcW w:w="1270" w:type="pct"/>
            <w:shd w:val="clear" w:color="auto" w:fill="3399FF"/>
          </w:tcPr>
          <w:p w14:paraId="42BEFECD" w14:textId="529BE554" w:rsidR="00AE4743" w:rsidRPr="007337B2" w:rsidRDefault="00A10974" w:rsidP="00A10974">
            <w:pPr>
              <w:pStyle w:val="Prrafodelista"/>
              <w:numPr>
                <w:ilvl w:val="0"/>
                <w:numId w:val="4"/>
              </w:numPr>
              <w:spacing w:line="259" w:lineRule="auto"/>
              <w:ind w:left="315"/>
              <w:rPr>
                <w:color w:val="FFFFFF" w:themeColor="background1"/>
                <w:sz w:val="16"/>
                <w:szCs w:val="16"/>
              </w:rPr>
            </w:pPr>
            <w:r w:rsidRPr="00A10974">
              <w:rPr>
                <w:color w:val="FFFFFF" w:themeColor="background1"/>
                <w:sz w:val="16"/>
                <w:szCs w:val="16"/>
              </w:rPr>
              <w:t xml:space="preserve">Indaga el tipo de desarrollo y nacimiento de diversos animales (insectos, arácnidos, moluscos, aves, mamíferos, reptiles, peces y anfibios) para clasificarlos en vivíparos y ovíparos. </w:t>
            </w:r>
          </w:p>
        </w:tc>
        <w:tc>
          <w:tcPr>
            <w:tcW w:w="1243" w:type="pct"/>
            <w:gridSpan w:val="7"/>
            <w:shd w:val="clear" w:color="auto" w:fill="D9D9D9" w:themeFill="background1" w:themeFillShade="D9"/>
          </w:tcPr>
          <w:p w14:paraId="0D02B9E2" w14:textId="4CC696DF" w:rsidR="00C178AA" w:rsidRPr="00C178AA" w:rsidRDefault="00C178AA" w:rsidP="00C178AA">
            <w:pPr>
              <w:jc w:val="both"/>
              <w:rPr>
                <w:sz w:val="16"/>
                <w:szCs w:val="16"/>
              </w:rPr>
            </w:pPr>
            <w:r w:rsidRPr="00C178AA">
              <w:rPr>
                <w:sz w:val="16"/>
                <w:szCs w:val="16"/>
              </w:rPr>
              <w:t>La información es excepcionalmente detallada y demuestra un entendimiento profundo</w:t>
            </w:r>
            <w:r>
              <w:rPr>
                <w:sz w:val="16"/>
                <w:szCs w:val="16"/>
              </w:rPr>
              <w:t xml:space="preserve">, una </w:t>
            </w:r>
            <w:r w:rsidRPr="00C178AA">
              <w:rPr>
                <w:sz w:val="16"/>
                <w:szCs w:val="16"/>
              </w:rPr>
              <w:t>clasificación precisa, detallada y se proporciona una explicación clara y completa.</w:t>
            </w:r>
            <w:r>
              <w:rPr>
                <w:sz w:val="16"/>
                <w:szCs w:val="16"/>
              </w:rPr>
              <w:t xml:space="preserve"> </w:t>
            </w:r>
            <w:r w:rsidRPr="00C178AA">
              <w:rPr>
                <w:sz w:val="16"/>
                <w:szCs w:val="16"/>
              </w:rPr>
              <w:t>La representación visual es excepcionalmente creativa, informativa y mejora la comprensión del tema.</w:t>
            </w:r>
            <w:r w:rsidR="00E1673E">
              <w:rPr>
                <w:sz w:val="16"/>
                <w:szCs w:val="16"/>
              </w:rPr>
              <w:t xml:space="preserve"> </w:t>
            </w:r>
            <w:r w:rsidRPr="00C178AA">
              <w:rPr>
                <w:sz w:val="16"/>
                <w:szCs w:val="16"/>
              </w:rPr>
              <w:t xml:space="preserve">El informe </w:t>
            </w:r>
            <w:r w:rsidR="00E1673E">
              <w:rPr>
                <w:sz w:val="16"/>
                <w:szCs w:val="16"/>
              </w:rPr>
              <w:t xml:space="preserve">es </w:t>
            </w:r>
            <w:r w:rsidRPr="00C178AA">
              <w:rPr>
                <w:sz w:val="16"/>
                <w:szCs w:val="16"/>
              </w:rPr>
              <w:t>clar</w:t>
            </w:r>
            <w:r w:rsidR="00E1673E">
              <w:rPr>
                <w:sz w:val="16"/>
                <w:szCs w:val="16"/>
              </w:rPr>
              <w:t>o</w:t>
            </w:r>
            <w:r w:rsidRPr="00C178AA">
              <w:rPr>
                <w:sz w:val="16"/>
                <w:szCs w:val="16"/>
              </w:rPr>
              <w:t>, organizad</w:t>
            </w:r>
            <w:r w:rsidR="00E1673E">
              <w:rPr>
                <w:sz w:val="16"/>
                <w:szCs w:val="16"/>
              </w:rPr>
              <w:t>o</w:t>
            </w:r>
            <w:r w:rsidRPr="00C178AA">
              <w:rPr>
                <w:sz w:val="16"/>
                <w:szCs w:val="16"/>
              </w:rPr>
              <w:t xml:space="preserve"> y bien desarrollad</w:t>
            </w:r>
            <w:r w:rsidR="00E1673E">
              <w:rPr>
                <w:sz w:val="16"/>
                <w:szCs w:val="16"/>
              </w:rPr>
              <w:t>o</w:t>
            </w:r>
            <w:r w:rsidRPr="00C178AA">
              <w:rPr>
                <w:sz w:val="16"/>
                <w:szCs w:val="16"/>
              </w:rPr>
              <w:t>.</w:t>
            </w:r>
            <w:r w:rsidR="00E1673E">
              <w:rPr>
                <w:sz w:val="16"/>
                <w:szCs w:val="16"/>
              </w:rPr>
              <w:t xml:space="preserve"> </w:t>
            </w:r>
            <w:r w:rsidRPr="00C178AA">
              <w:rPr>
                <w:sz w:val="16"/>
                <w:szCs w:val="16"/>
              </w:rPr>
              <w:t>Se proporciona</w:t>
            </w:r>
            <w:r w:rsidR="00E1673E">
              <w:rPr>
                <w:sz w:val="16"/>
                <w:szCs w:val="16"/>
              </w:rPr>
              <w:t>n</w:t>
            </w:r>
            <w:r w:rsidRPr="00C178AA">
              <w:rPr>
                <w:sz w:val="16"/>
                <w:szCs w:val="16"/>
              </w:rPr>
              <w:t xml:space="preserve"> citas y referencias siguiendo un formato específico.</w:t>
            </w:r>
          </w:p>
          <w:p w14:paraId="3441DB03" w14:textId="111FFBA3" w:rsidR="00AE4743" w:rsidRPr="007D0FD4" w:rsidRDefault="00AE4743" w:rsidP="00C178AA">
            <w:pPr>
              <w:spacing w:line="259" w:lineRule="auto"/>
              <w:jc w:val="both"/>
              <w:rPr>
                <w:sz w:val="16"/>
                <w:szCs w:val="16"/>
              </w:rPr>
            </w:pPr>
          </w:p>
        </w:tc>
        <w:tc>
          <w:tcPr>
            <w:tcW w:w="1243" w:type="pct"/>
            <w:gridSpan w:val="8"/>
          </w:tcPr>
          <w:p w14:paraId="50EDCA34" w14:textId="7F720CDE" w:rsidR="00E1673E" w:rsidRPr="00E1673E" w:rsidRDefault="00E1673E" w:rsidP="00E1673E">
            <w:pPr>
              <w:jc w:val="both"/>
              <w:rPr>
                <w:sz w:val="16"/>
                <w:szCs w:val="16"/>
              </w:rPr>
            </w:pPr>
            <w:r w:rsidRPr="00E1673E">
              <w:rPr>
                <w:sz w:val="16"/>
                <w:szCs w:val="16"/>
              </w:rPr>
              <w:t>La información es precisa y completa.</w:t>
            </w:r>
            <w:r>
              <w:rPr>
                <w:sz w:val="16"/>
                <w:szCs w:val="16"/>
              </w:rPr>
              <w:t xml:space="preserve"> </w:t>
            </w:r>
            <w:r w:rsidRPr="00E1673E">
              <w:rPr>
                <w:sz w:val="16"/>
                <w:szCs w:val="16"/>
              </w:rPr>
              <w:t>Se han clasificado correctamente los animales en vivíparos y ovíparos</w:t>
            </w:r>
            <w:r>
              <w:rPr>
                <w:sz w:val="16"/>
                <w:szCs w:val="16"/>
              </w:rPr>
              <w:t>,</w:t>
            </w:r>
            <w:r w:rsidRPr="00E1673E">
              <w:rPr>
                <w:sz w:val="16"/>
                <w:szCs w:val="16"/>
              </w:rPr>
              <w:t xml:space="preserve"> presenta una representación visual clara</w:t>
            </w:r>
            <w:r>
              <w:rPr>
                <w:sz w:val="16"/>
                <w:szCs w:val="16"/>
              </w:rPr>
              <w:t xml:space="preserve">. </w:t>
            </w:r>
            <w:r w:rsidRPr="00E1673E">
              <w:rPr>
                <w:sz w:val="16"/>
                <w:szCs w:val="16"/>
              </w:rPr>
              <w:t xml:space="preserve">El informe </w:t>
            </w:r>
            <w:r>
              <w:rPr>
                <w:sz w:val="16"/>
                <w:szCs w:val="16"/>
              </w:rPr>
              <w:t>es</w:t>
            </w:r>
            <w:r w:rsidRPr="00E1673E">
              <w:rPr>
                <w:sz w:val="16"/>
                <w:szCs w:val="16"/>
              </w:rPr>
              <w:t xml:space="preserve"> clar</w:t>
            </w:r>
            <w:r>
              <w:rPr>
                <w:sz w:val="16"/>
                <w:szCs w:val="16"/>
              </w:rPr>
              <w:t>o</w:t>
            </w:r>
            <w:r w:rsidRPr="00E1673E">
              <w:rPr>
                <w:sz w:val="16"/>
                <w:szCs w:val="16"/>
              </w:rPr>
              <w:t xml:space="preserve"> y organizad</w:t>
            </w:r>
            <w:r>
              <w:rPr>
                <w:sz w:val="16"/>
                <w:szCs w:val="16"/>
              </w:rPr>
              <w:t>o</w:t>
            </w:r>
            <w:r w:rsidRPr="00E1673E">
              <w:rPr>
                <w:sz w:val="16"/>
                <w:szCs w:val="16"/>
              </w:rPr>
              <w:t>.</w:t>
            </w:r>
            <w:r>
              <w:rPr>
                <w:sz w:val="16"/>
                <w:szCs w:val="16"/>
              </w:rPr>
              <w:t xml:space="preserve"> </w:t>
            </w:r>
            <w:r w:rsidRPr="00E1673E">
              <w:rPr>
                <w:sz w:val="16"/>
                <w:szCs w:val="16"/>
              </w:rPr>
              <w:t>Se han proporcionado citas y referencias de manera consistente.</w:t>
            </w:r>
          </w:p>
          <w:p w14:paraId="5D7BC214" w14:textId="7D56A12C" w:rsidR="00AE4743" w:rsidRPr="007337B2" w:rsidRDefault="00AE4743" w:rsidP="00E1673E">
            <w:pPr>
              <w:spacing w:line="259" w:lineRule="auto"/>
              <w:jc w:val="both"/>
              <w:rPr>
                <w:sz w:val="16"/>
                <w:szCs w:val="16"/>
              </w:rPr>
            </w:pPr>
          </w:p>
        </w:tc>
        <w:tc>
          <w:tcPr>
            <w:tcW w:w="1243" w:type="pct"/>
            <w:gridSpan w:val="7"/>
            <w:shd w:val="clear" w:color="auto" w:fill="F7CAAC" w:themeFill="accent2" w:themeFillTint="66"/>
          </w:tcPr>
          <w:p w14:paraId="2B083697" w14:textId="1E7D2B4B" w:rsidR="00E1673E" w:rsidRPr="00E1673E" w:rsidRDefault="00E1673E" w:rsidP="00E1673E">
            <w:pPr>
              <w:jc w:val="both"/>
              <w:rPr>
                <w:sz w:val="16"/>
                <w:szCs w:val="16"/>
              </w:rPr>
            </w:pPr>
            <w:r w:rsidRPr="00E1673E">
              <w:rPr>
                <w:sz w:val="16"/>
                <w:szCs w:val="16"/>
              </w:rPr>
              <w:t>La información es incorrecta o incompleta.</w:t>
            </w:r>
            <w:r>
              <w:rPr>
                <w:sz w:val="16"/>
                <w:szCs w:val="16"/>
              </w:rPr>
              <w:t xml:space="preserve"> </w:t>
            </w:r>
            <w:r w:rsidRPr="00E1673E">
              <w:rPr>
                <w:sz w:val="16"/>
                <w:szCs w:val="16"/>
              </w:rPr>
              <w:t>La clasificación es incorrecta o no se ha realizado.</w:t>
            </w:r>
            <w:r>
              <w:rPr>
                <w:sz w:val="16"/>
                <w:szCs w:val="16"/>
              </w:rPr>
              <w:t xml:space="preserve"> Sin</w:t>
            </w:r>
            <w:r w:rsidRPr="00E1673E">
              <w:rPr>
                <w:sz w:val="16"/>
                <w:szCs w:val="16"/>
              </w:rPr>
              <w:t xml:space="preserve"> representación visual.</w:t>
            </w:r>
            <w:r>
              <w:rPr>
                <w:sz w:val="16"/>
                <w:szCs w:val="16"/>
              </w:rPr>
              <w:t xml:space="preserve"> </w:t>
            </w:r>
            <w:r w:rsidRPr="00E1673E">
              <w:rPr>
                <w:sz w:val="16"/>
                <w:szCs w:val="16"/>
              </w:rPr>
              <w:t>El informe carece de estructura y organización</w:t>
            </w:r>
            <w:r>
              <w:rPr>
                <w:sz w:val="16"/>
                <w:szCs w:val="16"/>
              </w:rPr>
              <w:t xml:space="preserve">, sin </w:t>
            </w:r>
            <w:r w:rsidRPr="00E1673E">
              <w:rPr>
                <w:sz w:val="16"/>
                <w:szCs w:val="16"/>
              </w:rPr>
              <w:t>citas ni referencias.</w:t>
            </w:r>
          </w:p>
          <w:p w14:paraId="6FD157BF" w14:textId="67F7896E" w:rsidR="00AE4743" w:rsidRPr="007337B2" w:rsidRDefault="00AE4743" w:rsidP="00E1673E">
            <w:pPr>
              <w:spacing w:line="259" w:lineRule="auto"/>
              <w:jc w:val="both"/>
              <w:rPr>
                <w:rFonts w:eastAsiaTheme="minorHAnsi"/>
                <w:sz w:val="16"/>
                <w:szCs w:val="16"/>
                <w:lang w:eastAsia="en-US"/>
              </w:rPr>
            </w:pPr>
          </w:p>
        </w:tc>
      </w:tr>
      <w:tr w:rsidR="00C178AA" w:rsidRPr="007337B2" w14:paraId="2AD79F76" w14:textId="77777777" w:rsidTr="00E1673E">
        <w:tc>
          <w:tcPr>
            <w:tcW w:w="1270" w:type="pct"/>
            <w:shd w:val="clear" w:color="auto" w:fill="3399FF"/>
          </w:tcPr>
          <w:p w14:paraId="68BC614B" w14:textId="41B9B5E3" w:rsidR="00AE4743" w:rsidRPr="007337B2" w:rsidRDefault="00A10974" w:rsidP="00A10974">
            <w:pPr>
              <w:pStyle w:val="Prrafodelista"/>
              <w:numPr>
                <w:ilvl w:val="0"/>
                <w:numId w:val="4"/>
              </w:numPr>
              <w:ind w:left="313"/>
              <w:rPr>
                <w:color w:val="FFFFFF" w:themeColor="background1"/>
                <w:sz w:val="16"/>
                <w:szCs w:val="16"/>
              </w:rPr>
            </w:pPr>
            <w:r w:rsidRPr="00A10974">
              <w:rPr>
                <w:color w:val="FFFFFF" w:themeColor="background1"/>
                <w:sz w:val="16"/>
                <w:szCs w:val="16"/>
              </w:rPr>
              <w:t>Comprende que la reproducción es una función que caracteriza a todas las plantas y los animales como seres vivos.</w:t>
            </w:r>
          </w:p>
        </w:tc>
        <w:tc>
          <w:tcPr>
            <w:tcW w:w="1243" w:type="pct"/>
            <w:gridSpan w:val="7"/>
          </w:tcPr>
          <w:p w14:paraId="1DED5FB4" w14:textId="01B055E7" w:rsidR="00AE4743" w:rsidRPr="007D0FD4" w:rsidRDefault="00E1673E" w:rsidP="00E1673E">
            <w:pPr>
              <w:jc w:val="both"/>
              <w:rPr>
                <w:sz w:val="16"/>
                <w:szCs w:val="16"/>
              </w:rPr>
            </w:pPr>
            <w:r w:rsidRPr="00E1673E">
              <w:rPr>
                <w:sz w:val="16"/>
                <w:szCs w:val="16"/>
              </w:rPr>
              <w:t>Demuestra un conocimiento profundo y preciso del proceso de reproducción en plantas y animales, incluyendo detalles sobre la reproducción asexual y sexual.</w:t>
            </w:r>
          </w:p>
        </w:tc>
        <w:tc>
          <w:tcPr>
            <w:tcW w:w="1243" w:type="pct"/>
            <w:gridSpan w:val="8"/>
            <w:shd w:val="clear" w:color="auto" w:fill="B4C6E7" w:themeFill="accent1" w:themeFillTint="66"/>
          </w:tcPr>
          <w:p w14:paraId="367D2D9F" w14:textId="3619FA18" w:rsidR="00AE4743" w:rsidRPr="007337B2" w:rsidRDefault="00E1673E" w:rsidP="00E1673E">
            <w:pPr>
              <w:jc w:val="both"/>
              <w:rPr>
                <w:sz w:val="16"/>
                <w:szCs w:val="16"/>
              </w:rPr>
            </w:pPr>
            <w:r w:rsidRPr="00E1673E">
              <w:rPr>
                <w:sz w:val="16"/>
                <w:szCs w:val="16"/>
              </w:rPr>
              <w:t>Demuestra un conocimiento básico del proceso de reproducción en plantas y animales, pero con algunas imprecisiones o falta de detalles</w:t>
            </w:r>
            <w:r>
              <w:rPr>
                <w:sz w:val="16"/>
                <w:szCs w:val="16"/>
              </w:rPr>
              <w:t xml:space="preserve">, </w:t>
            </w:r>
            <w:r w:rsidRPr="00E1673E">
              <w:rPr>
                <w:sz w:val="16"/>
                <w:szCs w:val="16"/>
              </w:rPr>
              <w:t>con limitada claridad o profundidad en la explicación.</w:t>
            </w:r>
          </w:p>
        </w:tc>
        <w:tc>
          <w:tcPr>
            <w:tcW w:w="1243" w:type="pct"/>
            <w:gridSpan w:val="7"/>
          </w:tcPr>
          <w:p w14:paraId="7B4BED32" w14:textId="6B663635" w:rsidR="00AE4743" w:rsidRPr="007337B2" w:rsidRDefault="00E1673E" w:rsidP="007F1536">
            <w:pPr>
              <w:jc w:val="both"/>
              <w:rPr>
                <w:rFonts w:eastAsiaTheme="minorHAnsi"/>
                <w:sz w:val="16"/>
                <w:szCs w:val="16"/>
                <w:lang w:eastAsia="en-US"/>
              </w:rPr>
            </w:pPr>
            <w:r w:rsidRPr="00E1673E">
              <w:rPr>
                <w:sz w:val="16"/>
                <w:szCs w:val="16"/>
              </w:rPr>
              <w:t>Muestra un conocimiento limitado o incorrecto del proceso de reproducción en plantas y animales.</w:t>
            </w:r>
            <w:r>
              <w:rPr>
                <w:sz w:val="16"/>
                <w:szCs w:val="16"/>
              </w:rPr>
              <w:t xml:space="preserve"> </w:t>
            </w:r>
            <w:r w:rsidRPr="00E1673E">
              <w:rPr>
                <w:sz w:val="16"/>
                <w:szCs w:val="16"/>
              </w:rPr>
              <w:t>No establece conexiones claras entre la reproducción y la definición de los seres vivos.</w:t>
            </w:r>
            <w:r w:rsidR="007F1536">
              <w:rPr>
                <w:sz w:val="16"/>
                <w:szCs w:val="16"/>
              </w:rPr>
              <w:t xml:space="preserve"> </w:t>
            </w:r>
            <w:r w:rsidRPr="00E1673E">
              <w:rPr>
                <w:sz w:val="16"/>
                <w:szCs w:val="16"/>
              </w:rPr>
              <w:t>La información se presenta de manera confusa, desorganizada o con expresión inadecuada.</w:t>
            </w:r>
          </w:p>
        </w:tc>
      </w:tr>
      <w:tr w:rsidR="00CB5014" w:rsidRPr="007337B2" w14:paraId="2BC8102A" w14:textId="77777777" w:rsidTr="00E1673E">
        <w:trPr>
          <w:trHeight w:val="428"/>
        </w:trPr>
        <w:tc>
          <w:tcPr>
            <w:tcW w:w="1270" w:type="pct"/>
            <w:shd w:val="clear" w:color="auto" w:fill="3399FF"/>
          </w:tcPr>
          <w:p w14:paraId="2D0D34EE" w14:textId="77777777" w:rsidR="00AE4743" w:rsidRPr="007337B2" w:rsidRDefault="00AE4743" w:rsidP="00A10974">
            <w:pPr>
              <w:pStyle w:val="Prrafodelista"/>
              <w:numPr>
                <w:ilvl w:val="0"/>
                <w:numId w:val="4"/>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6EB457BD" w14:textId="77777777" w:rsidR="00AE4743" w:rsidRPr="007D0FD4" w:rsidRDefault="00AE4743" w:rsidP="00952C23">
            <w:pPr>
              <w:jc w:val="both"/>
              <w:rPr>
                <w:sz w:val="16"/>
                <w:szCs w:val="16"/>
              </w:rPr>
            </w:pPr>
          </w:p>
        </w:tc>
        <w:tc>
          <w:tcPr>
            <w:tcW w:w="1243" w:type="pct"/>
            <w:gridSpan w:val="8"/>
          </w:tcPr>
          <w:p w14:paraId="1796E03A" w14:textId="77777777" w:rsidR="00AE4743" w:rsidRPr="007337B2" w:rsidRDefault="00AE4743" w:rsidP="00952C23">
            <w:pPr>
              <w:jc w:val="both"/>
              <w:rPr>
                <w:sz w:val="16"/>
                <w:szCs w:val="16"/>
              </w:rPr>
            </w:pPr>
          </w:p>
        </w:tc>
        <w:tc>
          <w:tcPr>
            <w:tcW w:w="1243" w:type="pct"/>
            <w:gridSpan w:val="7"/>
            <w:shd w:val="clear" w:color="auto" w:fill="F7CAAC" w:themeFill="accent2" w:themeFillTint="66"/>
          </w:tcPr>
          <w:p w14:paraId="1224E093" w14:textId="77777777" w:rsidR="00AE4743" w:rsidRPr="007337B2" w:rsidRDefault="00AE4743" w:rsidP="00952C23">
            <w:pPr>
              <w:jc w:val="both"/>
              <w:rPr>
                <w:rFonts w:eastAsiaTheme="minorHAnsi"/>
                <w:sz w:val="16"/>
                <w:szCs w:val="16"/>
                <w:lang w:eastAsia="en-US"/>
              </w:rPr>
            </w:pPr>
          </w:p>
        </w:tc>
      </w:tr>
      <w:tr w:rsidR="00C178AA" w:rsidRPr="007337B2" w14:paraId="4E28B3AF" w14:textId="77777777" w:rsidTr="00E1673E">
        <w:tc>
          <w:tcPr>
            <w:tcW w:w="1270" w:type="pct"/>
            <w:shd w:val="clear" w:color="auto" w:fill="3399FF"/>
          </w:tcPr>
          <w:p w14:paraId="3520EDE8" w14:textId="77777777" w:rsidR="00AE4743" w:rsidRPr="007337B2" w:rsidRDefault="00AE4743" w:rsidP="00A10974">
            <w:pPr>
              <w:pStyle w:val="Prrafodelista"/>
              <w:numPr>
                <w:ilvl w:val="0"/>
                <w:numId w:val="4"/>
              </w:numPr>
              <w:ind w:left="313"/>
              <w:jc w:val="both"/>
              <w:rPr>
                <w:color w:val="FFFFFF" w:themeColor="background1"/>
                <w:sz w:val="16"/>
                <w:szCs w:val="16"/>
              </w:rPr>
            </w:pPr>
          </w:p>
        </w:tc>
        <w:tc>
          <w:tcPr>
            <w:tcW w:w="1243" w:type="pct"/>
            <w:gridSpan w:val="7"/>
            <w:shd w:val="clear" w:color="auto" w:fill="auto"/>
          </w:tcPr>
          <w:p w14:paraId="4B539E2B"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61E7BCFF" w14:textId="77777777" w:rsidR="00AE4743" w:rsidRPr="007337B2" w:rsidRDefault="00AE4743" w:rsidP="00952C23">
            <w:pPr>
              <w:jc w:val="both"/>
              <w:rPr>
                <w:sz w:val="16"/>
                <w:szCs w:val="16"/>
              </w:rPr>
            </w:pPr>
          </w:p>
        </w:tc>
        <w:tc>
          <w:tcPr>
            <w:tcW w:w="1243" w:type="pct"/>
            <w:gridSpan w:val="7"/>
            <w:shd w:val="clear" w:color="auto" w:fill="auto"/>
          </w:tcPr>
          <w:p w14:paraId="124A79A0" w14:textId="77777777" w:rsidR="00AE4743" w:rsidRPr="007337B2" w:rsidRDefault="00AE4743" w:rsidP="00952C23">
            <w:pPr>
              <w:jc w:val="both"/>
              <w:rPr>
                <w:sz w:val="16"/>
                <w:szCs w:val="16"/>
              </w:rPr>
            </w:pPr>
          </w:p>
        </w:tc>
      </w:tr>
      <w:tr w:rsidR="00CB5014" w:rsidRPr="00B85C12" w14:paraId="2A232C3F" w14:textId="77777777" w:rsidTr="00E1673E">
        <w:tc>
          <w:tcPr>
            <w:tcW w:w="1270" w:type="pct"/>
          </w:tcPr>
          <w:p w14:paraId="0A822222"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3D6438DC"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8E626D7"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06CD48E"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E1673E" w:rsidRPr="00B85C12" w14:paraId="7C88A257" w14:textId="77777777" w:rsidTr="00E1673E">
        <w:tc>
          <w:tcPr>
            <w:tcW w:w="1270" w:type="pct"/>
          </w:tcPr>
          <w:p w14:paraId="22652C81"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1E690C82"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3F11A12E"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22614644"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08D16F68"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65AB8DF2"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01715A5B"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74A3F593"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51110229"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148CCAB8"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7849B6ED"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3EFBAA3E"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57BEE802"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51D78C9C"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553A2E7D"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341647E1"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55D04DBE"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3343450C"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36BC9ABA" w14:textId="77777777" w:rsidR="00AE4743" w:rsidRPr="00B85C12" w:rsidRDefault="00AE4743" w:rsidP="00952C23">
            <w:pPr>
              <w:jc w:val="center"/>
              <w:rPr>
                <w:sz w:val="18"/>
                <w:szCs w:val="18"/>
              </w:rPr>
            </w:pPr>
            <w:r>
              <w:rPr>
                <w:sz w:val="18"/>
                <w:szCs w:val="18"/>
              </w:rPr>
              <w:t>6</w:t>
            </w:r>
          </w:p>
        </w:tc>
      </w:tr>
      <w:tr w:rsidR="00E1673E" w:rsidRPr="00B85C12" w14:paraId="7DA07C5D" w14:textId="77777777" w:rsidTr="00E1673E">
        <w:tc>
          <w:tcPr>
            <w:tcW w:w="1270" w:type="pct"/>
          </w:tcPr>
          <w:p w14:paraId="20C8DC78"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54BE9A9E" w14:textId="77777777" w:rsidR="00AE4743" w:rsidRPr="00B85C12" w:rsidRDefault="00AE4743" w:rsidP="00952C23">
            <w:pPr>
              <w:jc w:val="both"/>
              <w:rPr>
                <w:sz w:val="18"/>
                <w:szCs w:val="18"/>
              </w:rPr>
            </w:pPr>
          </w:p>
        </w:tc>
        <w:tc>
          <w:tcPr>
            <w:tcW w:w="207" w:type="pct"/>
            <w:shd w:val="clear" w:color="auto" w:fill="FFFFFF" w:themeFill="background1"/>
          </w:tcPr>
          <w:p w14:paraId="2F3E93FD" w14:textId="77777777" w:rsidR="00AE4743" w:rsidRPr="00B85C12" w:rsidRDefault="00AE4743" w:rsidP="00952C23">
            <w:pPr>
              <w:jc w:val="both"/>
              <w:rPr>
                <w:sz w:val="18"/>
                <w:szCs w:val="18"/>
              </w:rPr>
            </w:pPr>
          </w:p>
        </w:tc>
        <w:tc>
          <w:tcPr>
            <w:tcW w:w="207" w:type="pct"/>
            <w:shd w:val="clear" w:color="auto" w:fill="D9D9D9" w:themeFill="background1" w:themeFillShade="D9"/>
          </w:tcPr>
          <w:p w14:paraId="0EC01CAA" w14:textId="77777777" w:rsidR="00AE4743" w:rsidRPr="00B85C12" w:rsidRDefault="00AE4743" w:rsidP="00952C23">
            <w:pPr>
              <w:jc w:val="both"/>
              <w:rPr>
                <w:sz w:val="18"/>
                <w:szCs w:val="18"/>
              </w:rPr>
            </w:pPr>
          </w:p>
        </w:tc>
        <w:tc>
          <w:tcPr>
            <w:tcW w:w="206" w:type="pct"/>
            <w:gridSpan w:val="2"/>
            <w:shd w:val="clear" w:color="auto" w:fill="FFFFFF" w:themeFill="background1"/>
          </w:tcPr>
          <w:p w14:paraId="7B1871BB" w14:textId="77777777" w:rsidR="00AE4743" w:rsidRPr="00B85C12" w:rsidRDefault="00AE4743" w:rsidP="00952C23">
            <w:pPr>
              <w:jc w:val="both"/>
              <w:rPr>
                <w:sz w:val="18"/>
                <w:szCs w:val="18"/>
              </w:rPr>
            </w:pPr>
          </w:p>
        </w:tc>
        <w:tc>
          <w:tcPr>
            <w:tcW w:w="207" w:type="pct"/>
            <w:shd w:val="clear" w:color="auto" w:fill="D9D9D9" w:themeFill="background1" w:themeFillShade="D9"/>
          </w:tcPr>
          <w:p w14:paraId="73D01A2D" w14:textId="77777777" w:rsidR="00AE4743" w:rsidRPr="008317CD" w:rsidRDefault="00AE4743" w:rsidP="00952C23">
            <w:pPr>
              <w:jc w:val="both"/>
              <w:rPr>
                <w:sz w:val="18"/>
                <w:szCs w:val="18"/>
              </w:rPr>
            </w:pPr>
          </w:p>
        </w:tc>
        <w:tc>
          <w:tcPr>
            <w:tcW w:w="209" w:type="pct"/>
            <w:shd w:val="clear" w:color="auto" w:fill="auto"/>
          </w:tcPr>
          <w:p w14:paraId="11892B4F" w14:textId="77777777" w:rsidR="00AE4743" w:rsidRPr="008317CD" w:rsidRDefault="00AE4743" w:rsidP="00952C23">
            <w:pPr>
              <w:jc w:val="both"/>
              <w:rPr>
                <w:sz w:val="18"/>
                <w:szCs w:val="18"/>
              </w:rPr>
            </w:pPr>
          </w:p>
        </w:tc>
        <w:tc>
          <w:tcPr>
            <w:tcW w:w="207" w:type="pct"/>
            <w:shd w:val="clear" w:color="auto" w:fill="auto"/>
          </w:tcPr>
          <w:p w14:paraId="564F2C05"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658B01B" w14:textId="77777777" w:rsidR="00AE4743" w:rsidRPr="008317CD" w:rsidRDefault="00AE4743" w:rsidP="00952C23">
            <w:pPr>
              <w:jc w:val="both"/>
              <w:rPr>
                <w:sz w:val="18"/>
                <w:szCs w:val="18"/>
                <w:highlight w:val="yellow"/>
              </w:rPr>
            </w:pPr>
          </w:p>
        </w:tc>
        <w:tc>
          <w:tcPr>
            <w:tcW w:w="207" w:type="pct"/>
            <w:shd w:val="clear" w:color="auto" w:fill="auto"/>
          </w:tcPr>
          <w:p w14:paraId="0368D20E" w14:textId="77777777" w:rsidR="00AE4743" w:rsidRPr="00B85C12" w:rsidRDefault="00AE4743" w:rsidP="00952C23">
            <w:pPr>
              <w:jc w:val="both"/>
              <w:rPr>
                <w:sz w:val="18"/>
                <w:szCs w:val="18"/>
              </w:rPr>
            </w:pPr>
          </w:p>
        </w:tc>
        <w:tc>
          <w:tcPr>
            <w:tcW w:w="207" w:type="pct"/>
            <w:shd w:val="clear" w:color="auto" w:fill="B4C6E7" w:themeFill="accent1" w:themeFillTint="66"/>
          </w:tcPr>
          <w:p w14:paraId="674F192F" w14:textId="77777777" w:rsidR="00AE4743" w:rsidRPr="00B85C12" w:rsidRDefault="00AE4743" w:rsidP="00952C23">
            <w:pPr>
              <w:jc w:val="both"/>
              <w:rPr>
                <w:sz w:val="18"/>
                <w:szCs w:val="18"/>
              </w:rPr>
            </w:pPr>
          </w:p>
        </w:tc>
        <w:tc>
          <w:tcPr>
            <w:tcW w:w="207" w:type="pct"/>
            <w:shd w:val="clear" w:color="auto" w:fill="auto"/>
          </w:tcPr>
          <w:p w14:paraId="6085FF75"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0FA60E1D" w14:textId="77777777" w:rsidR="00AE4743" w:rsidRPr="008317CD" w:rsidRDefault="00AE4743" w:rsidP="00952C23">
            <w:pPr>
              <w:jc w:val="both"/>
              <w:rPr>
                <w:sz w:val="18"/>
                <w:szCs w:val="18"/>
              </w:rPr>
            </w:pPr>
          </w:p>
        </w:tc>
        <w:tc>
          <w:tcPr>
            <w:tcW w:w="208" w:type="pct"/>
            <w:shd w:val="clear" w:color="auto" w:fill="F7CAAC" w:themeFill="accent2" w:themeFillTint="66"/>
          </w:tcPr>
          <w:p w14:paraId="70782382" w14:textId="77777777" w:rsidR="00AE4743" w:rsidRPr="00B85C12" w:rsidRDefault="00AE4743" w:rsidP="00952C23">
            <w:pPr>
              <w:jc w:val="both"/>
              <w:rPr>
                <w:sz w:val="18"/>
                <w:szCs w:val="18"/>
              </w:rPr>
            </w:pPr>
          </w:p>
        </w:tc>
        <w:tc>
          <w:tcPr>
            <w:tcW w:w="207" w:type="pct"/>
            <w:shd w:val="clear" w:color="auto" w:fill="auto"/>
          </w:tcPr>
          <w:p w14:paraId="4BF71C2D"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6200BE31" w14:textId="77777777" w:rsidR="00AE4743" w:rsidRPr="00B85C12" w:rsidRDefault="00AE4743" w:rsidP="00952C23">
            <w:pPr>
              <w:jc w:val="both"/>
              <w:rPr>
                <w:sz w:val="18"/>
                <w:szCs w:val="18"/>
              </w:rPr>
            </w:pPr>
          </w:p>
        </w:tc>
        <w:tc>
          <w:tcPr>
            <w:tcW w:w="207" w:type="pct"/>
            <w:shd w:val="clear" w:color="auto" w:fill="auto"/>
          </w:tcPr>
          <w:p w14:paraId="518D4174" w14:textId="77777777" w:rsidR="00AE4743" w:rsidRPr="00B85C12" w:rsidRDefault="00AE4743" w:rsidP="00952C23">
            <w:pPr>
              <w:jc w:val="both"/>
              <w:rPr>
                <w:sz w:val="18"/>
                <w:szCs w:val="18"/>
              </w:rPr>
            </w:pPr>
          </w:p>
        </w:tc>
        <w:tc>
          <w:tcPr>
            <w:tcW w:w="207" w:type="pct"/>
            <w:shd w:val="clear" w:color="auto" w:fill="F7CAAC" w:themeFill="accent2" w:themeFillTint="66"/>
          </w:tcPr>
          <w:p w14:paraId="3314EF4F" w14:textId="77777777" w:rsidR="00AE4743" w:rsidRPr="00B85C12" w:rsidRDefault="00AE4743" w:rsidP="00952C23">
            <w:pPr>
              <w:jc w:val="both"/>
              <w:rPr>
                <w:sz w:val="18"/>
                <w:szCs w:val="18"/>
              </w:rPr>
            </w:pPr>
          </w:p>
        </w:tc>
        <w:tc>
          <w:tcPr>
            <w:tcW w:w="209" w:type="pct"/>
            <w:shd w:val="clear" w:color="auto" w:fill="auto"/>
          </w:tcPr>
          <w:p w14:paraId="452D8051" w14:textId="77777777" w:rsidR="00AE4743" w:rsidRPr="00B85C12" w:rsidRDefault="00AE4743" w:rsidP="00952C23">
            <w:pPr>
              <w:jc w:val="both"/>
              <w:rPr>
                <w:sz w:val="18"/>
                <w:szCs w:val="18"/>
              </w:rPr>
            </w:pPr>
          </w:p>
        </w:tc>
      </w:tr>
      <w:tr w:rsidR="00E1673E" w:rsidRPr="00B85C12" w14:paraId="1E031A7A" w14:textId="77777777" w:rsidTr="00E1673E">
        <w:tc>
          <w:tcPr>
            <w:tcW w:w="1270" w:type="pct"/>
          </w:tcPr>
          <w:p w14:paraId="10CFECEE"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13C124BB" w14:textId="77777777" w:rsidR="00AE4743" w:rsidRPr="00B85C12" w:rsidRDefault="00AE4743" w:rsidP="00952C23">
            <w:pPr>
              <w:jc w:val="both"/>
              <w:rPr>
                <w:sz w:val="18"/>
                <w:szCs w:val="18"/>
              </w:rPr>
            </w:pPr>
          </w:p>
        </w:tc>
        <w:tc>
          <w:tcPr>
            <w:tcW w:w="207" w:type="pct"/>
            <w:shd w:val="clear" w:color="auto" w:fill="FFFFFF" w:themeFill="background1"/>
          </w:tcPr>
          <w:p w14:paraId="73AACB3C" w14:textId="77777777" w:rsidR="00AE4743" w:rsidRPr="00B85C12" w:rsidRDefault="00AE4743" w:rsidP="00952C23">
            <w:pPr>
              <w:jc w:val="both"/>
              <w:rPr>
                <w:sz w:val="18"/>
                <w:szCs w:val="18"/>
              </w:rPr>
            </w:pPr>
          </w:p>
        </w:tc>
        <w:tc>
          <w:tcPr>
            <w:tcW w:w="207" w:type="pct"/>
            <w:shd w:val="clear" w:color="auto" w:fill="D9D9D9" w:themeFill="background1" w:themeFillShade="D9"/>
          </w:tcPr>
          <w:p w14:paraId="7A43AA90" w14:textId="77777777" w:rsidR="00AE4743" w:rsidRPr="00B85C12" w:rsidRDefault="00AE4743" w:rsidP="00952C23">
            <w:pPr>
              <w:jc w:val="both"/>
              <w:rPr>
                <w:sz w:val="18"/>
                <w:szCs w:val="18"/>
              </w:rPr>
            </w:pPr>
          </w:p>
        </w:tc>
        <w:tc>
          <w:tcPr>
            <w:tcW w:w="206" w:type="pct"/>
            <w:gridSpan w:val="2"/>
            <w:shd w:val="clear" w:color="auto" w:fill="FFFFFF" w:themeFill="background1"/>
          </w:tcPr>
          <w:p w14:paraId="10F35A90" w14:textId="77777777" w:rsidR="00AE4743" w:rsidRPr="00B85C12" w:rsidRDefault="00AE4743" w:rsidP="00952C23">
            <w:pPr>
              <w:jc w:val="both"/>
              <w:rPr>
                <w:sz w:val="18"/>
                <w:szCs w:val="18"/>
              </w:rPr>
            </w:pPr>
          </w:p>
        </w:tc>
        <w:tc>
          <w:tcPr>
            <w:tcW w:w="207" w:type="pct"/>
            <w:shd w:val="clear" w:color="auto" w:fill="D9D9D9" w:themeFill="background1" w:themeFillShade="D9"/>
          </w:tcPr>
          <w:p w14:paraId="62E610B7" w14:textId="77777777" w:rsidR="00AE4743" w:rsidRPr="008317CD" w:rsidRDefault="00AE4743" w:rsidP="00952C23">
            <w:pPr>
              <w:jc w:val="both"/>
              <w:rPr>
                <w:sz w:val="18"/>
                <w:szCs w:val="18"/>
              </w:rPr>
            </w:pPr>
          </w:p>
        </w:tc>
        <w:tc>
          <w:tcPr>
            <w:tcW w:w="209" w:type="pct"/>
            <w:shd w:val="clear" w:color="auto" w:fill="auto"/>
          </w:tcPr>
          <w:p w14:paraId="2F1C247B" w14:textId="77777777" w:rsidR="00AE4743" w:rsidRPr="008317CD" w:rsidRDefault="00AE4743" w:rsidP="00952C23">
            <w:pPr>
              <w:jc w:val="both"/>
              <w:rPr>
                <w:sz w:val="18"/>
                <w:szCs w:val="18"/>
              </w:rPr>
            </w:pPr>
          </w:p>
        </w:tc>
        <w:tc>
          <w:tcPr>
            <w:tcW w:w="207" w:type="pct"/>
            <w:shd w:val="clear" w:color="auto" w:fill="auto"/>
          </w:tcPr>
          <w:p w14:paraId="65B0610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A86CA98" w14:textId="77777777" w:rsidR="00AE4743" w:rsidRPr="00B85C12" w:rsidRDefault="00AE4743" w:rsidP="00952C23">
            <w:pPr>
              <w:jc w:val="both"/>
              <w:rPr>
                <w:sz w:val="18"/>
                <w:szCs w:val="18"/>
              </w:rPr>
            </w:pPr>
          </w:p>
        </w:tc>
        <w:tc>
          <w:tcPr>
            <w:tcW w:w="207" w:type="pct"/>
            <w:shd w:val="clear" w:color="auto" w:fill="auto"/>
          </w:tcPr>
          <w:p w14:paraId="6016F186" w14:textId="77777777" w:rsidR="00AE4743" w:rsidRPr="00B85C12" w:rsidRDefault="00AE4743" w:rsidP="00952C23">
            <w:pPr>
              <w:jc w:val="both"/>
              <w:rPr>
                <w:sz w:val="18"/>
                <w:szCs w:val="18"/>
              </w:rPr>
            </w:pPr>
          </w:p>
        </w:tc>
        <w:tc>
          <w:tcPr>
            <w:tcW w:w="207" w:type="pct"/>
            <w:shd w:val="clear" w:color="auto" w:fill="B4C6E7" w:themeFill="accent1" w:themeFillTint="66"/>
          </w:tcPr>
          <w:p w14:paraId="6B3C8662" w14:textId="77777777" w:rsidR="00AE4743" w:rsidRPr="00B85C12" w:rsidRDefault="00AE4743" w:rsidP="00952C23">
            <w:pPr>
              <w:jc w:val="both"/>
              <w:rPr>
                <w:sz w:val="18"/>
                <w:szCs w:val="18"/>
              </w:rPr>
            </w:pPr>
          </w:p>
        </w:tc>
        <w:tc>
          <w:tcPr>
            <w:tcW w:w="207" w:type="pct"/>
            <w:shd w:val="clear" w:color="auto" w:fill="auto"/>
          </w:tcPr>
          <w:p w14:paraId="0BFC3C3D"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69FB385" w14:textId="77777777" w:rsidR="00AE4743" w:rsidRPr="00B85C12" w:rsidRDefault="00AE4743" w:rsidP="00952C23">
            <w:pPr>
              <w:jc w:val="both"/>
              <w:rPr>
                <w:sz w:val="18"/>
                <w:szCs w:val="18"/>
              </w:rPr>
            </w:pPr>
          </w:p>
        </w:tc>
        <w:tc>
          <w:tcPr>
            <w:tcW w:w="208" w:type="pct"/>
            <w:shd w:val="clear" w:color="auto" w:fill="F7CAAC" w:themeFill="accent2" w:themeFillTint="66"/>
          </w:tcPr>
          <w:p w14:paraId="17B6DA79" w14:textId="77777777" w:rsidR="00AE4743" w:rsidRPr="00B85C12" w:rsidRDefault="00AE4743" w:rsidP="00952C23">
            <w:pPr>
              <w:jc w:val="both"/>
              <w:rPr>
                <w:sz w:val="18"/>
                <w:szCs w:val="18"/>
              </w:rPr>
            </w:pPr>
          </w:p>
        </w:tc>
        <w:tc>
          <w:tcPr>
            <w:tcW w:w="207" w:type="pct"/>
            <w:shd w:val="clear" w:color="auto" w:fill="auto"/>
          </w:tcPr>
          <w:p w14:paraId="5CE80FAC"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4DAE30C5" w14:textId="77777777" w:rsidR="00AE4743" w:rsidRPr="00B85C12" w:rsidRDefault="00AE4743" w:rsidP="00952C23">
            <w:pPr>
              <w:jc w:val="both"/>
              <w:rPr>
                <w:sz w:val="18"/>
                <w:szCs w:val="18"/>
              </w:rPr>
            </w:pPr>
          </w:p>
        </w:tc>
        <w:tc>
          <w:tcPr>
            <w:tcW w:w="207" w:type="pct"/>
            <w:shd w:val="clear" w:color="auto" w:fill="auto"/>
          </w:tcPr>
          <w:p w14:paraId="2E91D600" w14:textId="77777777" w:rsidR="00AE4743" w:rsidRPr="00B85C12" w:rsidRDefault="00AE4743" w:rsidP="00952C23">
            <w:pPr>
              <w:jc w:val="both"/>
              <w:rPr>
                <w:sz w:val="18"/>
                <w:szCs w:val="18"/>
              </w:rPr>
            </w:pPr>
          </w:p>
        </w:tc>
        <w:tc>
          <w:tcPr>
            <w:tcW w:w="207" w:type="pct"/>
            <w:shd w:val="clear" w:color="auto" w:fill="F7CAAC" w:themeFill="accent2" w:themeFillTint="66"/>
          </w:tcPr>
          <w:p w14:paraId="2BCB8F13" w14:textId="77777777" w:rsidR="00AE4743" w:rsidRPr="00B85C12" w:rsidRDefault="00AE4743" w:rsidP="00952C23">
            <w:pPr>
              <w:jc w:val="both"/>
              <w:rPr>
                <w:sz w:val="18"/>
                <w:szCs w:val="18"/>
              </w:rPr>
            </w:pPr>
          </w:p>
        </w:tc>
        <w:tc>
          <w:tcPr>
            <w:tcW w:w="209" w:type="pct"/>
            <w:shd w:val="clear" w:color="auto" w:fill="auto"/>
          </w:tcPr>
          <w:p w14:paraId="3B3C93E9" w14:textId="77777777" w:rsidR="00AE4743" w:rsidRPr="00B85C12" w:rsidRDefault="00AE4743" w:rsidP="00952C23">
            <w:pPr>
              <w:jc w:val="both"/>
              <w:rPr>
                <w:sz w:val="18"/>
                <w:szCs w:val="18"/>
              </w:rPr>
            </w:pPr>
          </w:p>
        </w:tc>
      </w:tr>
      <w:tr w:rsidR="00E1673E" w:rsidRPr="00B85C12" w14:paraId="0DB23CC2" w14:textId="77777777" w:rsidTr="00E1673E">
        <w:tc>
          <w:tcPr>
            <w:tcW w:w="1270" w:type="pct"/>
          </w:tcPr>
          <w:p w14:paraId="781B8313" w14:textId="77777777" w:rsidR="00AE4743" w:rsidRPr="00B85C12" w:rsidRDefault="00AE4743" w:rsidP="00952C23">
            <w:pPr>
              <w:jc w:val="both"/>
              <w:rPr>
                <w:sz w:val="18"/>
                <w:szCs w:val="18"/>
              </w:rPr>
            </w:pPr>
          </w:p>
        </w:tc>
        <w:tc>
          <w:tcPr>
            <w:tcW w:w="207" w:type="pct"/>
            <w:shd w:val="clear" w:color="auto" w:fill="D9D9D9" w:themeFill="background1" w:themeFillShade="D9"/>
          </w:tcPr>
          <w:p w14:paraId="5280580D" w14:textId="77777777" w:rsidR="00AE4743" w:rsidRPr="00B85C12" w:rsidRDefault="00AE4743" w:rsidP="00952C23">
            <w:pPr>
              <w:jc w:val="both"/>
              <w:rPr>
                <w:sz w:val="18"/>
                <w:szCs w:val="18"/>
              </w:rPr>
            </w:pPr>
          </w:p>
        </w:tc>
        <w:tc>
          <w:tcPr>
            <w:tcW w:w="207" w:type="pct"/>
            <w:shd w:val="clear" w:color="auto" w:fill="FFFFFF" w:themeFill="background1"/>
          </w:tcPr>
          <w:p w14:paraId="20BED725" w14:textId="77777777" w:rsidR="00AE4743" w:rsidRPr="00B85C12" w:rsidRDefault="00AE4743" w:rsidP="00952C23">
            <w:pPr>
              <w:jc w:val="both"/>
              <w:rPr>
                <w:sz w:val="18"/>
                <w:szCs w:val="18"/>
              </w:rPr>
            </w:pPr>
          </w:p>
        </w:tc>
        <w:tc>
          <w:tcPr>
            <w:tcW w:w="207" w:type="pct"/>
            <w:shd w:val="clear" w:color="auto" w:fill="D9D9D9" w:themeFill="background1" w:themeFillShade="D9"/>
          </w:tcPr>
          <w:p w14:paraId="545079E9" w14:textId="77777777" w:rsidR="00AE4743" w:rsidRPr="00B85C12" w:rsidRDefault="00AE4743" w:rsidP="00952C23">
            <w:pPr>
              <w:jc w:val="both"/>
              <w:rPr>
                <w:sz w:val="18"/>
                <w:szCs w:val="18"/>
              </w:rPr>
            </w:pPr>
          </w:p>
        </w:tc>
        <w:tc>
          <w:tcPr>
            <w:tcW w:w="206" w:type="pct"/>
            <w:gridSpan w:val="2"/>
            <w:shd w:val="clear" w:color="auto" w:fill="FFFFFF" w:themeFill="background1"/>
          </w:tcPr>
          <w:p w14:paraId="2E61C6D2" w14:textId="77777777" w:rsidR="00AE4743" w:rsidRPr="00B85C12" w:rsidRDefault="00AE4743" w:rsidP="00952C23">
            <w:pPr>
              <w:jc w:val="both"/>
              <w:rPr>
                <w:sz w:val="18"/>
                <w:szCs w:val="18"/>
              </w:rPr>
            </w:pPr>
          </w:p>
        </w:tc>
        <w:tc>
          <w:tcPr>
            <w:tcW w:w="207" w:type="pct"/>
            <w:shd w:val="clear" w:color="auto" w:fill="D9D9D9" w:themeFill="background1" w:themeFillShade="D9"/>
          </w:tcPr>
          <w:p w14:paraId="781544B2" w14:textId="77777777" w:rsidR="00AE4743" w:rsidRPr="00B85C12" w:rsidRDefault="00AE4743" w:rsidP="00952C23">
            <w:pPr>
              <w:jc w:val="both"/>
              <w:rPr>
                <w:sz w:val="18"/>
                <w:szCs w:val="18"/>
              </w:rPr>
            </w:pPr>
          </w:p>
        </w:tc>
        <w:tc>
          <w:tcPr>
            <w:tcW w:w="209" w:type="pct"/>
            <w:shd w:val="clear" w:color="auto" w:fill="auto"/>
          </w:tcPr>
          <w:p w14:paraId="62F95BC5" w14:textId="77777777" w:rsidR="00AE4743" w:rsidRPr="00DB70E3" w:rsidRDefault="00AE4743" w:rsidP="00952C23">
            <w:pPr>
              <w:jc w:val="both"/>
              <w:rPr>
                <w:sz w:val="18"/>
                <w:szCs w:val="18"/>
              </w:rPr>
            </w:pPr>
          </w:p>
        </w:tc>
        <w:tc>
          <w:tcPr>
            <w:tcW w:w="207" w:type="pct"/>
            <w:shd w:val="clear" w:color="auto" w:fill="auto"/>
          </w:tcPr>
          <w:p w14:paraId="13427F31"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7916407B" w14:textId="77777777" w:rsidR="00AE4743" w:rsidRPr="00B85C12" w:rsidRDefault="00AE4743" w:rsidP="00952C23">
            <w:pPr>
              <w:jc w:val="both"/>
              <w:rPr>
                <w:sz w:val="18"/>
                <w:szCs w:val="18"/>
              </w:rPr>
            </w:pPr>
          </w:p>
        </w:tc>
        <w:tc>
          <w:tcPr>
            <w:tcW w:w="207" w:type="pct"/>
            <w:shd w:val="clear" w:color="auto" w:fill="auto"/>
          </w:tcPr>
          <w:p w14:paraId="65B4AC09" w14:textId="77777777" w:rsidR="00AE4743" w:rsidRPr="00B85C12" w:rsidRDefault="00AE4743" w:rsidP="00952C23">
            <w:pPr>
              <w:jc w:val="both"/>
              <w:rPr>
                <w:sz w:val="18"/>
                <w:szCs w:val="18"/>
              </w:rPr>
            </w:pPr>
          </w:p>
        </w:tc>
        <w:tc>
          <w:tcPr>
            <w:tcW w:w="207" w:type="pct"/>
            <w:shd w:val="clear" w:color="auto" w:fill="B4C6E7" w:themeFill="accent1" w:themeFillTint="66"/>
          </w:tcPr>
          <w:p w14:paraId="5F38D120" w14:textId="77777777" w:rsidR="00AE4743" w:rsidRPr="00B85C12" w:rsidRDefault="00AE4743" w:rsidP="00952C23">
            <w:pPr>
              <w:jc w:val="both"/>
              <w:rPr>
                <w:sz w:val="18"/>
                <w:szCs w:val="18"/>
              </w:rPr>
            </w:pPr>
          </w:p>
        </w:tc>
        <w:tc>
          <w:tcPr>
            <w:tcW w:w="207" w:type="pct"/>
            <w:shd w:val="clear" w:color="auto" w:fill="auto"/>
          </w:tcPr>
          <w:p w14:paraId="21BB9C22"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5618038" w14:textId="77777777" w:rsidR="00AE4743" w:rsidRPr="00B85C12" w:rsidRDefault="00AE4743" w:rsidP="00952C23">
            <w:pPr>
              <w:jc w:val="both"/>
              <w:rPr>
                <w:sz w:val="18"/>
                <w:szCs w:val="18"/>
              </w:rPr>
            </w:pPr>
          </w:p>
        </w:tc>
        <w:tc>
          <w:tcPr>
            <w:tcW w:w="208" w:type="pct"/>
            <w:shd w:val="clear" w:color="auto" w:fill="F7CAAC" w:themeFill="accent2" w:themeFillTint="66"/>
          </w:tcPr>
          <w:p w14:paraId="7880C333" w14:textId="77777777" w:rsidR="00AE4743" w:rsidRPr="00B85C12" w:rsidRDefault="00AE4743" w:rsidP="00952C23">
            <w:pPr>
              <w:jc w:val="both"/>
              <w:rPr>
                <w:sz w:val="18"/>
                <w:szCs w:val="18"/>
              </w:rPr>
            </w:pPr>
          </w:p>
        </w:tc>
        <w:tc>
          <w:tcPr>
            <w:tcW w:w="207" w:type="pct"/>
            <w:shd w:val="clear" w:color="auto" w:fill="auto"/>
          </w:tcPr>
          <w:p w14:paraId="7ECD7A14"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2BD14987" w14:textId="77777777" w:rsidR="00AE4743" w:rsidRPr="00B85C12" w:rsidRDefault="00AE4743" w:rsidP="00952C23">
            <w:pPr>
              <w:jc w:val="both"/>
              <w:rPr>
                <w:sz w:val="18"/>
                <w:szCs w:val="18"/>
              </w:rPr>
            </w:pPr>
          </w:p>
        </w:tc>
        <w:tc>
          <w:tcPr>
            <w:tcW w:w="207" w:type="pct"/>
            <w:shd w:val="clear" w:color="auto" w:fill="auto"/>
          </w:tcPr>
          <w:p w14:paraId="16FE880D" w14:textId="77777777" w:rsidR="00AE4743" w:rsidRPr="00B85C12" w:rsidRDefault="00AE4743" w:rsidP="00952C23">
            <w:pPr>
              <w:jc w:val="both"/>
              <w:rPr>
                <w:sz w:val="18"/>
                <w:szCs w:val="18"/>
              </w:rPr>
            </w:pPr>
          </w:p>
        </w:tc>
        <w:tc>
          <w:tcPr>
            <w:tcW w:w="207" w:type="pct"/>
            <w:shd w:val="clear" w:color="auto" w:fill="F7CAAC" w:themeFill="accent2" w:themeFillTint="66"/>
          </w:tcPr>
          <w:p w14:paraId="3DB6238E" w14:textId="77777777" w:rsidR="00AE4743" w:rsidRPr="00B85C12" w:rsidRDefault="00AE4743" w:rsidP="00952C23">
            <w:pPr>
              <w:jc w:val="both"/>
              <w:rPr>
                <w:sz w:val="18"/>
                <w:szCs w:val="18"/>
              </w:rPr>
            </w:pPr>
          </w:p>
        </w:tc>
        <w:tc>
          <w:tcPr>
            <w:tcW w:w="209" w:type="pct"/>
            <w:shd w:val="clear" w:color="auto" w:fill="auto"/>
          </w:tcPr>
          <w:p w14:paraId="0F7EC758" w14:textId="77777777" w:rsidR="00AE4743" w:rsidRPr="00B85C12" w:rsidRDefault="00AE4743" w:rsidP="00952C23">
            <w:pPr>
              <w:jc w:val="both"/>
              <w:rPr>
                <w:sz w:val="18"/>
                <w:szCs w:val="18"/>
              </w:rPr>
            </w:pPr>
          </w:p>
        </w:tc>
      </w:tr>
      <w:tr w:rsidR="00E1673E" w:rsidRPr="00B85C12" w14:paraId="2637D19D" w14:textId="77777777" w:rsidTr="00E1673E">
        <w:tc>
          <w:tcPr>
            <w:tcW w:w="1270" w:type="pct"/>
          </w:tcPr>
          <w:p w14:paraId="09D1A463" w14:textId="77777777" w:rsidR="00AE4743" w:rsidRPr="00B85C12" w:rsidRDefault="00AE4743" w:rsidP="00952C23">
            <w:pPr>
              <w:jc w:val="both"/>
              <w:rPr>
                <w:sz w:val="18"/>
                <w:szCs w:val="18"/>
              </w:rPr>
            </w:pPr>
          </w:p>
        </w:tc>
        <w:tc>
          <w:tcPr>
            <w:tcW w:w="207" w:type="pct"/>
            <w:shd w:val="clear" w:color="auto" w:fill="D9D9D9" w:themeFill="background1" w:themeFillShade="D9"/>
          </w:tcPr>
          <w:p w14:paraId="4A9C2F7F" w14:textId="77777777" w:rsidR="00AE4743" w:rsidRPr="00B85C12" w:rsidRDefault="00AE4743" w:rsidP="00952C23">
            <w:pPr>
              <w:jc w:val="both"/>
              <w:rPr>
                <w:sz w:val="18"/>
                <w:szCs w:val="18"/>
              </w:rPr>
            </w:pPr>
          </w:p>
        </w:tc>
        <w:tc>
          <w:tcPr>
            <w:tcW w:w="207" w:type="pct"/>
            <w:shd w:val="clear" w:color="auto" w:fill="FFFFFF" w:themeFill="background1"/>
          </w:tcPr>
          <w:p w14:paraId="64D70A8E" w14:textId="77777777" w:rsidR="00AE4743" w:rsidRPr="00B85C12" w:rsidRDefault="00AE4743" w:rsidP="00952C23">
            <w:pPr>
              <w:jc w:val="both"/>
              <w:rPr>
                <w:sz w:val="18"/>
                <w:szCs w:val="18"/>
              </w:rPr>
            </w:pPr>
          </w:p>
        </w:tc>
        <w:tc>
          <w:tcPr>
            <w:tcW w:w="207" w:type="pct"/>
            <w:shd w:val="clear" w:color="auto" w:fill="D9D9D9" w:themeFill="background1" w:themeFillShade="D9"/>
          </w:tcPr>
          <w:p w14:paraId="28BCC740" w14:textId="77777777" w:rsidR="00AE4743" w:rsidRPr="00B85C12" w:rsidRDefault="00AE4743" w:rsidP="00952C23">
            <w:pPr>
              <w:jc w:val="both"/>
              <w:rPr>
                <w:sz w:val="18"/>
                <w:szCs w:val="18"/>
              </w:rPr>
            </w:pPr>
          </w:p>
        </w:tc>
        <w:tc>
          <w:tcPr>
            <w:tcW w:w="206" w:type="pct"/>
            <w:gridSpan w:val="2"/>
            <w:shd w:val="clear" w:color="auto" w:fill="FFFFFF" w:themeFill="background1"/>
          </w:tcPr>
          <w:p w14:paraId="6D3497AC" w14:textId="77777777" w:rsidR="00AE4743" w:rsidRPr="00B85C12" w:rsidRDefault="00AE4743" w:rsidP="00952C23">
            <w:pPr>
              <w:jc w:val="both"/>
              <w:rPr>
                <w:sz w:val="18"/>
                <w:szCs w:val="18"/>
              </w:rPr>
            </w:pPr>
          </w:p>
        </w:tc>
        <w:tc>
          <w:tcPr>
            <w:tcW w:w="207" w:type="pct"/>
            <w:shd w:val="clear" w:color="auto" w:fill="D9D9D9" w:themeFill="background1" w:themeFillShade="D9"/>
          </w:tcPr>
          <w:p w14:paraId="15AB8EE2" w14:textId="77777777" w:rsidR="00AE4743" w:rsidRPr="00B85C12" w:rsidRDefault="00AE4743" w:rsidP="00952C23">
            <w:pPr>
              <w:jc w:val="both"/>
              <w:rPr>
                <w:sz w:val="18"/>
                <w:szCs w:val="18"/>
              </w:rPr>
            </w:pPr>
          </w:p>
        </w:tc>
        <w:tc>
          <w:tcPr>
            <w:tcW w:w="209" w:type="pct"/>
            <w:shd w:val="clear" w:color="auto" w:fill="auto"/>
          </w:tcPr>
          <w:p w14:paraId="71952F11" w14:textId="77777777" w:rsidR="00AE4743" w:rsidRPr="00DB70E3" w:rsidRDefault="00AE4743" w:rsidP="00952C23">
            <w:pPr>
              <w:jc w:val="both"/>
              <w:rPr>
                <w:sz w:val="18"/>
                <w:szCs w:val="18"/>
              </w:rPr>
            </w:pPr>
          </w:p>
        </w:tc>
        <w:tc>
          <w:tcPr>
            <w:tcW w:w="207" w:type="pct"/>
            <w:shd w:val="clear" w:color="auto" w:fill="auto"/>
          </w:tcPr>
          <w:p w14:paraId="033B9D82"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116414C" w14:textId="77777777" w:rsidR="00AE4743" w:rsidRPr="00B85C12" w:rsidRDefault="00AE4743" w:rsidP="00952C23">
            <w:pPr>
              <w:jc w:val="both"/>
              <w:rPr>
                <w:sz w:val="18"/>
                <w:szCs w:val="18"/>
              </w:rPr>
            </w:pPr>
          </w:p>
        </w:tc>
        <w:tc>
          <w:tcPr>
            <w:tcW w:w="207" w:type="pct"/>
            <w:shd w:val="clear" w:color="auto" w:fill="auto"/>
          </w:tcPr>
          <w:p w14:paraId="6DD3B582" w14:textId="77777777" w:rsidR="00AE4743" w:rsidRPr="00B85C12" w:rsidRDefault="00AE4743" w:rsidP="00952C23">
            <w:pPr>
              <w:jc w:val="both"/>
              <w:rPr>
                <w:sz w:val="18"/>
                <w:szCs w:val="18"/>
              </w:rPr>
            </w:pPr>
          </w:p>
        </w:tc>
        <w:tc>
          <w:tcPr>
            <w:tcW w:w="207" w:type="pct"/>
            <w:shd w:val="clear" w:color="auto" w:fill="B4C6E7" w:themeFill="accent1" w:themeFillTint="66"/>
          </w:tcPr>
          <w:p w14:paraId="6DE73635" w14:textId="77777777" w:rsidR="00AE4743" w:rsidRPr="00B85C12" w:rsidRDefault="00AE4743" w:rsidP="00952C23">
            <w:pPr>
              <w:jc w:val="both"/>
              <w:rPr>
                <w:sz w:val="18"/>
                <w:szCs w:val="18"/>
              </w:rPr>
            </w:pPr>
          </w:p>
        </w:tc>
        <w:tc>
          <w:tcPr>
            <w:tcW w:w="207" w:type="pct"/>
            <w:shd w:val="clear" w:color="auto" w:fill="auto"/>
          </w:tcPr>
          <w:p w14:paraId="5A17845E"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33DE064" w14:textId="77777777" w:rsidR="00AE4743" w:rsidRPr="00B85C12" w:rsidRDefault="00AE4743" w:rsidP="00952C23">
            <w:pPr>
              <w:jc w:val="both"/>
              <w:rPr>
                <w:sz w:val="18"/>
                <w:szCs w:val="18"/>
              </w:rPr>
            </w:pPr>
          </w:p>
        </w:tc>
        <w:tc>
          <w:tcPr>
            <w:tcW w:w="208" w:type="pct"/>
            <w:shd w:val="clear" w:color="auto" w:fill="F7CAAC" w:themeFill="accent2" w:themeFillTint="66"/>
          </w:tcPr>
          <w:p w14:paraId="07D638CB" w14:textId="77777777" w:rsidR="00AE4743" w:rsidRPr="00B85C12" w:rsidRDefault="00AE4743" w:rsidP="00952C23">
            <w:pPr>
              <w:jc w:val="both"/>
              <w:rPr>
                <w:sz w:val="18"/>
                <w:szCs w:val="18"/>
              </w:rPr>
            </w:pPr>
          </w:p>
        </w:tc>
        <w:tc>
          <w:tcPr>
            <w:tcW w:w="207" w:type="pct"/>
            <w:shd w:val="clear" w:color="auto" w:fill="auto"/>
          </w:tcPr>
          <w:p w14:paraId="404D7CC4"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77B84DCE" w14:textId="77777777" w:rsidR="00AE4743" w:rsidRPr="00B85C12" w:rsidRDefault="00AE4743" w:rsidP="00952C23">
            <w:pPr>
              <w:jc w:val="both"/>
              <w:rPr>
                <w:sz w:val="18"/>
                <w:szCs w:val="18"/>
              </w:rPr>
            </w:pPr>
          </w:p>
        </w:tc>
        <w:tc>
          <w:tcPr>
            <w:tcW w:w="207" w:type="pct"/>
            <w:shd w:val="clear" w:color="auto" w:fill="auto"/>
          </w:tcPr>
          <w:p w14:paraId="748DD989" w14:textId="77777777" w:rsidR="00AE4743" w:rsidRPr="00B85C12" w:rsidRDefault="00AE4743" w:rsidP="00952C23">
            <w:pPr>
              <w:jc w:val="both"/>
              <w:rPr>
                <w:sz w:val="18"/>
                <w:szCs w:val="18"/>
              </w:rPr>
            </w:pPr>
          </w:p>
        </w:tc>
        <w:tc>
          <w:tcPr>
            <w:tcW w:w="207" w:type="pct"/>
            <w:shd w:val="clear" w:color="auto" w:fill="F7CAAC" w:themeFill="accent2" w:themeFillTint="66"/>
          </w:tcPr>
          <w:p w14:paraId="00DF46CC" w14:textId="77777777" w:rsidR="00AE4743" w:rsidRPr="00B85C12" w:rsidRDefault="00AE4743" w:rsidP="00952C23">
            <w:pPr>
              <w:jc w:val="both"/>
              <w:rPr>
                <w:sz w:val="18"/>
                <w:szCs w:val="18"/>
              </w:rPr>
            </w:pPr>
          </w:p>
        </w:tc>
        <w:tc>
          <w:tcPr>
            <w:tcW w:w="209" w:type="pct"/>
            <w:shd w:val="clear" w:color="auto" w:fill="auto"/>
          </w:tcPr>
          <w:p w14:paraId="10ABB47D" w14:textId="77777777" w:rsidR="00AE4743" w:rsidRPr="00B85C12" w:rsidRDefault="00AE4743" w:rsidP="00952C23">
            <w:pPr>
              <w:jc w:val="both"/>
              <w:rPr>
                <w:sz w:val="18"/>
                <w:szCs w:val="18"/>
              </w:rPr>
            </w:pPr>
          </w:p>
        </w:tc>
      </w:tr>
    </w:tbl>
    <w:p w14:paraId="54D1B006"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AE4743" w:rsidRPr="007337B2" w14:paraId="293328F1" w14:textId="77777777" w:rsidTr="00EB2095">
        <w:tc>
          <w:tcPr>
            <w:tcW w:w="5000" w:type="pct"/>
            <w:gridSpan w:val="23"/>
            <w:shd w:val="clear" w:color="auto" w:fill="3399FF"/>
            <w:vAlign w:val="center"/>
          </w:tcPr>
          <w:p w14:paraId="0E45DCC5" w14:textId="77777777" w:rsidR="00AE4743" w:rsidRPr="007337B2" w:rsidRDefault="00AE4743" w:rsidP="00952C23">
            <w:pPr>
              <w:rPr>
                <w:sz w:val="16"/>
                <w:szCs w:val="16"/>
              </w:rPr>
            </w:pPr>
          </w:p>
        </w:tc>
      </w:tr>
      <w:tr w:rsidR="00EB2095" w:rsidRPr="007337B2" w14:paraId="0B3FBC50" w14:textId="77777777" w:rsidTr="00EB2095">
        <w:tc>
          <w:tcPr>
            <w:tcW w:w="1270" w:type="pct"/>
            <w:shd w:val="clear" w:color="auto" w:fill="3399FF"/>
            <w:vAlign w:val="center"/>
          </w:tcPr>
          <w:p w14:paraId="2AB661F2"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1D843D4" w14:textId="77777777" w:rsidR="00AE4743" w:rsidRPr="007337B2" w:rsidRDefault="00AE4743" w:rsidP="00952C23">
            <w:pPr>
              <w:jc w:val="both"/>
              <w:rPr>
                <w:sz w:val="16"/>
                <w:szCs w:val="16"/>
              </w:rPr>
            </w:pPr>
          </w:p>
        </w:tc>
        <w:tc>
          <w:tcPr>
            <w:tcW w:w="698" w:type="pct"/>
            <w:gridSpan w:val="5"/>
            <w:shd w:val="clear" w:color="auto" w:fill="3399FF"/>
            <w:vAlign w:val="center"/>
          </w:tcPr>
          <w:p w14:paraId="50AED75C"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E88B8DD" w14:textId="77777777" w:rsidR="00AE4743" w:rsidRPr="007337B2" w:rsidRDefault="00AE4743" w:rsidP="00952C23">
            <w:pPr>
              <w:rPr>
                <w:b/>
                <w:bCs/>
                <w:sz w:val="16"/>
                <w:szCs w:val="16"/>
              </w:rPr>
            </w:pPr>
          </w:p>
        </w:tc>
        <w:tc>
          <w:tcPr>
            <w:tcW w:w="573" w:type="pct"/>
            <w:gridSpan w:val="4"/>
            <w:shd w:val="clear" w:color="auto" w:fill="3399FF"/>
            <w:vAlign w:val="center"/>
          </w:tcPr>
          <w:p w14:paraId="3E28EB53"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2D89E5A" w14:textId="77777777" w:rsidR="00AE4743" w:rsidRPr="007337B2" w:rsidRDefault="00AE4743" w:rsidP="00952C23">
            <w:pPr>
              <w:rPr>
                <w:sz w:val="16"/>
                <w:szCs w:val="16"/>
              </w:rPr>
            </w:pPr>
          </w:p>
        </w:tc>
      </w:tr>
      <w:tr w:rsidR="00EB2095" w:rsidRPr="007337B2" w14:paraId="2ABD531E" w14:textId="77777777" w:rsidTr="00EB2095">
        <w:tc>
          <w:tcPr>
            <w:tcW w:w="1270" w:type="pct"/>
            <w:shd w:val="clear" w:color="auto" w:fill="3399FF"/>
            <w:vAlign w:val="center"/>
          </w:tcPr>
          <w:p w14:paraId="272805D5"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5747BC5"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20BD01AB"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DF5D371" w14:textId="77777777" w:rsidR="00AE4743" w:rsidRPr="007337B2" w:rsidRDefault="00AE4743" w:rsidP="00952C23">
            <w:pPr>
              <w:rPr>
                <w:color w:val="FFFFFF" w:themeColor="background1"/>
                <w:sz w:val="16"/>
                <w:szCs w:val="16"/>
              </w:rPr>
            </w:pPr>
          </w:p>
        </w:tc>
      </w:tr>
      <w:tr w:rsidR="00EB2095" w:rsidRPr="007337B2" w14:paraId="21BE3D31" w14:textId="77777777" w:rsidTr="00EB2095">
        <w:trPr>
          <w:trHeight w:val="151"/>
        </w:trPr>
        <w:tc>
          <w:tcPr>
            <w:tcW w:w="1270" w:type="pct"/>
            <w:shd w:val="clear" w:color="auto" w:fill="3399FF"/>
          </w:tcPr>
          <w:p w14:paraId="3C2A8129" w14:textId="5F083B70"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952E5A">
              <w:rPr>
                <w:rFonts w:ascii="Calibri" w:hAnsi="Calibri"/>
                <w:b/>
                <w:bCs/>
                <w:color w:val="FFFFFF" w:themeColor="background1"/>
                <w:sz w:val="16"/>
                <w:szCs w:val="16"/>
              </w:rPr>
              <w:t xml:space="preserve"> 5</w:t>
            </w:r>
          </w:p>
        </w:tc>
        <w:tc>
          <w:tcPr>
            <w:tcW w:w="3730" w:type="pct"/>
            <w:gridSpan w:val="22"/>
          </w:tcPr>
          <w:p w14:paraId="45A9E4E0" w14:textId="00CD94C7" w:rsidR="00AE4743" w:rsidRPr="00952E5A" w:rsidRDefault="00952E5A" w:rsidP="00952C23">
            <w:pPr>
              <w:rPr>
                <w:b/>
                <w:bCs/>
                <w:sz w:val="16"/>
                <w:szCs w:val="16"/>
              </w:rPr>
            </w:pPr>
            <w:r w:rsidRPr="00952E5A">
              <w:rPr>
                <w:b/>
                <w:bCs/>
                <w:sz w:val="16"/>
                <w:szCs w:val="16"/>
              </w:rPr>
              <w:t>FACTORES QUE CONFORMAN LA BIODIVERSIDAD Y EL MEDIO AMBIENTE, LA RIQUEZA NATURAL DE MÉXICO Y SU RELEVANCIA COMO PARTE DEL PATRIMONIO BIOCULTURAL DE LA HUMANIDAD, Y LA IMPORTANCIA DE SU CONSERVACIÓN.</w:t>
            </w:r>
          </w:p>
        </w:tc>
      </w:tr>
      <w:tr w:rsidR="00EB2095" w:rsidRPr="007337B2" w14:paraId="1C81D074" w14:textId="77777777" w:rsidTr="00EB2095">
        <w:tc>
          <w:tcPr>
            <w:tcW w:w="1270" w:type="pct"/>
            <w:shd w:val="clear" w:color="auto" w:fill="3399FF"/>
          </w:tcPr>
          <w:p w14:paraId="1A3E5626"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647B9F02"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758FFA32"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2F7E54A3"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EB2095" w:rsidRPr="007337B2" w14:paraId="00EA0A3C" w14:textId="77777777" w:rsidTr="00EB2095">
        <w:tc>
          <w:tcPr>
            <w:tcW w:w="1270" w:type="pct"/>
            <w:shd w:val="clear" w:color="auto" w:fill="3399FF"/>
          </w:tcPr>
          <w:p w14:paraId="3B26A072" w14:textId="01274E2B" w:rsidR="00AE4743" w:rsidRPr="007337B2" w:rsidRDefault="00952E5A" w:rsidP="00952E5A">
            <w:pPr>
              <w:pStyle w:val="Prrafodelista"/>
              <w:numPr>
                <w:ilvl w:val="0"/>
                <w:numId w:val="5"/>
              </w:numPr>
              <w:spacing w:line="259" w:lineRule="auto"/>
              <w:ind w:left="313"/>
              <w:rPr>
                <w:color w:val="FFFFFF" w:themeColor="background1"/>
                <w:sz w:val="16"/>
                <w:szCs w:val="16"/>
              </w:rPr>
            </w:pPr>
            <w:r w:rsidRPr="00952E5A">
              <w:rPr>
                <w:color w:val="FFFFFF" w:themeColor="background1"/>
                <w:sz w:val="16"/>
                <w:szCs w:val="16"/>
              </w:rPr>
              <w:t xml:space="preserve">Comprende que la biodiversidad es la cantidad y variedad de ecosistemas y de seres vivos (animales, plantas, hongos y bacterias); e identifica la cantidad total de especies identificadas hasta el momento por la ciencia a nivel mundial. </w:t>
            </w:r>
          </w:p>
        </w:tc>
        <w:tc>
          <w:tcPr>
            <w:tcW w:w="1243" w:type="pct"/>
            <w:gridSpan w:val="7"/>
            <w:shd w:val="clear" w:color="auto" w:fill="D9D9D9" w:themeFill="background1" w:themeFillShade="D9"/>
          </w:tcPr>
          <w:p w14:paraId="53E618FE" w14:textId="6FE5C4C8" w:rsidR="00AE4743" w:rsidRPr="007D0FD4" w:rsidRDefault="009B6EC9" w:rsidP="009B6EC9">
            <w:pPr>
              <w:spacing w:line="259" w:lineRule="auto"/>
              <w:jc w:val="both"/>
              <w:rPr>
                <w:sz w:val="16"/>
                <w:szCs w:val="16"/>
              </w:rPr>
            </w:pPr>
            <w:r w:rsidRPr="00952E5A">
              <w:rPr>
                <w:sz w:val="16"/>
                <w:szCs w:val="16"/>
              </w:rPr>
              <w:t>La presentación es excepcionalmente clara y bien organizada,</w:t>
            </w:r>
            <w:r>
              <w:rPr>
                <w:sz w:val="16"/>
                <w:szCs w:val="16"/>
              </w:rPr>
              <w:t xml:space="preserve"> d</w:t>
            </w:r>
            <w:r w:rsidR="00952E5A" w:rsidRPr="00952E5A">
              <w:rPr>
                <w:sz w:val="16"/>
                <w:szCs w:val="16"/>
              </w:rPr>
              <w:t>emuestra una comprensión sólida y completa de la biodiversidad, incluyendo ejemplos y conexiones con la interdependencia de los seres vivos.</w:t>
            </w:r>
            <w:r w:rsidR="00952E5A">
              <w:rPr>
                <w:sz w:val="16"/>
                <w:szCs w:val="16"/>
              </w:rPr>
              <w:t xml:space="preserve"> </w:t>
            </w:r>
            <w:r w:rsidR="00952E5A" w:rsidRPr="00952E5A">
              <w:rPr>
                <w:sz w:val="16"/>
                <w:szCs w:val="16"/>
              </w:rPr>
              <w:t>Identifica y describe con precisión los diferentes componentes de los ecosistemas y seres vivos</w:t>
            </w:r>
            <w:r w:rsidR="00952E5A">
              <w:rPr>
                <w:sz w:val="16"/>
                <w:szCs w:val="16"/>
              </w:rPr>
              <w:t xml:space="preserve"> y </w:t>
            </w:r>
            <w:r w:rsidR="00952E5A" w:rsidRPr="00952E5A">
              <w:rPr>
                <w:sz w:val="16"/>
                <w:szCs w:val="16"/>
              </w:rPr>
              <w:t>de la cantidad total de especies identificadas a nivel mundial, proporcionando cifras precisas y contexto sobre la diversidad de la vida</w:t>
            </w:r>
            <w:r>
              <w:rPr>
                <w:sz w:val="16"/>
                <w:szCs w:val="16"/>
              </w:rPr>
              <w:t>.</w:t>
            </w:r>
          </w:p>
        </w:tc>
        <w:tc>
          <w:tcPr>
            <w:tcW w:w="1243" w:type="pct"/>
            <w:gridSpan w:val="8"/>
          </w:tcPr>
          <w:p w14:paraId="3D59B179" w14:textId="059EDFD3" w:rsidR="00AE4743" w:rsidRPr="007337B2" w:rsidRDefault="009B6EC9" w:rsidP="009B6EC9">
            <w:pPr>
              <w:spacing w:after="160" w:line="259" w:lineRule="auto"/>
              <w:jc w:val="both"/>
              <w:rPr>
                <w:sz w:val="16"/>
                <w:szCs w:val="16"/>
              </w:rPr>
            </w:pPr>
            <w:r w:rsidRPr="009B6EC9">
              <w:rPr>
                <w:sz w:val="16"/>
                <w:szCs w:val="16"/>
              </w:rPr>
              <w:t>La presentación es clara</w:t>
            </w:r>
            <w:r>
              <w:rPr>
                <w:sz w:val="16"/>
                <w:szCs w:val="16"/>
              </w:rPr>
              <w:t xml:space="preserve">, </w:t>
            </w:r>
            <w:r w:rsidRPr="009B6EC9">
              <w:rPr>
                <w:sz w:val="16"/>
                <w:szCs w:val="16"/>
              </w:rPr>
              <w:t>pero carece de estructura lógica</w:t>
            </w:r>
            <w:r>
              <w:rPr>
                <w:sz w:val="16"/>
                <w:szCs w:val="16"/>
              </w:rPr>
              <w:t>, p</w:t>
            </w:r>
            <w:r w:rsidRPr="009B6EC9">
              <w:rPr>
                <w:sz w:val="16"/>
                <w:szCs w:val="16"/>
              </w:rPr>
              <w:t>roporciona una definición básica de la biodiversidad, pero no profundiza en sus componentes.</w:t>
            </w:r>
            <w:r>
              <w:rPr>
                <w:sz w:val="16"/>
                <w:szCs w:val="16"/>
              </w:rPr>
              <w:t xml:space="preserve"> </w:t>
            </w:r>
            <w:r w:rsidRPr="009B6EC9">
              <w:rPr>
                <w:sz w:val="16"/>
                <w:szCs w:val="16"/>
              </w:rPr>
              <w:t>Identifica algunos elementos de ecosistemas y seres vivos, pero con imprecisiones o falta de detalle.</w:t>
            </w:r>
            <w:r>
              <w:rPr>
                <w:sz w:val="16"/>
                <w:szCs w:val="16"/>
              </w:rPr>
              <w:t xml:space="preserve"> </w:t>
            </w:r>
            <w:r w:rsidRPr="009B6EC9">
              <w:rPr>
                <w:sz w:val="16"/>
                <w:szCs w:val="16"/>
              </w:rPr>
              <w:t>Muestra un conocimiento básico de la cantidad total de especies</w:t>
            </w:r>
            <w:r>
              <w:rPr>
                <w:sz w:val="16"/>
                <w:szCs w:val="16"/>
              </w:rPr>
              <w:t xml:space="preserve"> sin</w:t>
            </w:r>
            <w:r w:rsidRPr="009B6EC9">
              <w:rPr>
                <w:sz w:val="16"/>
                <w:szCs w:val="16"/>
              </w:rPr>
              <w:t xml:space="preserve"> detalles ni cifras específicas.</w:t>
            </w:r>
          </w:p>
        </w:tc>
        <w:tc>
          <w:tcPr>
            <w:tcW w:w="1243" w:type="pct"/>
            <w:gridSpan w:val="7"/>
            <w:shd w:val="clear" w:color="auto" w:fill="F7CAAC" w:themeFill="accent2" w:themeFillTint="66"/>
          </w:tcPr>
          <w:p w14:paraId="020C458A" w14:textId="21B576C4" w:rsidR="009B6EC9" w:rsidRPr="009B6EC9" w:rsidRDefault="009B6EC9" w:rsidP="009B6EC9">
            <w:pPr>
              <w:jc w:val="both"/>
              <w:rPr>
                <w:sz w:val="16"/>
                <w:szCs w:val="16"/>
              </w:rPr>
            </w:pPr>
            <w:r w:rsidRPr="009B6EC9">
              <w:rPr>
                <w:sz w:val="16"/>
                <w:szCs w:val="16"/>
              </w:rPr>
              <w:t>La presentación es confusa y desorganizada, dificultando la comprensión</w:t>
            </w:r>
            <w:r>
              <w:rPr>
                <w:sz w:val="16"/>
                <w:szCs w:val="16"/>
              </w:rPr>
              <w:t xml:space="preserve"> demuestra muy poca </w:t>
            </w:r>
            <w:r w:rsidRPr="009B6EC9">
              <w:rPr>
                <w:sz w:val="16"/>
                <w:szCs w:val="16"/>
              </w:rPr>
              <w:t>comprensión de la biodiversidad</w:t>
            </w:r>
            <w:r>
              <w:rPr>
                <w:sz w:val="16"/>
                <w:szCs w:val="16"/>
              </w:rPr>
              <w:t xml:space="preserve">, sin poder </w:t>
            </w:r>
            <w:r w:rsidRPr="009B6EC9">
              <w:rPr>
                <w:sz w:val="16"/>
                <w:szCs w:val="16"/>
              </w:rPr>
              <w:t>explicar los componentes de los ecosistemas y seres vivos.</w:t>
            </w:r>
          </w:p>
          <w:p w14:paraId="34FA49B2" w14:textId="499A0476" w:rsidR="00AE4743" w:rsidRPr="007337B2" w:rsidRDefault="00AE4743" w:rsidP="009B6EC9">
            <w:pPr>
              <w:spacing w:after="160" w:line="259" w:lineRule="auto"/>
              <w:jc w:val="both"/>
              <w:rPr>
                <w:rFonts w:eastAsiaTheme="minorHAnsi"/>
                <w:sz w:val="16"/>
                <w:szCs w:val="16"/>
                <w:lang w:eastAsia="en-US"/>
              </w:rPr>
            </w:pPr>
          </w:p>
        </w:tc>
      </w:tr>
      <w:tr w:rsidR="00EB2095" w:rsidRPr="007337B2" w14:paraId="7997643D" w14:textId="77777777" w:rsidTr="00EB2095">
        <w:tc>
          <w:tcPr>
            <w:tcW w:w="1270" w:type="pct"/>
            <w:shd w:val="clear" w:color="auto" w:fill="3399FF"/>
          </w:tcPr>
          <w:p w14:paraId="2D9747BC" w14:textId="5F79BCE7" w:rsidR="00AE4743" w:rsidRPr="007337B2" w:rsidRDefault="00952E5A" w:rsidP="00952E5A">
            <w:pPr>
              <w:pStyle w:val="Prrafodelista"/>
              <w:numPr>
                <w:ilvl w:val="0"/>
                <w:numId w:val="5"/>
              </w:numPr>
              <w:ind w:left="315"/>
              <w:rPr>
                <w:color w:val="FFFFFF" w:themeColor="background1"/>
                <w:sz w:val="16"/>
                <w:szCs w:val="16"/>
              </w:rPr>
            </w:pPr>
            <w:r w:rsidRPr="00952E5A">
              <w:rPr>
                <w:color w:val="FFFFFF" w:themeColor="background1"/>
                <w:sz w:val="16"/>
                <w:szCs w:val="16"/>
              </w:rPr>
              <w:t>Indaga los factores que favorecen la presencia en México de una variedad de ecosistemas y seres vivos, que lo hacen megadiverso; valora la importancia natural y sociocultural de su conservación.</w:t>
            </w:r>
          </w:p>
        </w:tc>
        <w:tc>
          <w:tcPr>
            <w:tcW w:w="1243" w:type="pct"/>
            <w:gridSpan w:val="7"/>
          </w:tcPr>
          <w:p w14:paraId="1FA7CA05" w14:textId="31CCB0AC" w:rsidR="00AE4743" w:rsidRPr="007D0FD4" w:rsidRDefault="00377046" w:rsidP="00377046">
            <w:pPr>
              <w:spacing w:line="259" w:lineRule="auto"/>
              <w:jc w:val="both"/>
              <w:rPr>
                <w:sz w:val="16"/>
                <w:szCs w:val="16"/>
              </w:rPr>
            </w:pPr>
            <w:r w:rsidRPr="00377046">
              <w:rPr>
                <w:sz w:val="16"/>
                <w:szCs w:val="16"/>
              </w:rPr>
              <w:t xml:space="preserve">El nivel demostrado es excepcional, </w:t>
            </w:r>
            <w:r>
              <w:rPr>
                <w:sz w:val="16"/>
                <w:szCs w:val="16"/>
              </w:rPr>
              <w:t>la</w:t>
            </w:r>
            <w:r w:rsidRPr="00377046">
              <w:rPr>
                <w:sz w:val="16"/>
                <w:szCs w:val="16"/>
              </w:rPr>
              <w:t xml:space="preserve"> comprensión </w:t>
            </w:r>
            <w:r>
              <w:rPr>
                <w:sz w:val="16"/>
                <w:szCs w:val="16"/>
              </w:rPr>
              <w:t xml:space="preserve">es </w:t>
            </w:r>
            <w:r w:rsidRPr="00377046">
              <w:rPr>
                <w:sz w:val="16"/>
                <w:szCs w:val="16"/>
              </w:rPr>
              <w:t xml:space="preserve">avanzada </w:t>
            </w:r>
            <w:r>
              <w:rPr>
                <w:sz w:val="16"/>
                <w:szCs w:val="16"/>
              </w:rPr>
              <w:t xml:space="preserve">sobre </w:t>
            </w:r>
            <w:r w:rsidRPr="00377046">
              <w:rPr>
                <w:sz w:val="16"/>
                <w:szCs w:val="16"/>
              </w:rPr>
              <w:t xml:space="preserve">la importancia de la conservación </w:t>
            </w:r>
            <w:r w:rsidR="00FD7BBA">
              <w:rPr>
                <w:sz w:val="16"/>
                <w:szCs w:val="16"/>
              </w:rPr>
              <w:t xml:space="preserve">de los </w:t>
            </w:r>
            <w:r w:rsidRPr="00377046">
              <w:rPr>
                <w:sz w:val="16"/>
                <w:szCs w:val="16"/>
              </w:rPr>
              <w:t>ecosistemas y la biodiversidad. Además, realiza un análisis profundo y reflexivo de las implicaciones socioculturales de la conservación. La presentación se destaca por su claridad, organización y facilidad de seguimiento. Se emplea una amplia variedad de evidencia y ejemplos relevantes y convincentes para respaldar los argumentos. El lenguaje utilizado es excepcionalmente claro, preciso y eficaz, lo que contribuye a la calidad general de la presentación.</w:t>
            </w:r>
          </w:p>
        </w:tc>
        <w:tc>
          <w:tcPr>
            <w:tcW w:w="1243" w:type="pct"/>
            <w:gridSpan w:val="8"/>
            <w:shd w:val="clear" w:color="auto" w:fill="B4C6E7" w:themeFill="accent1" w:themeFillTint="66"/>
          </w:tcPr>
          <w:p w14:paraId="02FDF52E" w14:textId="5147CC9D" w:rsidR="00AE4743" w:rsidRPr="008317CD" w:rsidRDefault="00FD7BBA" w:rsidP="00FD7BBA">
            <w:pPr>
              <w:spacing w:line="259" w:lineRule="auto"/>
              <w:jc w:val="both"/>
              <w:rPr>
                <w:sz w:val="16"/>
                <w:szCs w:val="16"/>
                <w:highlight w:val="yellow"/>
              </w:rPr>
            </w:pPr>
            <w:r w:rsidRPr="00FD7BBA">
              <w:rPr>
                <w:sz w:val="16"/>
                <w:szCs w:val="16"/>
              </w:rPr>
              <w:t>La comprensión es limitada, reconoce algunos factores y establece conexiones superficiales con la diversidad biológica. Aunque se reconoce la importancia, no se profundiza en sus implicaciones. Existe un reconocimiento limitado de las conexiones entre la conservación, la sociedad y la cultura. La presentación presenta deficiencias en organización y claridad. El uso de evidencia y ejemplos es limitado y poco relevante. Aunque el lenguaje es comprensible, carece de precisión en algunos aspectos</w:t>
            </w:r>
            <w:r>
              <w:rPr>
                <w:sz w:val="16"/>
                <w:szCs w:val="16"/>
              </w:rPr>
              <w:t>,</w:t>
            </w:r>
            <w:r w:rsidRPr="00FD7BBA">
              <w:rPr>
                <w:sz w:val="16"/>
                <w:szCs w:val="16"/>
              </w:rPr>
              <w:t xml:space="preserve"> en general, la presentación es convencional.</w:t>
            </w:r>
          </w:p>
        </w:tc>
        <w:tc>
          <w:tcPr>
            <w:tcW w:w="1243" w:type="pct"/>
            <w:gridSpan w:val="7"/>
          </w:tcPr>
          <w:p w14:paraId="63B388E3" w14:textId="6C7FE21B" w:rsidR="00AE4743" w:rsidRPr="007337B2" w:rsidRDefault="00FD7BBA" w:rsidP="00FD7BBA">
            <w:pPr>
              <w:spacing w:after="160" w:line="259" w:lineRule="auto"/>
              <w:jc w:val="both"/>
              <w:rPr>
                <w:rFonts w:eastAsiaTheme="minorHAnsi"/>
                <w:sz w:val="16"/>
                <w:szCs w:val="16"/>
                <w:lang w:eastAsia="en-US"/>
              </w:rPr>
            </w:pPr>
            <w:r w:rsidRPr="00FD7BBA">
              <w:rPr>
                <w:rFonts w:eastAsiaTheme="minorHAnsi"/>
                <w:sz w:val="16"/>
                <w:szCs w:val="16"/>
                <w:lang w:eastAsia="en-US"/>
              </w:rPr>
              <w:t>La presentación carece conexiones entre la diversidad biológica</w:t>
            </w:r>
            <w:r>
              <w:rPr>
                <w:rFonts w:eastAsiaTheme="minorHAnsi"/>
                <w:sz w:val="16"/>
                <w:szCs w:val="16"/>
                <w:lang w:eastAsia="en-US"/>
              </w:rPr>
              <w:t xml:space="preserve"> y</w:t>
            </w:r>
            <w:r w:rsidRPr="00FD7BBA">
              <w:rPr>
                <w:rFonts w:eastAsiaTheme="minorHAnsi"/>
                <w:sz w:val="16"/>
                <w:szCs w:val="16"/>
                <w:lang w:eastAsia="en-US"/>
              </w:rPr>
              <w:t xml:space="preserve"> la importancia de conservar la biodiversidad </w:t>
            </w:r>
            <w:r>
              <w:rPr>
                <w:rFonts w:eastAsiaTheme="minorHAnsi"/>
                <w:sz w:val="16"/>
                <w:szCs w:val="16"/>
                <w:lang w:eastAsia="en-US"/>
              </w:rPr>
              <w:t xml:space="preserve">o </w:t>
            </w:r>
            <w:r w:rsidRPr="00FD7BBA">
              <w:rPr>
                <w:rFonts w:eastAsiaTheme="minorHAnsi"/>
                <w:sz w:val="16"/>
                <w:szCs w:val="16"/>
                <w:lang w:eastAsia="en-US"/>
              </w:rPr>
              <w:t>establece vínculos con aspectos socioculturales. La falta de estructura clara y coherente se refleja en la ausencia de evidencia o ejemplos para respaldar los puntos. Además, el lenguaje utilizado es confuso y poco preciso, y se evidencia una falta de creatividad y originalidad en la expresión.</w:t>
            </w:r>
          </w:p>
        </w:tc>
      </w:tr>
      <w:tr w:rsidR="00EB2095" w:rsidRPr="007337B2" w14:paraId="0ECD376B" w14:textId="77777777" w:rsidTr="00EB2095">
        <w:tc>
          <w:tcPr>
            <w:tcW w:w="1270" w:type="pct"/>
            <w:shd w:val="clear" w:color="auto" w:fill="3399FF"/>
          </w:tcPr>
          <w:p w14:paraId="3FED634F" w14:textId="5C50DC1B" w:rsidR="00AE4743" w:rsidRPr="007337B2" w:rsidRDefault="00952E5A" w:rsidP="00952E5A">
            <w:pPr>
              <w:pStyle w:val="Prrafodelista"/>
              <w:numPr>
                <w:ilvl w:val="0"/>
                <w:numId w:val="5"/>
              </w:numPr>
              <w:spacing w:line="259" w:lineRule="auto"/>
              <w:ind w:left="315"/>
              <w:rPr>
                <w:color w:val="FFFFFF" w:themeColor="background1"/>
                <w:sz w:val="16"/>
                <w:szCs w:val="16"/>
              </w:rPr>
            </w:pPr>
            <w:r w:rsidRPr="00952E5A">
              <w:rPr>
                <w:color w:val="FFFFFF" w:themeColor="background1"/>
                <w:sz w:val="16"/>
                <w:szCs w:val="16"/>
              </w:rPr>
              <w:t>Describe los servicios ambientales de la biodiversidad: producción de oxígeno, regulación de climas, abastecimiento de agua, moderación en el impacto de fenómenos naturales, control de plagas, obtención de materias primas, espacios vitales para plantas y animales, espacios para actividades recreativas y culturales, entre otros</w:t>
            </w:r>
            <w:r>
              <w:rPr>
                <w:color w:val="FFFFFF" w:themeColor="background1"/>
                <w:sz w:val="16"/>
                <w:szCs w:val="16"/>
              </w:rPr>
              <w:t>.</w:t>
            </w:r>
          </w:p>
        </w:tc>
        <w:tc>
          <w:tcPr>
            <w:tcW w:w="1243" w:type="pct"/>
            <w:gridSpan w:val="7"/>
            <w:shd w:val="clear" w:color="auto" w:fill="D9D9D9" w:themeFill="background1" w:themeFillShade="D9"/>
          </w:tcPr>
          <w:p w14:paraId="11079DF3" w14:textId="0BA80B74" w:rsidR="00AE4743" w:rsidRPr="007D0FD4" w:rsidRDefault="00EB2095" w:rsidP="00EB2095">
            <w:pPr>
              <w:spacing w:line="259" w:lineRule="auto"/>
              <w:jc w:val="both"/>
              <w:rPr>
                <w:sz w:val="16"/>
                <w:szCs w:val="16"/>
              </w:rPr>
            </w:pPr>
            <w:r w:rsidRPr="00EB2095">
              <w:rPr>
                <w:sz w:val="16"/>
                <w:szCs w:val="16"/>
              </w:rPr>
              <w:t>La descripción se distingue por su originalidad y creatividad excepcionales, resaltando gracias a un enfoque único y perspicaz. La redacción se caracteriza por su precisión y elegancia excepcionales, aportando de manera positiva a la calidad global de la descripción.</w:t>
            </w:r>
          </w:p>
        </w:tc>
        <w:tc>
          <w:tcPr>
            <w:tcW w:w="1243" w:type="pct"/>
            <w:gridSpan w:val="8"/>
          </w:tcPr>
          <w:p w14:paraId="6C433B5B" w14:textId="76B003D7" w:rsidR="00AE4743" w:rsidRPr="007337B2" w:rsidRDefault="00EB2095" w:rsidP="00EB2095">
            <w:pPr>
              <w:spacing w:line="259" w:lineRule="auto"/>
              <w:jc w:val="both"/>
              <w:rPr>
                <w:sz w:val="16"/>
                <w:szCs w:val="16"/>
              </w:rPr>
            </w:pPr>
            <w:r w:rsidRPr="00EB2095">
              <w:rPr>
                <w:sz w:val="16"/>
                <w:szCs w:val="16"/>
              </w:rPr>
              <w:t>Aunque se observan intentos mínimos de incorporar elementos creativos, estos son limitados y no aportan de manera significativa</w:t>
            </w:r>
            <w:r>
              <w:rPr>
                <w:sz w:val="16"/>
                <w:szCs w:val="16"/>
              </w:rPr>
              <w:t>; l</w:t>
            </w:r>
            <w:r w:rsidRPr="00EB2095">
              <w:rPr>
                <w:sz w:val="16"/>
                <w:szCs w:val="16"/>
              </w:rPr>
              <w:t>a redacción es comprensible, sin embargo, la presencia de errores gramaticales y ortográficos afecta la claridad del texto.</w:t>
            </w:r>
          </w:p>
        </w:tc>
        <w:tc>
          <w:tcPr>
            <w:tcW w:w="1243" w:type="pct"/>
            <w:gridSpan w:val="7"/>
            <w:shd w:val="clear" w:color="auto" w:fill="F7CAAC" w:themeFill="accent2" w:themeFillTint="66"/>
          </w:tcPr>
          <w:p w14:paraId="6A490838" w14:textId="79161181" w:rsidR="00AE4743" w:rsidRPr="007337B2" w:rsidRDefault="00EB2095" w:rsidP="00EB2095">
            <w:pPr>
              <w:spacing w:line="259" w:lineRule="auto"/>
              <w:jc w:val="both"/>
              <w:rPr>
                <w:rFonts w:eastAsiaTheme="minorHAnsi"/>
                <w:sz w:val="16"/>
                <w:szCs w:val="16"/>
                <w:lang w:eastAsia="en-US"/>
              </w:rPr>
            </w:pPr>
            <w:r w:rsidRPr="00EB2095">
              <w:rPr>
                <w:rFonts w:eastAsiaTheme="minorHAnsi"/>
                <w:sz w:val="16"/>
                <w:szCs w:val="16"/>
                <w:lang w:eastAsia="en-US"/>
              </w:rPr>
              <w:t>La descripción carece de originalidad y creatividad, además de presentar una redacción confusa con errores gramaticales y ortográficos graves.</w:t>
            </w:r>
          </w:p>
        </w:tc>
      </w:tr>
      <w:tr w:rsidR="00EB2095" w:rsidRPr="007337B2" w14:paraId="166B58E4" w14:textId="77777777" w:rsidTr="00EB2095">
        <w:tc>
          <w:tcPr>
            <w:tcW w:w="1270" w:type="pct"/>
            <w:shd w:val="clear" w:color="auto" w:fill="3399FF"/>
          </w:tcPr>
          <w:p w14:paraId="71D3CD00" w14:textId="77777777" w:rsidR="00AE4743" w:rsidRPr="007337B2" w:rsidRDefault="00AE4743" w:rsidP="00952E5A">
            <w:pPr>
              <w:pStyle w:val="Prrafodelista"/>
              <w:numPr>
                <w:ilvl w:val="0"/>
                <w:numId w:val="5"/>
              </w:numPr>
              <w:ind w:left="313"/>
              <w:rPr>
                <w:color w:val="FFFFFF" w:themeColor="background1"/>
                <w:sz w:val="16"/>
                <w:szCs w:val="16"/>
              </w:rPr>
            </w:pPr>
          </w:p>
        </w:tc>
        <w:tc>
          <w:tcPr>
            <w:tcW w:w="1243" w:type="pct"/>
            <w:gridSpan w:val="7"/>
          </w:tcPr>
          <w:p w14:paraId="656C5DA0"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0950C13C" w14:textId="77777777" w:rsidR="00AE4743" w:rsidRPr="007337B2" w:rsidRDefault="00AE4743" w:rsidP="00952C23">
            <w:pPr>
              <w:jc w:val="both"/>
              <w:rPr>
                <w:sz w:val="16"/>
                <w:szCs w:val="16"/>
              </w:rPr>
            </w:pPr>
          </w:p>
        </w:tc>
        <w:tc>
          <w:tcPr>
            <w:tcW w:w="1243" w:type="pct"/>
            <w:gridSpan w:val="7"/>
          </w:tcPr>
          <w:p w14:paraId="7A11C2CE" w14:textId="77777777" w:rsidR="00AE4743" w:rsidRPr="007337B2" w:rsidRDefault="00AE4743" w:rsidP="00952C23">
            <w:pPr>
              <w:jc w:val="both"/>
              <w:rPr>
                <w:rFonts w:eastAsiaTheme="minorHAnsi"/>
                <w:sz w:val="16"/>
                <w:szCs w:val="16"/>
                <w:lang w:eastAsia="en-US"/>
              </w:rPr>
            </w:pPr>
          </w:p>
        </w:tc>
      </w:tr>
      <w:tr w:rsidR="00EB2095" w:rsidRPr="007337B2" w14:paraId="78C3ECB0" w14:textId="77777777" w:rsidTr="00EB2095">
        <w:trPr>
          <w:trHeight w:val="428"/>
        </w:trPr>
        <w:tc>
          <w:tcPr>
            <w:tcW w:w="1270" w:type="pct"/>
            <w:shd w:val="clear" w:color="auto" w:fill="3399FF"/>
          </w:tcPr>
          <w:p w14:paraId="2F3DE6A4" w14:textId="77777777" w:rsidR="00AE4743" w:rsidRPr="007337B2" w:rsidRDefault="00AE4743" w:rsidP="00952E5A">
            <w:pPr>
              <w:pStyle w:val="Prrafodelista"/>
              <w:numPr>
                <w:ilvl w:val="0"/>
                <w:numId w:val="5"/>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74C5E3D0" w14:textId="77777777" w:rsidR="00AE4743" w:rsidRPr="007D0FD4" w:rsidRDefault="00AE4743" w:rsidP="00952C23">
            <w:pPr>
              <w:jc w:val="both"/>
              <w:rPr>
                <w:sz w:val="16"/>
                <w:szCs w:val="16"/>
              </w:rPr>
            </w:pPr>
          </w:p>
        </w:tc>
        <w:tc>
          <w:tcPr>
            <w:tcW w:w="1243" w:type="pct"/>
            <w:gridSpan w:val="8"/>
          </w:tcPr>
          <w:p w14:paraId="66C19247" w14:textId="77777777" w:rsidR="00AE4743" w:rsidRPr="007337B2" w:rsidRDefault="00AE4743" w:rsidP="00952C23">
            <w:pPr>
              <w:jc w:val="both"/>
              <w:rPr>
                <w:sz w:val="16"/>
                <w:szCs w:val="16"/>
              </w:rPr>
            </w:pPr>
          </w:p>
        </w:tc>
        <w:tc>
          <w:tcPr>
            <w:tcW w:w="1243" w:type="pct"/>
            <w:gridSpan w:val="7"/>
            <w:shd w:val="clear" w:color="auto" w:fill="F7CAAC" w:themeFill="accent2" w:themeFillTint="66"/>
          </w:tcPr>
          <w:p w14:paraId="2B15A767" w14:textId="77777777" w:rsidR="00AE4743" w:rsidRPr="007337B2" w:rsidRDefault="00AE4743" w:rsidP="00952C23">
            <w:pPr>
              <w:jc w:val="both"/>
              <w:rPr>
                <w:rFonts w:eastAsiaTheme="minorHAnsi"/>
                <w:sz w:val="16"/>
                <w:szCs w:val="16"/>
                <w:lang w:eastAsia="en-US"/>
              </w:rPr>
            </w:pPr>
          </w:p>
        </w:tc>
      </w:tr>
      <w:tr w:rsidR="00EB2095" w:rsidRPr="007337B2" w14:paraId="4BF578C2" w14:textId="77777777" w:rsidTr="00EB2095">
        <w:tc>
          <w:tcPr>
            <w:tcW w:w="1270" w:type="pct"/>
            <w:shd w:val="clear" w:color="auto" w:fill="3399FF"/>
          </w:tcPr>
          <w:p w14:paraId="0F5C06B7" w14:textId="77777777" w:rsidR="00AE4743" w:rsidRPr="007337B2" w:rsidRDefault="00AE4743" w:rsidP="00952E5A">
            <w:pPr>
              <w:pStyle w:val="Prrafodelista"/>
              <w:numPr>
                <w:ilvl w:val="0"/>
                <w:numId w:val="5"/>
              </w:numPr>
              <w:ind w:left="313"/>
              <w:jc w:val="both"/>
              <w:rPr>
                <w:color w:val="FFFFFF" w:themeColor="background1"/>
                <w:sz w:val="16"/>
                <w:szCs w:val="16"/>
              </w:rPr>
            </w:pPr>
          </w:p>
        </w:tc>
        <w:tc>
          <w:tcPr>
            <w:tcW w:w="1243" w:type="pct"/>
            <w:gridSpan w:val="7"/>
            <w:shd w:val="clear" w:color="auto" w:fill="auto"/>
          </w:tcPr>
          <w:p w14:paraId="587A47D0"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6621CC47" w14:textId="77777777" w:rsidR="00AE4743" w:rsidRPr="007337B2" w:rsidRDefault="00AE4743" w:rsidP="00952C23">
            <w:pPr>
              <w:jc w:val="both"/>
              <w:rPr>
                <w:sz w:val="16"/>
                <w:szCs w:val="16"/>
              </w:rPr>
            </w:pPr>
          </w:p>
        </w:tc>
        <w:tc>
          <w:tcPr>
            <w:tcW w:w="1243" w:type="pct"/>
            <w:gridSpan w:val="7"/>
            <w:shd w:val="clear" w:color="auto" w:fill="auto"/>
          </w:tcPr>
          <w:p w14:paraId="39A6B834" w14:textId="77777777" w:rsidR="00AE4743" w:rsidRPr="007337B2" w:rsidRDefault="00AE4743" w:rsidP="00952C23">
            <w:pPr>
              <w:jc w:val="both"/>
              <w:rPr>
                <w:sz w:val="16"/>
                <w:szCs w:val="16"/>
              </w:rPr>
            </w:pPr>
          </w:p>
        </w:tc>
      </w:tr>
      <w:tr w:rsidR="00EB2095" w:rsidRPr="00B85C12" w14:paraId="3C27E83C" w14:textId="77777777" w:rsidTr="00EB2095">
        <w:tc>
          <w:tcPr>
            <w:tcW w:w="1270" w:type="pct"/>
          </w:tcPr>
          <w:p w14:paraId="23268A76"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189A9E7F"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EBF2881"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0681C9D0"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EB2095" w:rsidRPr="00B85C12" w14:paraId="2FB2ED35" w14:textId="77777777" w:rsidTr="00EB2095">
        <w:tc>
          <w:tcPr>
            <w:tcW w:w="1270" w:type="pct"/>
          </w:tcPr>
          <w:p w14:paraId="62051E10"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795F2499"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520C0B26"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33149D87"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38EC0D06"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52BC75DF"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2302CBEC"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3D55E364"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2301582F"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05A0C949"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0456B091"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0CC06340"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4BAC470C"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2B2E6510"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2DE7D827"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325C12A1"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114388C0"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66E1F48E"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056FDE61" w14:textId="77777777" w:rsidR="00AE4743" w:rsidRPr="00B85C12" w:rsidRDefault="00AE4743" w:rsidP="00952C23">
            <w:pPr>
              <w:jc w:val="center"/>
              <w:rPr>
                <w:sz w:val="18"/>
                <w:szCs w:val="18"/>
              </w:rPr>
            </w:pPr>
            <w:r>
              <w:rPr>
                <w:sz w:val="18"/>
                <w:szCs w:val="18"/>
              </w:rPr>
              <w:t>6</w:t>
            </w:r>
          </w:p>
        </w:tc>
      </w:tr>
      <w:tr w:rsidR="00EB2095" w:rsidRPr="00B85C12" w14:paraId="5B72964B" w14:textId="77777777" w:rsidTr="00EB2095">
        <w:tc>
          <w:tcPr>
            <w:tcW w:w="1270" w:type="pct"/>
          </w:tcPr>
          <w:p w14:paraId="7E42C60B"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2B49240" w14:textId="77777777" w:rsidR="00AE4743" w:rsidRPr="00B85C12" w:rsidRDefault="00AE4743" w:rsidP="00952C23">
            <w:pPr>
              <w:jc w:val="both"/>
              <w:rPr>
                <w:sz w:val="18"/>
                <w:szCs w:val="18"/>
              </w:rPr>
            </w:pPr>
          </w:p>
        </w:tc>
        <w:tc>
          <w:tcPr>
            <w:tcW w:w="207" w:type="pct"/>
            <w:shd w:val="clear" w:color="auto" w:fill="FFFFFF" w:themeFill="background1"/>
          </w:tcPr>
          <w:p w14:paraId="445B7DA3" w14:textId="77777777" w:rsidR="00AE4743" w:rsidRPr="00B85C12" w:rsidRDefault="00AE4743" w:rsidP="00952C23">
            <w:pPr>
              <w:jc w:val="both"/>
              <w:rPr>
                <w:sz w:val="18"/>
                <w:szCs w:val="18"/>
              </w:rPr>
            </w:pPr>
          </w:p>
        </w:tc>
        <w:tc>
          <w:tcPr>
            <w:tcW w:w="207" w:type="pct"/>
            <w:shd w:val="clear" w:color="auto" w:fill="D9D9D9" w:themeFill="background1" w:themeFillShade="D9"/>
          </w:tcPr>
          <w:p w14:paraId="04EFAEA2" w14:textId="77777777" w:rsidR="00AE4743" w:rsidRPr="00B85C12" w:rsidRDefault="00AE4743" w:rsidP="00952C23">
            <w:pPr>
              <w:jc w:val="both"/>
              <w:rPr>
                <w:sz w:val="18"/>
                <w:szCs w:val="18"/>
              </w:rPr>
            </w:pPr>
          </w:p>
        </w:tc>
        <w:tc>
          <w:tcPr>
            <w:tcW w:w="206" w:type="pct"/>
            <w:gridSpan w:val="2"/>
            <w:shd w:val="clear" w:color="auto" w:fill="FFFFFF" w:themeFill="background1"/>
          </w:tcPr>
          <w:p w14:paraId="7A0B3D36" w14:textId="77777777" w:rsidR="00AE4743" w:rsidRPr="00B85C12" w:rsidRDefault="00AE4743" w:rsidP="00952C23">
            <w:pPr>
              <w:jc w:val="both"/>
              <w:rPr>
                <w:sz w:val="18"/>
                <w:szCs w:val="18"/>
              </w:rPr>
            </w:pPr>
          </w:p>
        </w:tc>
        <w:tc>
          <w:tcPr>
            <w:tcW w:w="207" w:type="pct"/>
            <w:shd w:val="clear" w:color="auto" w:fill="D9D9D9" w:themeFill="background1" w:themeFillShade="D9"/>
          </w:tcPr>
          <w:p w14:paraId="1C3841F2" w14:textId="77777777" w:rsidR="00AE4743" w:rsidRPr="008317CD" w:rsidRDefault="00AE4743" w:rsidP="00952C23">
            <w:pPr>
              <w:jc w:val="both"/>
              <w:rPr>
                <w:sz w:val="18"/>
                <w:szCs w:val="18"/>
              </w:rPr>
            </w:pPr>
          </w:p>
        </w:tc>
        <w:tc>
          <w:tcPr>
            <w:tcW w:w="209" w:type="pct"/>
            <w:shd w:val="clear" w:color="auto" w:fill="auto"/>
          </w:tcPr>
          <w:p w14:paraId="3546A82C" w14:textId="77777777" w:rsidR="00AE4743" w:rsidRPr="008317CD" w:rsidRDefault="00AE4743" w:rsidP="00952C23">
            <w:pPr>
              <w:jc w:val="both"/>
              <w:rPr>
                <w:sz w:val="18"/>
                <w:szCs w:val="18"/>
              </w:rPr>
            </w:pPr>
          </w:p>
        </w:tc>
        <w:tc>
          <w:tcPr>
            <w:tcW w:w="207" w:type="pct"/>
            <w:shd w:val="clear" w:color="auto" w:fill="auto"/>
          </w:tcPr>
          <w:p w14:paraId="72AE6FDB"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9061687" w14:textId="77777777" w:rsidR="00AE4743" w:rsidRPr="008317CD" w:rsidRDefault="00AE4743" w:rsidP="00952C23">
            <w:pPr>
              <w:jc w:val="both"/>
              <w:rPr>
                <w:sz w:val="18"/>
                <w:szCs w:val="18"/>
                <w:highlight w:val="yellow"/>
              </w:rPr>
            </w:pPr>
          </w:p>
        </w:tc>
        <w:tc>
          <w:tcPr>
            <w:tcW w:w="207" w:type="pct"/>
            <w:shd w:val="clear" w:color="auto" w:fill="auto"/>
          </w:tcPr>
          <w:p w14:paraId="699AF728" w14:textId="77777777" w:rsidR="00AE4743" w:rsidRPr="00B85C12" w:rsidRDefault="00AE4743" w:rsidP="00952C23">
            <w:pPr>
              <w:jc w:val="both"/>
              <w:rPr>
                <w:sz w:val="18"/>
                <w:szCs w:val="18"/>
              </w:rPr>
            </w:pPr>
          </w:p>
        </w:tc>
        <w:tc>
          <w:tcPr>
            <w:tcW w:w="207" w:type="pct"/>
            <w:shd w:val="clear" w:color="auto" w:fill="B4C6E7" w:themeFill="accent1" w:themeFillTint="66"/>
          </w:tcPr>
          <w:p w14:paraId="7908A99F" w14:textId="77777777" w:rsidR="00AE4743" w:rsidRPr="00B85C12" w:rsidRDefault="00AE4743" w:rsidP="00952C23">
            <w:pPr>
              <w:jc w:val="both"/>
              <w:rPr>
                <w:sz w:val="18"/>
                <w:szCs w:val="18"/>
              </w:rPr>
            </w:pPr>
          </w:p>
        </w:tc>
        <w:tc>
          <w:tcPr>
            <w:tcW w:w="207" w:type="pct"/>
            <w:shd w:val="clear" w:color="auto" w:fill="auto"/>
          </w:tcPr>
          <w:p w14:paraId="5C602EC6"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70EF3F10" w14:textId="77777777" w:rsidR="00AE4743" w:rsidRPr="008317CD" w:rsidRDefault="00AE4743" w:rsidP="00952C23">
            <w:pPr>
              <w:jc w:val="both"/>
              <w:rPr>
                <w:sz w:val="18"/>
                <w:szCs w:val="18"/>
              </w:rPr>
            </w:pPr>
          </w:p>
        </w:tc>
        <w:tc>
          <w:tcPr>
            <w:tcW w:w="208" w:type="pct"/>
            <w:shd w:val="clear" w:color="auto" w:fill="F7CAAC" w:themeFill="accent2" w:themeFillTint="66"/>
          </w:tcPr>
          <w:p w14:paraId="2553408D" w14:textId="77777777" w:rsidR="00AE4743" w:rsidRPr="00B85C12" w:rsidRDefault="00AE4743" w:rsidP="00952C23">
            <w:pPr>
              <w:jc w:val="both"/>
              <w:rPr>
                <w:sz w:val="18"/>
                <w:szCs w:val="18"/>
              </w:rPr>
            </w:pPr>
          </w:p>
        </w:tc>
        <w:tc>
          <w:tcPr>
            <w:tcW w:w="207" w:type="pct"/>
            <w:shd w:val="clear" w:color="auto" w:fill="auto"/>
          </w:tcPr>
          <w:p w14:paraId="05E01EE4"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020DD71D" w14:textId="77777777" w:rsidR="00AE4743" w:rsidRPr="00B85C12" w:rsidRDefault="00AE4743" w:rsidP="00952C23">
            <w:pPr>
              <w:jc w:val="both"/>
              <w:rPr>
                <w:sz w:val="18"/>
                <w:szCs w:val="18"/>
              </w:rPr>
            </w:pPr>
          </w:p>
        </w:tc>
        <w:tc>
          <w:tcPr>
            <w:tcW w:w="207" w:type="pct"/>
            <w:shd w:val="clear" w:color="auto" w:fill="auto"/>
          </w:tcPr>
          <w:p w14:paraId="6802358B" w14:textId="77777777" w:rsidR="00AE4743" w:rsidRPr="00B85C12" w:rsidRDefault="00AE4743" w:rsidP="00952C23">
            <w:pPr>
              <w:jc w:val="both"/>
              <w:rPr>
                <w:sz w:val="18"/>
                <w:szCs w:val="18"/>
              </w:rPr>
            </w:pPr>
          </w:p>
        </w:tc>
        <w:tc>
          <w:tcPr>
            <w:tcW w:w="207" w:type="pct"/>
            <w:shd w:val="clear" w:color="auto" w:fill="F7CAAC" w:themeFill="accent2" w:themeFillTint="66"/>
          </w:tcPr>
          <w:p w14:paraId="37CD16AD" w14:textId="77777777" w:rsidR="00AE4743" w:rsidRPr="00B85C12" w:rsidRDefault="00AE4743" w:rsidP="00952C23">
            <w:pPr>
              <w:jc w:val="both"/>
              <w:rPr>
                <w:sz w:val="18"/>
                <w:szCs w:val="18"/>
              </w:rPr>
            </w:pPr>
          </w:p>
        </w:tc>
        <w:tc>
          <w:tcPr>
            <w:tcW w:w="209" w:type="pct"/>
            <w:shd w:val="clear" w:color="auto" w:fill="auto"/>
          </w:tcPr>
          <w:p w14:paraId="51EBBB05" w14:textId="77777777" w:rsidR="00AE4743" w:rsidRPr="00B85C12" w:rsidRDefault="00AE4743" w:rsidP="00952C23">
            <w:pPr>
              <w:jc w:val="both"/>
              <w:rPr>
                <w:sz w:val="18"/>
                <w:szCs w:val="18"/>
              </w:rPr>
            </w:pPr>
          </w:p>
        </w:tc>
      </w:tr>
      <w:tr w:rsidR="00EB2095" w:rsidRPr="00B85C12" w14:paraId="588A13E6" w14:textId="77777777" w:rsidTr="00EB2095">
        <w:tc>
          <w:tcPr>
            <w:tcW w:w="1270" w:type="pct"/>
          </w:tcPr>
          <w:p w14:paraId="55FC8F2A"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550D28E1" w14:textId="77777777" w:rsidR="00AE4743" w:rsidRPr="00B85C12" w:rsidRDefault="00AE4743" w:rsidP="00952C23">
            <w:pPr>
              <w:jc w:val="both"/>
              <w:rPr>
                <w:sz w:val="18"/>
                <w:szCs w:val="18"/>
              </w:rPr>
            </w:pPr>
          </w:p>
        </w:tc>
        <w:tc>
          <w:tcPr>
            <w:tcW w:w="207" w:type="pct"/>
            <w:shd w:val="clear" w:color="auto" w:fill="FFFFFF" w:themeFill="background1"/>
          </w:tcPr>
          <w:p w14:paraId="74E62BC8" w14:textId="77777777" w:rsidR="00AE4743" w:rsidRPr="00B85C12" w:rsidRDefault="00AE4743" w:rsidP="00952C23">
            <w:pPr>
              <w:jc w:val="both"/>
              <w:rPr>
                <w:sz w:val="18"/>
                <w:szCs w:val="18"/>
              </w:rPr>
            </w:pPr>
          </w:p>
        </w:tc>
        <w:tc>
          <w:tcPr>
            <w:tcW w:w="207" w:type="pct"/>
            <w:shd w:val="clear" w:color="auto" w:fill="D9D9D9" w:themeFill="background1" w:themeFillShade="D9"/>
          </w:tcPr>
          <w:p w14:paraId="3D2A9503" w14:textId="77777777" w:rsidR="00AE4743" w:rsidRPr="00B85C12" w:rsidRDefault="00AE4743" w:rsidP="00952C23">
            <w:pPr>
              <w:jc w:val="both"/>
              <w:rPr>
                <w:sz w:val="18"/>
                <w:szCs w:val="18"/>
              </w:rPr>
            </w:pPr>
          </w:p>
        </w:tc>
        <w:tc>
          <w:tcPr>
            <w:tcW w:w="206" w:type="pct"/>
            <w:gridSpan w:val="2"/>
            <w:shd w:val="clear" w:color="auto" w:fill="FFFFFF" w:themeFill="background1"/>
          </w:tcPr>
          <w:p w14:paraId="25A36996" w14:textId="77777777" w:rsidR="00AE4743" w:rsidRPr="00B85C12" w:rsidRDefault="00AE4743" w:rsidP="00952C23">
            <w:pPr>
              <w:jc w:val="both"/>
              <w:rPr>
                <w:sz w:val="18"/>
                <w:szCs w:val="18"/>
              </w:rPr>
            </w:pPr>
          </w:p>
        </w:tc>
        <w:tc>
          <w:tcPr>
            <w:tcW w:w="207" w:type="pct"/>
            <w:shd w:val="clear" w:color="auto" w:fill="D9D9D9" w:themeFill="background1" w:themeFillShade="D9"/>
          </w:tcPr>
          <w:p w14:paraId="09165CA3" w14:textId="77777777" w:rsidR="00AE4743" w:rsidRPr="008317CD" w:rsidRDefault="00AE4743" w:rsidP="00952C23">
            <w:pPr>
              <w:jc w:val="both"/>
              <w:rPr>
                <w:sz w:val="18"/>
                <w:szCs w:val="18"/>
              </w:rPr>
            </w:pPr>
          </w:p>
        </w:tc>
        <w:tc>
          <w:tcPr>
            <w:tcW w:w="209" w:type="pct"/>
            <w:shd w:val="clear" w:color="auto" w:fill="auto"/>
          </w:tcPr>
          <w:p w14:paraId="39EC9515" w14:textId="77777777" w:rsidR="00AE4743" w:rsidRPr="008317CD" w:rsidRDefault="00AE4743" w:rsidP="00952C23">
            <w:pPr>
              <w:jc w:val="both"/>
              <w:rPr>
                <w:sz w:val="18"/>
                <w:szCs w:val="18"/>
              </w:rPr>
            </w:pPr>
          </w:p>
        </w:tc>
        <w:tc>
          <w:tcPr>
            <w:tcW w:w="207" w:type="pct"/>
            <w:shd w:val="clear" w:color="auto" w:fill="auto"/>
          </w:tcPr>
          <w:p w14:paraId="4420257D"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04B049A" w14:textId="77777777" w:rsidR="00AE4743" w:rsidRPr="00B85C12" w:rsidRDefault="00AE4743" w:rsidP="00952C23">
            <w:pPr>
              <w:jc w:val="both"/>
              <w:rPr>
                <w:sz w:val="18"/>
                <w:szCs w:val="18"/>
              </w:rPr>
            </w:pPr>
          </w:p>
        </w:tc>
        <w:tc>
          <w:tcPr>
            <w:tcW w:w="207" w:type="pct"/>
            <w:shd w:val="clear" w:color="auto" w:fill="auto"/>
          </w:tcPr>
          <w:p w14:paraId="78FC59C4" w14:textId="77777777" w:rsidR="00AE4743" w:rsidRPr="00B85C12" w:rsidRDefault="00AE4743" w:rsidP="00952C23">
            <w:pPr>
              <w:jc w:val="both"/>
              <w:rPr>
                <w:sz w:val="18"/>
                <w:szCs w:val="18"/>
              </w:rPr>
            </w:pPr>
          </w:p>
        </w:tc>
        <w:tc>
          <w:tcPr>
            <w:tcW w:w="207" w:type="pct"/>
            <w:shd w:val="clear" w:color="auto" w:fill="B4C6E7" w:themeFill="accent1" w:themeFillTint="66"/>
          </w:tcPr>
          <w:p w14:paraId="040C9B89" w14:textId="77777777" w:rsidR="00AE4743" w:rsidRPr="00B85C12" w:rsidRDefault="00AE4743" w:rsidP="00952C23">
            <w:pPr>
              <w:jc w:val="both"/>
              <w:rPr>
                <w:sz w:val="18"/>
                <w:szCs w:val="18"/>
              </w:rPr>
            </w:pPr>
          </w:p>
        </w:tc>
        <w:tc>
          <w:tcPr>
            <w:tcW w:w="207" w:type="pct"/>
            <w:shd w:val="clear" w:color="auto" w:fill="auto"/>
          </w:tcPr>
          <w:p w14:paraId="72B77676"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034886B4" w14:textId="77777777" w:rsidR="00AE4743" w:rsidRPr="00B85C12" w:rsidRDefault="00AE4743" w:rsidP="00952C23">
            <w:pPr>
              <w:jc w:val="both"/>
              <w:rPr>
                <w:sz w:val="18"/>
                <w:szCs w:val="18"/>
              </w:rPr>
            </w:pPr>
          </w:p>
        </w:tc>
        <w:tc>
          <w:tcPr>
            <w:tcW w:w="208" w:type="pct"/>
            <w:shd w:val="clear" w:color="auto" w:fill="F7CAAC" w:themeFill="accent2" w:themeFillTint="66"/>
          </w:tcPr>
          <w:p w14:paraId="1064685B" w14:textId="77777777" w:rsidR="00AE4743" w:rsidRPr="00B85C12" w:rsidRDefault="00AE4743" w:rsidP="00952C23">
            <w:pPr>
              <w:jc w:val="both"/>
              <w:rPr>
                <w:sz w:val="18"/>
                <w:szCs w:val="18"/>
              </w:rPr>
            </w:pPr>
          </w:p>
        </w:tc>
        <w:tc>
          <w:tcPr>
            <w:tcW w:w="207" w:type="pct"/>
            <w:shd w:val="clear" w:color="auto" w:fill="auto"/>
          </w:tcPr>
          <w:p w14:paraId="7704310A"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76DA567F" w14:textId="77777777" w:rsidR="00AE4743" w:rsidRPr="00B85C12" w:rsidRDefault="00AE4743" w:rsidP="00952C23">
            <w:pPr>
              <w:jc w:val="both"/>
              <w:rPr>
                <w:sz w:val="18"/>
                <w:szCs w:val="18"/>
              </w:rPr>
            </w:pPr>
          </w:p>
        </w:tc>
        <w:tc>
          <w:tcPr>
            <w:tcW w:w="207" w:type="pct"/>
            <w:shd w:val="clear" w:color="auto" w:fill="auto"/>
          </w:tcPr>
          <w:p w14:paraId="31354EBB" w14:textId="77777777" w:rsidR="00AE4743" w:rsidRPr="00B85C12" w:rsidRDefault="00AE4743" w:rsidP="00952C23">
            <w:pPr>
              <w:jc w:val="both"/>
              <w:rPr>
                <w:sz w:val="18"/>
                <w:szCs w:val="18"/>
              </w:rPr>
            </w:pPr>
          </w:p>
        </w:tc>
        <w:tc>
          <w:tcPr>
            <w:tcW w:w="207" w:type="pct"/>
            <w:shd w:val="clear" w:color="auto" w:fill="F7CAAC" w:themeFill="accent2" w:themeFillTint="66"/>
          </w:tcPr>
          <w:p w14:paraId="651A3ADE" w14:textId="77777777" w:rsidR="00AE4743" w:rsidRPr="00B85C12" w:rsidRDefault="00AE4743" w:rsidP="00952C23">
            <w:pPr>
              <w:jc w:val="both"/>
              <w:rPr>
                <w:sz w:val="18"/>
                <w:szCs w:val="18"/>
              </w:rPr>
            </w:pPr>
          </w:p>
        </w:tc>
        <w:tc>
          <w:tcPr>
            <w:tcW w:w="209" w:type="pct"/>
            <w:shd w:val="clear" w:color="auto" w:fill="auto"/>
          </w:tcPr>
          <w:p w14:paraId="3A5135CF" w14:textId="77777777" w:rsidR="00AE4743" w:rsidRPr="00B85C12" w:rsidRDefault="00AE4743" w:rsidP="00952C23">
            <w:pPr>
              <w:jc w:val="both"/>
              <w:rPr>
                <w:sz w:val="18"/>
                <w:szCs w:val="18"/>
              </w:rPr>
            </w:pPr>
          </w:p>
        </w:tc>
      </w:tr>
      <w:tr w:rsidR="00EB2095" w:rsidRPr="00B85C12" w14:paraId="5AC39192" w14:textId="77777777" w:rsidTr="00EB2095">
        <w:tc>
          <w:tcPr>
            <w:tcW w:w="1270" w:type="pct"/>
          </w:tcPr>
          <w:p w14:paraId="442A4641" w14:textId="77777777" w:rsidR="00AE4743" w:rsidRPr="00B85C12" w:rsidRDefault="00AE4743" w:rsidP="00952C23">
            <w:pPr>
              <w:jc w:val="both"/>
              <w:rPr>
                <w:sz w:val="18"/>
                <w:szCs w:val="18"/>
              </w:rPr>
            </w:pPr>
          </w:p>
        </w:tc>
        <w:tc>
          <w:tcPr>
            <w:tcW w:w="207" w:type="pct"/>
            <w:shd w:val="clear" w:color="auto" w:fill="D9D9D9" w:themeFill="background1" w:themeFillShade="D9"/>
          </w:tcPr>
          <w:p w14:paraId="24D61471" w14:textId="77777777" w:rsidR="00AE4743" w:rsidRPr="00B85C12" w:rsidRDefault="00AE4743" w:rsidP="00952C23">
            <w:pPr>
              <w:jc w:val="both"/>
              <w:rPr>
                <w:sz w:val="18"/>
                <w:szCs w:val="18"/>
              </w:rPr>
            </w:pPr>
          </w:p>
        </w:tc>
        <w:tc>
          <w:tcPr>
            <w:tcW w:w="207" w:type="pct"/>
            <w:shd w:val="clear" w:color="auto" w:fill="FFFFFF" w:themeFill="background1"/>
          </w:tcPr>
          <w:p w14:paraId="43DAEAF3" w14:textId="77777777" w:rsidR="00AE4743" w:rsidRPr="00B85C12" w:rsidRDefault="00AE4743" w:rsidP="00952C23">
            <w:pPr>
              <w:jc w:val="both"/>
              <w:rPr>
                <w:sz w:val="18"/>
                <w:szCs w:val="18"/>
              </w:rPr>
            </w:pPr>
          </w:p>
        </w:tc>
        <w:tc>
          <w:tcPr>
            <w:tcW w:w="207" w:type="pct"/>
            <w:shd w:val="clear" w:color="auto" w:fill="D9D9D9" w:themeFill="background1" w:themeFillShade="D9"/>
          </w:tcPr>
          <w:p w14:paraId="40743316" w14:textId="77777777" w:rsidR="00AE4743" w:rsidRPr="00B85C12" w:rsidRDefault="00AE4743" w:rsidP="00952C23">
            <w:pPr>
              <w:jc w:val="both"/>
              <w:rPr>
                <w:sz w:val="18"/>
                <w:szCs w:val="18"/>
              </w:rPr>
            </w:pPr>
          </w:p>
        </w:tc>
        <w:tc>
          <w:tcPr>
            <w:tcW w:w="206" w:type="pct"/>
            <w:gridSpan w:val="2"/>
            <w:shd w:val="clear" w:color="auto" w:fill="FFFFFF" w:themeFill="background1"/>
          </w:tcPr>
          <w:p w14:paraId="44D89F6B" w14:textId="77777777" w:rsidR="00AE4743" w:rsidRPr="00B85C12" w:rsidRDefault="00AE4743" w:rsidP="00952C23">
            <w:pPr>
              <w:jc w:val="both"/>
              <w:rPr>
                <w:sz w:val="18"/>
                <w:szCs w:val="18"/>
              </w:rPr>
            </w:pPr>
          </w:p>
        </w:tc>
        <w:tc>
          <w:tcPr>
            <w:tcW w:w="207" w:type="pct"/>
            <w:shd w:val="clear" w:color="auto" w:fill="D9D9D9" w:themeFill="background1" w:themeFillShade="D9"/>
          </w:tcPr>
          <w:p w14:paraId="4568B033" w14:textId="77777777" w:rsidR="00AE4743" w:rsidRPr="00B85C12" w:rsidRDefault="00AE4743" w:rsidP="00952C23">
            <w:pPr>
              <w:jc w:val="both"/>
              <w:rPr>
                <w:sz w:val="18"/>
                <w:szCs w:val="18"/>
              </w:rPr>
            </w:pPr>
          </w:p>
        </w:tc>
        <w:tc>
          <w:tcPr>
            <w:tcW w:w="209" w:type="pct"/>
            <w:shd w:val="clear" w:color="auto" w:fill="auto"/>
          </w:tcPr>
          <w:p w14:paraId="5C3C76AF" w14:textId="77777777" w:rsidR="00AE4743" w:rsidRPr="00DB70E3" w:rsidRDefault="00AE4743" w:rsidP="00952C23">
            <w:pPr>
              <w:jc w:val="both"/>
              <w:rPr>
                <w:sz w:val="18"/>
                <w:szCs w:val="18"/>
              </w:rPr>
            </w:pPr>
          </w:p>
        </w:tc>
        <w:tc>
          <w:tcPr>
            <w:tcW w:w="207" w:type="pct"/>
            <w:shd w:val="clear" w:color="auto" w:fill="auto"/>
          </w:tcPr>
          <w:p w14:paraId="16A1EF78"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D6C848A" w14:textId="77777777" w:rsidR="00AE4743" w:rsidRPr="00B85C12" w:rsidRDefault="00AE4743" w:rsidP="00952C23">
            <w:pPr>
              <w:jc w:val="both"/>
              <w:rPr>
                <w:sz w:val="18"/>
                <w:szCs w:val="18"/>
              </w:rPr>
            </w:pPr>
          </w:p>
        </w:tc>
        <w:tc>
          <w:tcPr>
            <w:tcW w:w="207" w:type="pct"/>
            <w:shd w:val="clear" w:color="auto" w:fill="auto"/>
          </w:tcPr>
          <w:p w14:paraId="272599F2" w14:textId="77777777" w:rsidR="00AE4743" w:rsidRPr="00B85C12" w:rsidRDefault="00AE4743" w:rsidP="00952C23">
            <w:pPr>
              <w:jc w:val="both"/>
              <w:rPr>
                <w:sz w:val="18"/>
                <w:szCs w:val="18"/>
              </w:rPr>
            </w:pPr>
          </w:p>
        </w:tc>
        <w:tc>
          <w:tcPr>
            <w:tcW w:w="207" w:type="pct"/>
            <w:shd w:val="clear" w:color="auto" w:fill="B4C6E7" w:themeFill="accent1" w:themeFillTint="66"/>
          </w:tcPr>
          <w:p w14:paraId="688F9D65" w14:textId="77777777" w:rsidR="00AE4743" w:rsidRPr="00B85C12" w:rsidRDefault="00AE4743" w:rsidP="00952C23">
            <w:pPr>
              <w:jc w:val="both"/>
              <w:rPr>
                <w:sz w:val="18"/>
                <w:szCs w:val="18"/>
              </w:rPr>
            </w:pPr>
          </w:p>
        </w:tc>
        <w:tc>
          <w:tcPr>
            <w:tcW w:w="207" w:type="pct"/>
            <w:shd w:val="clear" w:color="auto" w:fill="auto"/>
          </w:tcPr>
          <w:p w14:paraId="68962CA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43B8091" w14:textId="77777777" w:rsidR="00AE4743" w:rsidRPr="00B85C12" w:rsidRDefault="00AE4743" w:rsidP="00952C23">
            <w:pPr>
              <w:jc w:val="both"/>
              <w:rPr>
                <w:sz w:val="18"/>
                <w:szCs w:val="18"/>
              </w:rPr>
            </w:pPr>
          </w:p>
        </w:tc>
        <w:tc>
          <w:tcPr>
            <w:tcW w:w="208" w:type="pct"/>
            <w:shd w:val="clear" w:color="auto" w:fill="F7CAAC" w:themeFill="accent2" w:themeFillTint="66"/>
          </w:tcPr>
          <w:p w14:paraId="59C03794" w14:textId="77777777" w:rsidR="00AE4743" w:rsidRPr="00B85C12" w:rsidRDefault="00AE4743" w:rsidP="00952C23">
            <w:pPr>
              <w:jc w:val="both"/>
              <w:rPr>
                <w:sz w:val="18"/>
                <w:szCs w:val="18"/>
              </w:rPr>
            </w:pPr>
          </w:p>
        </w:tc>
        <w:tc>
          <w:tcPr>
            <w:tcW w:w="207" w:type="pct"/>
            <w:shd w:val="clear" w:color="auto" w:fill="auto"/>
          </w:tcPr>
          <w:p w14:paraId="3E21211A"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17FFB159" w14:textId="77777777" w:rsidR="00AE4743" w:rsidRPr="00B85C12" w:rsidRDefault="00AE4743" w:rsidP="00952C23">
            <w:pPr>
              <w:jc w:val="both"/>
              <w:rPr>
                <w:sz w:val="18"/>
                <w:szCs w:val="18"/>
              </w:rPr>
            </w:pPr>
          </w:p>
        </w:tc>
        <w:tc>
          <w:tcPr>
            <w:tcW w:w="207" w:type="pct"/>
            <w:shd w:val="clear" w:color="auto" w:fill="auto"/>
          </w:tcPr>
          <w:p w14:paraId="47436113" w14:textId="77777777" w:rsidR="00AE4743" w:rsidRPr="00B85C12" w:rsidRDefault="00AE4743" w:rsidP="00952C23">
            <w:pPr>
              <w:jc w:val="both"/>
              <w:rPr>
                <w:sz w:val="18"/>
                <w:szCs w:val="18"/>
              </w:rPr>
            </w:pPr>
          </w:p>
        </w:tc>
        <w:tc>
          <w:tcPr>
            <w:tcW w:w="207" w:type="pct"/>
            <w:shd w:val="clear" w:color="auto" w:fill="F7CAAC" w:themeFill="accent2" w:themeFillTint="66"/>
          </w:tcPr>
          <w:p w14:paraId="7EEFE326" w14:textId="77777777" w:rsidR="00AE4743" w:rsidRPr="00B85C12" w:rsidRDefault="00AE4743" w:rsidP="00952C23">
            <w:pPr>
              <w:jc w:val="both"/>
              <w:rPr>
                <w:sz w:val="18"/>
                <w:szCs w:val="18"/>
              </w:rPr>
            </w:pPr>
          </w:p>
        </w:tc>
        <w:tc>
          <w:tcPr>
            <w:tcW w:w="209" w:type="pct"/>
            <w:shd w:val="clear" w:color="auto" w:fill="auto"/>
          </w:tcPr>
          <w:p w14:paraId="53EA336C" w14:textId="77777777" w:rsidR="00AE4743" w:rsidRPr="00B85C12" w:rsidRDefault="00AE4743" w:rsidP="00952C23">
            <w:pPr>
              <w:jc w:val="both"/>
              <w:rPr>
                <w:sz w:val="18"/>
                <w:szCs w:val="18"/>
              </w:rPr>
            </w:pPr>
          </w:p>
        </w:tc>
      </w:tr>
      <w:tr w:rsidR="00EB2095" w:rsidRPr="00B85C12" w14:paraId="1DA1FDB8" w14:textId="77777777" w:rsidTr="00EB2095">
        <w:tc>
          <w:tcPr>
            <w:tcW w:w="1270" w:type="pct"/>
          </w:tcPr>
          <w:p w14:paraId="1BB477FD" w14:textId="77777777" w:rsidR="00AE4743" w:rsidRPr="00B85C12" w:rsidRDefault="00AE4743" w:rsidP="00952C23">
            <w:pPr>
              <w:jc w:val="both"/>
              <w:rPr>
                <w:sz w:val="18"/>
                <w:szCs w:val="18"/>
              </w:rPr>
            </w:pPr>
          </w:p>
        </w:tc>
        <w:tc>
          <w:tcPr>
            <w:tcW w:w="207" w:type="pct"/>
            <w:shd w:val="clear" w:color="auto" w:fill="D9D9D9" w:themeFill="background1" w:themeFillShade="D9"/>
          </w:tcPr>
          <w:p w14:paraId="756BF89A" w14:textId="77777777" w:rsidR="00AE4743" w:rsidRPr="00B85C12" w:rsidRDefault="00AE4743" w:rsidP="00952C23">
            <w:pPr>
              <w:jc w:val="both"/>
              <w:rPr>
                <w:sz w:val="18"/>
                <w:szCs w:val="18"/>
              </w:rPr>
            </w:pPr>
          </w:p>
        </w:tc>
        <w:tc>
          <w:tcPr>
            <w:tcW w:w="207" w:type="pct"/>
            <w:shd w:val="clear" w:color="auto" w:fill="FFFFFF" w:themeFill="background1"/>
          </w:tcPr>
          <w:p w14:paraId="4A2D2807" w14:textId="77777777" w:rsidR="00AE4743" w:rsidRPr="00B85C12" w:rsidRDefault="00AE4743" w:rsidP="00952C23">
            <w:pPr>
              <w:jc w:val="both"/>
              <w:rPr>
                <w:sz w:val="18"/>
                <w:szCs w:val="18"/>
              </w:rPr>
            </w:pPr>
          </w:p>
        </w:tc>
        <w:tc>
          <w:tcPr>
            <w:tcW w:w="207" w:type="pct"/>
            <w:shd w:val="clear" w:color="auto" w:fill="D9D9D9" w:themeFill="background1" w:themeFillShade="D9"/>
          </w:tcPr>
          <w:p w14:paraId="41656697" w14:textId="77777777" w:rsidR="00AE4743" w:rsidRPr="00B85C12" w:rsidRDefault="00AE4743" w:rsidP="00952C23">
            <w:pPr>
              <w:jc w:val="both"/>
              <w:rPr>
                <w:sz w:val="18"/>
                <w:szCs w:val="18"/>
              </w:rPr>
            </w:pPr>
          </w:p>
        </w:tc>
        <w:tc>
          <w:tcPr>
            <w:tcW w:w="206" w:type="pct"/>
            <w:gridSpan w:val="2"/>
            <w:shd w:val="clear" w:color="auto" w:fill="FFFFFF" w:themeFill="background1"/>
          </w:tcPr>
          <w:p w14:paraId="6A1D84B9" w14:textId="77777777" w:rsidR="00AE4743" w:rsidRPr="00B85C12" w:rsidRDefault="00AE4743" w:rsidP="00952C23">
            <w:pPr>
              <w:jc w:val="both"/>
              <w:rPr>
                <w:sz w:val="18"/>
                <w:szCs w:val="18"/>
              </w:rPr>
            </w:pPr>
          </w:p>
        </w:tc>
        <w:tc>
          <w:tcPr>
            <w:tcW w:w="207" w:type="pct"/>
            <w:shd w:val="clear" w:color="auto" w:fill="D9D9D9" w:themeFill="background1" w:themeFillShade="D9"/>
          </w:tcPr>
          <w:p w14:paraId="09798D32" w14:textId="77777777" w:rsidR="00AE4743" w:rsidRPr="00B85C12" w:rsidRDefault="00AE4743" w:rsidP="00952C23">
            <w:pPr>
              <w:jc w:val="both"/>
              <w:rPr>
                <w:sz w:val="18"/>
                <w:szCs w:val="18"/>
              </w:rPr>
            </w:pPr>
          </w:p>
        </w:tc>
        <w:tc>
          <w:tcPr>
            <w:tcW w:w="209" w:type="pct"/>
            <w:shd w:val="clear" w:color="auto" w:fill="auto"/>
          </w:tcPr>
          <w:p w14:paraId="172A5E6E" w14:textId="77777777" w:rsidR="00AE4743" w:rsidRPr="00DB70E3" w:rsidRDefault="00AE4743" w:rsidP="00952C23">
            <w:pPr>
              <w:jc w:val="both"/>
              <w:rPr>
                <w:sz w:val="18"/>
                <w:szCs w:val="18"/>
              </w:rPr>
            </w:pPr>
          </w:p>
        </w:tc>
        <w:tc>
          <w:tcPr>
            <w:tcW w:w="207" w:type="pct"/>
            <w:shd w:val="clear" w:color="auto" w:fill="auto"/>
          </w:tcPr>
          <w:p w14:paraId="4F755C5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463EF76" w14:textId="77777777" w:rsidR="00AE4743" w:rsidRPr="00B85C12" w:rsidRDefault="00AE4743" w:rsidP="00952C23">
            <w:pPr>
              <w:jc w:val="both"/>
              <w:rPr>
                <w:sz w:val="18"/>
                <w:szCs w:val="18"/>
              </w:rPr>
            </w:pPr>
          </w:p>
        </w:tc>
        <w:tc>
          <w:tcPr>
            <w:tcW w:w="207" w:type="pct"/>
            <w:shd w:val="clear" w:color="auto" w:fill="auto"/>
          </w:tcPr>
          <w:p w14:paraId="68E65FC0" w14:textId="77777777" w:rsidR="00AE4743" w:rsidRPr="00B85C12" w:rsidRDefault="00AE4743" w:rsidP="00952C23">
            <w:pPr>
              <w:jc w:val="both"/>
              <w:rPr>
                <w:sz w:val="18"/>
                <w:szCs w:val="18"/>
              </w:rPr>
            </w:pPr>
          </w:p>
        </w:tc>
        <w:tc>
          <w:tcPr>
            <w:tcW w:w="207" w:type="pct"/>
            <w:shd w:val="clear" w:color="auto" w:fill="B4C6E7" w:themeFill="accent1" w:themeFillTint="66"/>
          </w:tcPr>
          <w:p w14:paraId="68F43971" w14:textId="77777777" w:rsidR="00AE4743" w:rsidRPr="00B85C12" w:rsidRDefault="00AE4743" w:rsidP="00952C23">
            <w:pPr>
              <w:jc w:val="both"/>
              <w:rPr>
                <w:sz w:val="18"/>
                <w:szCs w:val="18"/>
              </w:rPr>
            </w:pPr>
          </w:p>
        </w:tc>
        <w:tc>
          <w:tcPr>
            <w:tcW w:w="207" w:type="pct"/>
            <w:shd w:val="clear" w:color="auto" w:fill="auto"/>
          </w:tcPr>
          <w:p w14:paraId="7C4C851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1E9A5916" w14:textId="77777777" w:rsidR="00AE4743" w:rsidRPr="00B85C12" w:rsidRDefault="00AE4743" w:rsidP="00952C23">
            <w:pPr>
              <w:jc w:val="both"/>
              <w:rPr>
                <w:sz w:val="18"/>
                <w:szCs w:val="18"/>
              </w:rPr>
            </w:pPr>
          </w:p>
        </w:tc>
        <w:tc>
          <w:tcPr>
            <w:tcW w:w="208" w:type="pct"/>
            <w:shd w:val="clear" w:color="auto" w:fill="F7CAAC" w:themeFill="accent2" w:themeFillTint="66"/>
          </w:tcPr>
          <w:p w14:paraId="22586E8C" w14:textId="77777777" w:rsidR="00AE4743" w:rsidRPr="00B85C12" w:rsidRDefault="00AE4743" w:rsidP="00952C23">
            <w:pPr>
              <w:jc w:val="both"/>
              <w:rPr>
                <w:sz w:val="18"/>
                <w:szCs w:val="18"/>
              </w:rPr>
            </w:pPr>
          </w:p>
        </w:tc>
        <w:tc>
          <w:tcPr>
            <w:tcW w:w="207" w:type="pct"/>
            <w:shd w:val="clear" w:color="auto" w:fill="auto"/>
          </w:tcPr>
          <w:p w14:paraId="3595A443"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48CB690B" w14:textId="77777777" w:rsidR="00AE4743" w:rsidRPr="00B85C12" w:rsidRDefault="00AE4743" w:rsidP="00952C23">
            <w:pPr>
              <w:jc w:val="both"/>
              <w:rPr>
                <w:sz w:val="18"/>
                <w:szCs w:val="18"/>
              </w:rPr>
            </w:pPr>
          </w:p>
        </w:tc>
        <w:tc>
          <w:tcPr>
            <w:tcW w:w="207" w:type="pct"/>
            <w:shd w:val="clear" w:color="auto" w:fill="auto"/>
          </w:tcPr>
          <w:p w14:paraId="3E89A882" w14:textId="77777777" w:rsidR="00AE4743" w:rsidRPr="00B85C12" w:rsidRDefault="00AE4743" w:rsidP="00952C23">
            <w:pPr>
              <w:jc w:val="both"/>
              <w:rPr>
                <w:sz w:val="18"/>
                <w:szCs w:val="18"/>
              </w:rPr>
            </w:pPr>
          </w:p>
        </w:tc>
        <w:tc>
          <w:tcPr>
            <w:tcW w:w="207" w:type="pct"/>
            <w:shd w:val="clear" w:color="auto" w:fill="F7CAAC" w:themeFill="accent2" w:themeFillTint="66"/>
          </w:tcPr>
          <w:p w14:paraId="42125114" w14:textId="77777777" w:rsidR="00AE4743" w:rsidRPr="00B85C12" w:rsidRDefault="00AE4743" w:rsidP="00952C23">
            <w:pPr>
              <w:jc w:val="both"/>
              <w:rPr>
                <w:sz w:val="18"/>
                <w:szCs w:val="18"/>
              </w:rPr>
            </w:pPr>
          </w:p>
        </w:tc>
        <w:tc>
          <w:tcPr>
            <w:tcW w:w="209" w:type="pct"/>
            <w:shd w:val="clear" w:color="auto" w:fill="auto"/>
          </w:tcPr>
          <w:p w14:paraId="53BD3B8A" w14:textId="77777777" w:rsidR="00AE4743" w:rsidRPr="00B85C12" w:rsidRDefault="00AE4743" w:rsidP="00952C23">
            <w:pPr>
              <w:jc w:val="both"/>
              <w:rPr>
                <w:sz w:val="18"/>
                <w:szCs w:val="18"/>
              </w:rPr>
            </w:pPr>
          </w:p>
        </w:tc>
      </w:tr>
    </w:tbl>
    <w:p w14:paraId="03C3EC1E" w14:textId="77777777" w:rsidR="00AE4743" w:rsidRDefault="00AE4743"/>
    <w:p w14:paraId="12DD858A" w14:textId="77777777" w:rsidR="00AE4743" w:rsidRDefault="00AE4743"/>
    <w:p w14:paraId="0418D632"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AE4743" w:rsidRPr="007337B2" w14:paraId="4D82F8D3" w14:textId="77777777" w:rsidTr="00B4054D">
        <w:tc>
          <w:tcPr>
            <w:tcW w:w="5000" w:type="pct"/>
            <w:gridSpan w:val="23"/>
            <w:shd w:val="clear" w:color="auto" w:fill="3399FF"/>
            <w:vAlign w:val="center"/>
          </w:tcPr>
          <w:p w14:paraId="047311EA" w14:textId="77777777" w:rsidR="00AE4743" w:rsidRPr="007337B2" w:rsidRDefault="00AE4743" w:rsidP="00952C23">
            <w:pPr>
              <w:rPr>
                <w:sz w:val="16"/>
                <w:szCs w:val="16"/>
              </w:rPr>
            </w:pPr>
          </w:p>
        </w:tc>
      </w:tr>
      <w:tr w:rsidR="00B4054D" w:rsidRPr="007337B2" w14:paraId="7433730A" w14:textId="77777777" w:rsidTr="00B4054D">
        <w:tc>
          <w:tcPr>
            <w:tcW w:w="1270" w:type="pct"/>
            <w:shd w:val="clear" w:color="auto" w:fill="3399FF"/>
            <w:vAlign w:val="center"/>
          </w:tcPr>
          <w:p w14:paraId="3490A70C"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C653C85" w14:textId="77777777" w:rsidR="00AE4743" w:rsidRPr="007337B2" w:rsidRDefault="00AE4743" w:rsidP="00952C23">
            <w:pPr>
              <w:jc w:val="both"/>
              <w:rPr>
                <w:sz w:val="16"/>
                <w:szCs w:val="16"/>
              </w:rPr>
            </w:pPr>
          </w:p>
        </w:tc>
        <w:tc>
          <w:tcPr>
            <w:tcW w:w="698" w:type="pct"/>
            <w:gridSpan w:val="5"/>
            <w:shd w:val="clear" w:color="auto" w:fill="3399FF"/>
            <w:vAlign w:val="center"/>
          </w:tcPr>
          <w:p w14:paraId="42CF86E5"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2E76CB18" w14:textId="77777777" w:rsidR="00AE4743" w:rsidRPr="007337B2" w:rsidRDefault="00AE4743" w:rsidP="00952C23">
            <w:pPr>
              <w:rPr>
                <w:b/>
                <w:bCs/>
                <w:sz w:val="16"/>
                <w:szCs w:val="16"/>
              </w:rPr>
            </w:pPr>
          </w:p>
        </w:tc>
        <w:tc>
          <w:tcPr>
            <w:tcW w:w="573" w:type="pct"/>
            <w:gridSpan w:val="4"/>
            <w:shd w:val="clear" w:color="auto" w:fill="3399FF"/>
            <w:vAlign w:val="center"/>
          </w:tcPr>
          <w:p w14:paraId="1E5A31A3"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52EEC7F" w14:textId="77777777" w:rsidR="00AE4743" w:rsidRPr="007337B2" w:rsidRDefault="00AE4743" w:rsidP="00952C23">
            <w:pPr>
              <w:rPr>
                <w:sz w:val="16"/>
                <w:szCs w:val="16"/>
              </w:rPr>
            </w:pPr>
          </w:p>
        </w:tc>
      </w:tr>
      <w:tr w:rsidR="00BB2C23" w:rsidRPr="007337B2" w14:paraId="17C3C628" w14:textId="77777777" w:rsidTr="00B4054D">
        <w:tc>
          <w:tcPr>
            <w:tcW w:w="1270" w:type="pct"/>
            <w:shd w:val="clear" w:color="auto" w:fill="3399FF"/>
            <w:vAlign w:val="center"/>
          </w:tcPr>
          <w:p w14:paraId="74D13B98"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9E824E4"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79DBFD3D"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78F1921" w14:textId="77777777" w:rsidR="00AE4743" w:rsidRPr="007337B2" w:rsidRDefault="00AE4743" w:rsidP="00952C23">
            <w:pPr>
              <w:rPr>
                <w:color w:val="FFFFFF" w:themeColor="background1"/>
                <w:sz w:val="16"/>
                <w:szCs w:val="16"/>
              </w:rPr>
            </w:pPr>
          </w:p>
        </w:tc>
      </w:tr>
      <w:tr w:rsidR="00AE4743" w:rsidRPr="007337B2" w14:paraId="7D42B78D" w14:textId="77777777" w:rsidTr="00B4054D">
        <w:trPr>
          <w:trHeight w:val="151"/>
        </w:trPr>
        <w:tc>
          <w:tcPr>
            <w:tcW w:w="1270" w:type="pct"/>
            <w:shd w:val="clear" w:color="auto" w:fill="3399FF"/>
          </w:tcPr>
          <w:p w14:paraId="4C95A4BA" w14:textId="031C49E3"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112370">
              <w:rPr>
                <w:rFonts w:ascii="Calibri" w:hAnsi="Calibri"/>
                <w:b/>
                <w:bCs/>
                <w:color w:val="FFFFFF" w:themeColor="background1"/>
                <w:sz w:val="16"/>
                <w:szCs w:val="16"/>
              </w:rPr>
              <w:t xml:space="preserve"> 6</w:t>
            </w:r>
          </w:p>
        </w:tc>
        <w:tc>
          <w:tcPr>
            <w:tcW w:w="3730" w:type="pct"/>
            <w:gridSpan w:val="22"/>
          </w:tcPr>
          <w:p w14:paraId="23DD5641" w14:textId="2012D464" w:rsidR="00AE4743" w:rsidRPr="007337B2" w:rsidRDefault="00112370" w:rsidP="00952C23">
            <w:pPr>
              <w:rPr>
                <w:b/>
                <w:bCs/>
                <w:sz w:val="16"/>
                <w:szCs w:val="16"/>
              </w:rPr>
            </w:pPr>
            <w:r w:rsidRPr="00112370">
              <w:rPr>
                <w:b/>
                <w:bCs/>
                <w:sz w:val="16"/>
                <w:szCs w:val="16"/>
              </w:rPr>
              <w:t>PÉRDIDA DE BIODIVERSIDAD, PROBLEMAS MEDIO AMBIENTALES EN LA COMUNIDAD, MÉXICO Y EL MUNDO, ACCIONES ORIENTADAS A FORTALECER ESTILOS DE VIDA SUSTENTABLES.</w:t>
            </w:r>
          </w:p>
        </w:tc>
      </w:tr>
      <w:tr w:rsidR="00BB2C23" w:rsidRPr="007337B2" w14:paraId="1DBEC9EE" w14:textId="77777777" w:rsidTr="00B4054D">
        <w:tc>
          <w:tcPr>
            <w:tcW w:w="1270" w:type="pct"/>
            <w:shd w:val="clear" w:color="auto" w:fill="3399FF"/>
          </w:tcPr>
          <w:p w14:paraId="0388A86B"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2CB1BEA7"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39EBE5D5"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29DCFC10"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BB2C23" w:rsidRPr="007337B2" w14:paraId="55DF1FC3" w14:textId="77777777" w:rsidTr="00B4054D">
        <w:tc>
          <w:tcPr>
            <w:tcW w:w="1270" w:type="pct"/>
            <w:shd w:val="clear" w:color="auto" w:fill="3399FF"/>
          </w:tcPr>
          <w:p w14:paraId="3B557A51" w14:textId="20877C93" w:rsidR="00AE4743" w:rsidRPr="007337B2" w:rsidRDefault="00112370" w:rsidP="00112370">
            <w:pPr>
              <w:pStyle w:val="Prrafodelista"/>
              <w:numPr>
                <w:ilvl w:val="0"/>
                <w:numId w:val="6"/>
              </w:numPr>
              <w:spacing w:line="259" w:lineRule="auto"/>
              <w:ind w:left="313"/>
              <w:rPr>
                <w:color w:val="FFFFFF" w:themeColor="background1"/>
                <w:sz w:val="16"/>
                <w:szCs w:val="16"/>
              </w:rPr>
            </w:pPr>
            <w:r w:rsidRPr="00112370">
              <w:rPr>
                <w:color w:val="FFFFFF" w:themeColor="background1"/>
                <w:sz w:val="16"/>
                <w:szCs w:val="16"/>
              </w:rPr>
              <w:t xml:space="preserve">Analiza y explica el impacto de las actividades humanas en la biodiversidad, en particular sobre la variedad y cantidad de seres que habitan en la comunidad y en la salud. </w:t>
            </w:r>
          </w:p>
        </w:tc>
        <w:tc>
          <w:tcPr>
            <w:tcW w:w="1243" w:type="pct"/>
            <w:gridSpan w:val="7"/>
            <w:shd w:val="clear" w:color="auto" w:fill="D9D9D9" w:themeFill="background1" w:themeFillShade="D9"/>
          </w:tcPr>
          <w:p w14:paraId="59423A82" w14:textId="54924076" w:rsidR="00AE4743" w:rsidRPr="007D0FD4" w:rsidRDefault="00E650BA" w:rsidP="00E650BA">
            <w:pPr>
              <w:spacing w:line="259" w:lineRule="auto"/>
              <w:jc w:val="both"/>
              <w:rPr>
                <w:sz w:val="16"/>
                <w:szCs w:val="16"/>
              </w:rPr>
            </w:pPr>
            <w:r w:rsidRPr="00E650BA">
              <w:rPr>
                <w:sz w:val="16"/>
                <w:szCs w:val="16"/>
              </w:rPr>
              <w:t xml:space="preserve">El conocimiento </w:t>
            </w:r>
            <w:r>
              <w:rPr>
                <w:sz w:val="16"/>
                <w:szCs w:val="16"/>
              </w:rPr>
              <w:t xml:space="preserve">mostrado </w:t>
            </w:r>
            <w:r w:rsidRPr="00E650BA">
              <w:rPr>
                <w:sz w:val="16"/>
                <w:szCs w:val="16"/>
              </w:rPr>
              <w:t>es profundo, evidencia una comprensión exhaustiva de las actividades y su impacto asociado. La explicación proporcionada es completa y detallada. La relación establecida se destaca por su profundidad y detalle de los impactos en la salud. La presentación exhibe una estructura clara y organizada, mientras que el lenguaje empleado es claro y preciso.</w:t>
            </w:r>
          </w:p>
        </w:tc>
        <w:tc>
          <w:tcPr>
            <w:tcW w:w="1243" w:type="pct"/>
            <w:gridSpan w:val="8"/>
          </w:tcPr>
          <w:p w14:paraId="5CCB7932" w14:textId="6C4D4F4B" w:rsidR="00AE4743" w:rsidRPr="007337B2" w:rsidRDefault="00E650BA" w:rsidP="00BB2C23">
            <w:pPr>
              <w:spacing w:after="160" w:line="259" w:lineRule="auto"/>
              <w:jc w:val="both"/>
              <w:rPr>
                <w:sz w:val="16"/>
                <w:szCs w:val="16"/>
              </w:rPr>
            </w:pPr>
            <w:r w:rsidRPr="00E650BA">
              <w:rPr>
                <w:sz w:val="16"/>
                <w:szCs w:val="16"/>
              </w:rPr>
              <w:t xml:space="preserve">Se comprende correctamente el concepto de biodiversidad </w:t>
            </w:r>
            <w:r>
              <w:rPr>
                <w:sz w:val="16"/>
                <w:szCs w:val="16"/>
              </w:rPr>
              <w:t>y</w:t>
            </w:r>
            <w:r w:rsidRPr="00E650BA">
              <w:rPr>
                <w:sz w:val="16"/>
                <w:szCs w:val="16"/>
              </w:rPr>
              <w:t xml:space="preserve"> las actividades humanas</w:t>
            </w:r>
            <w:r>
              <w:rPr>
                <w:sz w:val="16"/>
                <w:szCs w:val="16"/>
              </w:rPr>
              <w:t>, proporcionando</w:t>
            </w:r>
            <w:r w:rsidRPr="00E650BA">
              <w:rPr>
                <w:sz w:val="16"/>
                <w:szCs w:val="16"/>
              </w:rPr>
              <w:t xml:space="preserve"> una explicación adecuada de la variedad y cantidad de seres afectados</w:t>
            </w:r>
            <w:r w:rsidR="00BB2C23">
              <w:rPr>
                <w:sz w:val="16"/>
                <w:szCs w:val="16"/>
              </w:rPr>
              <w:t xml:space="preserve"> con una </w:t>
            </w:r>
            <w:r w:rsidRPr="00E650BA">
              <w:rPr>
                <w:sz w:val="16"/>
                <w:szCs w:val="16"/>
              </w:rPr>
              <w:t>presentación clara y organizada.</w:t>
            </w:r>
            <w:r w:rsidR="00BB2C23">
              <w:rPr>
                <w:sz w:val="16"/>
                <w:szCs w:val="16"/>
              </w:rPr>
              <w:t xml:space="preserve"> </w:t>
            </w:r>
            <w:r w:rsidRPr="00E650BA">
              <w:rPr>
                <w:sz w:val="16"/>
                <w:szCs w:val="16"/>
              </w:rPr>
              <w:t>El lenguaje es claro, pero puede mejorar.</w:t>
            </w:r>
          </w:p>
        </w:tc>
        <w:tc>
          <w:tcPr>
            <w:tcW w:w="1243" w:type="pct"/>
            <w:gridSpan w:val="7"/>
            <w:shd w:val="clear" w:color="auto" w:fill="F7CAAC" w:themeFill="accent2" w:themeFillTint="66"/>
          </w:tcPr>
          <w:p w14:paraId="04F5698E" w14:textId="7D19CE16" w:rsidR="00AE4743" w:rsidRPr="007337B2" w:rsidRDefault="00BB2C23" w:rsidP="00952C23">
            <w:pPr>
              <w:spacing w:after="160" w:line="259" w:lineRule="auto"/>
              <w:jc w:val="both"/>
              <w:rPr>
                <w:rFonts w:eastAsiaTheme="minorHAnsi"/>
                <w:sz w:val="16"/>
                <w:szCs w:val="16"/>
                <w:lang w:eastAsia="en-US"/>
              </w:rPr>
            </w:pPr>
            <w:r w:rsidRPr="00BB2C23">
              <w:rPr>
                <w:rFonts w:eastAsiaTheme="minorHAnsi"/>
                <w:sz w:val="16"/>
                <w:szCs w:val="16"/>
                <w:lang w:eastAsia="en-US"/>
              </w:rPr>
              <w:t>La falta de comprensión del concepto de biodiversidad es evidente debido a la falta de identificación y análisis adecuados de las actividades humanas</w:t>
            </w:r>
            <w:r>
              <w:rPr>
                <w:rFonts w:eastAsiaTheme="minorHAnsi"/>
                <w:sz w:val="16"/>
                <w:szCs w:val="16"/>
                <w:lang w:eastAsia="en-US"/>
              </w:rPr>
              <w:t xml:space="preserve"> y la </w:t>
            </w:r>
            <w:r w:rsidRPr="00BB2C23">
              <w:rPr>
                <w:rFonts w:eastAsiaTheme="minorHAnsi"/>
                <w:sz w:val="16"/>
                <w:szCs w:val="16"/>
                <w:lang w:eastAsia="en-US"/>
              </w:rPr>
              <w:t>conexión con la salud de la comunidad. Además, la presentación carece de estructura y organización, y el lenguaje utilizado resulta confuso e inapropiado.</w:t>
            </w:r>
          </w:p>
        </w:tc>
      </w:tr>
      <w:tr w:rsidR="00BB2C23" w:rsidRPr="007337B2" w14:paraId="6008A207" w14:textId="77777777" w:rsidTr="00B4054D">
        <w:tc>
          <w:tcPr>
            <w:tcW w:w="1270" w:type="pct"/>
            <w:shd w:val="clear" w:color="auto" w:fill="3399FF"/>
          </w:tcPr>
          <w:p w14:paraId="6BD25800" w14:textId="2BDB85A5" w:rsidR="00AE4743" w:rsidRPr="007337B2" w:rsidRDefault="00112370" w:rsidP="00112370">
            <w:pPr>
              <w:pStyle w:val="Prrafodelista"/>
              <w:numPr>
                <w:ilvl w:val="0"/>
                <w:numId w:val="6"/>
              </w:numPr>
              <w:ind w:left="315"/>
              <w:rPr>
                <w:color w:val="FFFFFF" w:themeColor="background1"/>
                <w:sz w:val="16"/>
                <w:szCs w:val="16"/>
              </w:rPr>
            </w:pPr>
            <w:r w:rsidRPr="00112370">
              <w:rPr>
                <w:color w:val="FFFFFF" w:themeColor="background1"/>
                <w:sz w:val="16"/>
                <w:szCs w:val="16"/>
              </w:rPr>
              <w:t xml:space="preserve">Analiza situaciones relacionadas con la pérdida de biodiversidad a nivel local y nacional, reconoce las causas y las consecuencias para la salud y la dinámica de los ecosistemas; identifica y explica prácticas locales y estrategias estatales o nacionales para el cuidado de la biodiversidad. </w:t>
            </w:r>
          </w:p>
        </w:tc>
        <w:tc>
          <w:tcPr>
            <w:tcW w:w="1243" w:type="pct"/>
            <w:gridSpan w:val="7"/>
          </w:tcPr>
          <w:p w14:paraId="7F86E1DF" w14:textId="7BE45914" w:rsidR="00AE4743" w:rsidRPr="007D0FD4" w:rsidRDefault="00BB2C23" w:rsidP="00BB2C23">
            <w:pPr>
              <w:spacing w:line="259" w:lineRule="auto"/>
              <w:jc w:val="both"/>
              <w:rPr>
                <w:sz w:val="16"/>
                <w:szCs w:val="16"/>
              </w:rPr>
            </w:pPr>
            <w:r w:rsidRPr="00BB2C23">
              <w:rPr>
                <w:sz w:val="16"/>
                <w:szCs w:val="16"/>
              </w:rPr>
              <w:t>Ofrece un análisis exhaustivo y preciso de las causas de la pérdida de biodiversidad, incorporando perspectivas críticas y actuales, así como un análisis integral de las consecuencias, considerando múltiples dimensiones y perspectivas. La información se presenta de manera excepcionalmente clara y organizada, con una estructura que facilita la comprensión y resalta la importancia de cada punto</w:t>
            </w:r>
            <w:r>
              <w:rPr>
                <w:sz w:val="16"/>
                <w:szCs w:val="16"/>
              </w:rPr>
              <w:t>.</w:t>
            </w:r>
          </w:p>
        </w:tc>
        <w:tc>
          <w:tcPr>
            <w:tcW w:w="1243" w:type="pct"/>
            <w:gridSpan w:val="8"/>
            <w:shd w:val="clear" w:color="auto" w:fill="B4C6E7" w:themeFill="accent1" w:themeFillTint="66"/>
          </w:tcPr>
          <w:p w14:paraId="74941B2C" w14:textId="64C66D2E" w:rsidR="00AE4743" w:rsidRPr="008317CD" w:rsidRDefault="00BB2C23" w:rsidP="00BB2C23">
            <w:pPr>
              <w:spacing w:line="259" w:lineRule="auto"/>
              <w:jc w:val="both"/>
              <w:rPr>
                <w:sz w:val="16"/>
                <w:szCs w:val="16"/>
                <w:highlight w:val="yellow"/>
              </w:rPr>
            </w:pPr>
            <w:r w:rsidRPr="00BB2C23">
              <w:rPr>
                <w:sz w:val="16"/>
                <w:szCs w:val="16"/>
              </w:rPr>
              <w:t>Identifica de manera adecuada las principales causas y consecuencias de la pérdida de biodiversidad a nivel local y nacional, así como prácticas locales efectivas y estrategias estatales para su conservación. La presentación de la información es clara, organizada en una secuencia lógica</w:t>
            </w:r>
            <w:r>
              <w:rPr>
                <w:sz w:val="16"/>
                <w:szCs w:val="16"/>
              </w:rPr>
              <w:t>.</w:t>
            </w:r>
          </w:p>
        </w:tc>
        <w:tc>
          <w:tcPr>
            <w:tcW w:w="1243" w:type="pct"/>
            <w:gridSpan w:val="7"/>
          </w:tcPr>
          <w:p w14:paraId="70E36E3A" w14:textId="24204569" w:rsidR="00AE4743" w:rsidRPr="007337B2" w:rsidRDefault="00BB2C23" w:rsidP="00952C23">
            <w:pPr>
              <w:spacing w:after="160" w:line="259" w:lineRule="auto"/>
              <w:jc w:val="both"/>
              <w:rPr>
                <w:rFonts w:eastAsiaTheme="minorHAnsi"/>
                <w:sz w:val="16"/>
                <w:szCs w:val="16"/>
                <w:lang w:eastAsia="en-US"/>
              </w:rPr>
            </w:pPr>
            <w:r w:rsidRPr="00BB2C23">
              <w:rPr>
                <w:rFonts w:eastAsiaTheme="minorHAnsi"/>
                <w:sz w:val="16"/>
                <w:szCs w:val="16"/>
                <w:lang w:eastAsia="en-US"/>
              </w:rPr>
              <w:t xml:space="preserve">Carece de acierto </w:t>
            </w:r>
            <w:r w:rsidR="00B4054D">
              <w:rPr>
                <w:rFonts w:eastAsiaTheme="minorHAnsi"/>
                <w:sz w:val="16"/>
                <w:szCs w:val="16"/>
                <w:lang w:eastAsia="en-US"/>
              </w:rPr>
              <w:t>al</w:t>
            </w:r>
            <w:r w:rsidRPr="00BB2C23">
              <w:rPr>
                <w:rFonts w:eastAsiaTheme="minorHAnsi"/>
                <w:sz w:val="16"/>
                <w:szCs w:val="16"/>
                <w:lang w:eastAsia="en-US"/>
              </w:rPr>
              <w:t xml:space="preserve"> identificar las causas de la pérdida de biodiversidad, las consecuencias para la salud y los ecosistemas, las prácticas locales y las estrategias estatales o nacionales para su conservación. La presentación exhibe confusión, desorganización y falta de fluidez en la expresión de ideas.</w:t>
            </w:r>
          </w:p>
        </w:tc>
      </w:tr>
      <w:tr w:rsidR="00BB2C23" w:rsidRPr="007337B2" w14:paraId="5274C4BA" w14:textId="77777777" w:rsidTr="00B4054D">
        <w:tc>
          <w:tcPr>
            <w:tcW w:w="1270" w:type="pct"/>
            <w:shd w:val="clear" w:color="auto" w:fill="3399FF"/>
          </w:tcPr>
          <w:p w14:paraId="463CC33B" w14:textId="1FA2E71B" w:rsidR="00AE4743" w:rsidRPr="007337B2" w:rsidRDefault="00112370" w:rsidP="00112370">
            <w:pPr>
              <w:pStyle w:val="Prrafodelista"/>
              <w:numPr>
                <w:ilvl w:val="0"/>
                <w:numId w:val="6"/>
              </w:numPr>
              <w:spacing w:line="259" w:lineRule="auto"/>
              <w:ind w:left="315"/>
              <w:rPr>
                <w:color w:val="FFFFFF" w:themeColor="background1"/>
                <w:sz w:val="16"/>
                <w:szCs w:val="16"/>
              </w:rPr>
            </w:pPr>
            <w:r w:rsidRPr="00112370">
              <w:rPr>
                <w:color w:val="FFFFFF" w:themeColor="background1"/>
                <w:sz w:val="16"/>
                <w:szCs w:val="16"/>
              </w:rPr>
              <w:t>Comprende la importancia que tiene la biodiversidad y el valor del cuidado de los seres vivos y las condiciones naturales que favorecen su existencia; propone y practica acciones, como el consumo responsable que favorecen su cuidado</w:t>
            </w:r>
            <w:r>
              <w:rPr>
                <w:color w:val="FFFFFF" w:themeColor="background1"/>
                <w:sz w:val="16"/>
                <w:szCs w:val="16"/>
              </w:rPr>
              <w:t>.</w:t>
            </w:r>
          </w:p>
        </w:tc>
        <w:tc>
          <w:tcPr>
            <w:tcW w:w="1243" w:type="pct"/>
            <w:gridSpan w:val="7"/>
            <w:shd w:val="clear" w:color="auto" w:fill="D9D9D9" w:themeFill="background1" w:themeFillShade="D9"/>
          </w:tcPr>
          <w:p w14:paraId="241A7C5C" w14:textId="54528ACA" w:rsidR="00AE4743" w:rsidRPr="007D0FD4" w:rsidRDefault="00B4054D" w:rsidP="00B4054D">
            <w:pPr>
              <w:spacing w:line="259" w:lineRule="auto"/>
              <w:jc w:val="both"/>
              <w:rPr>
                <w:sz w:val="16"/>
                <w:szCs w:val="16"/>
              </w:rPr>
            </w:pPr>
            <w:r w:rsidRPr="00B4054D">
              <w:rPr>
                <w:sz w:val="16"/>
                <w:szCs w:val="16"/>
              </w:rPr>
              <w:t>El análisis</w:t>
            </w:r>
            <w:r>
              <w:rPr>
                <w:sz w:val="16"/>
                <w:szCs w:val="16"/>
              </w:rPr>
              <w:t xml:space="preserve"> es profundo y</w:t>
            </w:r>
            <w:r w:rsidRPr="00B4054D">
              <w:rPr>
                <w:sz w:val="16"/>
                <w:szCs w:val="16"/>
              </w:rPr>
              <w:t xml:space="preserve"> exhaustivo </w:t>
            </w:r>
            <w:r>
              <w:rPr>
                <w:sz w:val="16"/>
                <w:szCs w:val="16"/>
              </w:rPr>
              <w:t xml:space="preserve">que manifiesta un alto nivel de comprensión </w:t>
            </w:r>
            <w:r w:rsidRPr="00B4054D">
              <w:rPr>
                <w:sz w:val="16"/>
                <w:szCs w:val="16"/>
              </w:rPr>
              <w:t>de las causas y consecuencias de la pérdida de biodiversidad, con perspectivas críticas y actuales, con una evaluación crítica y propositiva de prácticas locales. La presentación de la información es clara y organizada, resaltando la importancia de cada punto, y se respalda con habilidad mediante una amplia gama de fuentes de alta calidad.</w:t>
            </w:r>
          </w:p>
        </w:tc>
        <w:tc>
          <w:tcPr>
            <w:tcW w:w="1243" w:type="pct"/>
            <w:gridSpan w:val="8"/>
          </w:tcPr>
          <w:p w14:paraId="2721ABAB" w14:textId="211FC532" w:rsidR="00AE4743" w:rsidRPr="007337B2" w:rsidRDefault="00B4054D" w:rsidP="00952C23">
            <w:pPr>
              <w:spacing w:line="259" w:lineRule="auto"/>
              <w:jc w:val="both"/>
              <w:rPr>
                <w:sz w:val="16"/>
                <w:szCs w:val="16"/>
              </w:rPr>
            </w:pPr>
            <w:r w:rsidRPr="00B4054D">
              <w:rPr>
                <w:sz w:val="16"/>
                <w:szCs w:val="16"/>
              </w:rPr>
              <w:t xml:space="preserve">El individuo muestra habilidad para identificar y explicar las causas de la pérdida de biodiversidad a nivel local y nacional, así como sus consecuencias en la salud y dinámica de los ecosistemas. Además, demuestra conocimiento de prácticas efectivas y estrategias gubernamentales para la conservación de la biodiversidad. </w:t>
            </w:r>
          </w:p>
        </w:tc>
        <w:tc>
          <w:tcPr>
            <w:tcW w:w="1243" w:type="pct"/>
            <w:gridSpan w:val="7"/>
            <w:shd w:val="clear" w:color="auto" w:fill="F7CAAC" w:themeFill="accent2" w:themeFillTint="66"/>
          </w:tcPr>
          <w:p w14:paraId="51C37538" w14:textId="14DDA1C6" w:rsidR="00AE4743" w:rsidRPr="007337B2" w:rsidRDefault="00B4054D" w:rsidP="00952C23">
            <w:pPr>
              <w:spacing w:line="259" w:lineRule="auto"/>
              <w:jc w:val="both"/>
              <w:rPr>
                <w:rFonts w:eastAsiaTheme="minorHAnsi"/>
                <w:sz w:val="16"/>
                <w:szCs w:val="16"/>
                <w:lang w:eastAsia="en-US"/>
              </w:rPr>
            </w:pPr>
            <w:r w:rsidRPr="00B4054D">
              <w:rPr>
                <w:rFonts w:eastAsiaTheme="minorHAnsi"/>
                <w:sz w:val="16"/>
                <w:szCs w:val="16"/>
                <w:lang w:eastAsia="en-US"/>
              </w:rPr>
              <w:t xml:space="preserve">La falta de precisión en la identificación y comprensión de las causas y consecuencias de la pérdida de biodiversidad, junto con la falta de reconocimiento de las prácticas locales y estrategias estatales, se agrava por una presentación desorganizada y confusa. </w:t>
            </w:r>
          </w:p>
        </w:tc>
      </w:tr>
      <w:tr w:rsidR="00BB2C23" w:rsidRPr="007337B2" w14:paraId="3E58CE98" w14:textId="77777777" w:rsidTr="00B4054D">
        <w:tc>
          <w:tcPr>
            <w:tcW w:w="1270" w:type="pct"/>
            <w:shd w:val="clear" w:color="auto" w:fill="3399FF"/>
          </w:tcPr>
          <w:p w14:paraId="64ABF62D" w14:textId="77777777" w:rsidR="00AE4743" w:rsidRPr="007337B2" w:rsidRDefault="00AE4743" w:rsidP="00112370">
            <w:pPr>
              <w:pStyle w:val="Prrafodelista"/>
              <w:numPr>
                <w:ilvl w:val="0"/>
                <w:numId w:val="6"/>
              </w:numPr>
              <w:ind w:left="313"/>
              <w:rPr>
                <w:color w:val="FFFFFF" w:themeColor="background1"/>
                <w:sz w:val="16"/>
                <w:szCs w:val="16"/>
              </w:rPr>
            </w:pPr>
          </w:p>
        </w:tc>
        <w:tc>
          <w:tcPr>
            <w:tcW w:w="1243" w:type="pct"/>
            <w:gridSpan w:val="7"/>
          </w:tcPr>
          <w:p w14:paraId="340FF7B0"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639DDE85" w14:textId="77777777" w:rsidR="00AE4743" w:rsidRPr="007337B2" w:rsidRDefault="00AE4743" w:rsidP="00952C23">
            <w:pPr>
              <w:jc w:val="both"/>
              <w:rPr>
                <w:sz w:val="16"/>
                <w:szCs w:val="16"/>
              </w:rPr>
            </w:pPr>
          </w:p>
        </w:tc>
        <w:tc>
          <w:tcPr>
            <w:tcW w:w="1243" w:type="pct"/>
            <w:gridSpan w:val="7"/>
          </w:tcPr>
          <w:p w14:paraId="3A6E8E60" w14:textId="77777777" w:rsidR="00AE4743" w:rsidRPr="007337B2" w:rsidRDefault="00AE4743" w:rsidP="00952C23">
            <w:pPr>
              <w:jc w:val="both"/>
              <w:rPr>
                <w:rFonts w:eastAsiaTheme="minorHAnsi"/>
                <w:sz w:val="16"/>
                <w:szCs w:val="16"/>
                <w:lang w:eastAsia="en-US"/>
              </w:rPr>
            </w:pPr>
          </w:p>
        </w:tc>
      </w:tr>
      <w:tr w:rsidR="00BB2C23" w:rsidRPr="007337B2" w14:paraId="4E4EC04B" w14:textId="77777777" w:rsidTr="00B4054D">
        <w:trPr>
          <w:trHeight w:val="428"/>
        </w:trPr>
        <w:tc>
          <w:tcPr>
            <w:tcW w:w="1270" w:type="pct"/>
            <w:shd w:val="clear" w:color="auto" w:fill="3399FF"/>
          </w:tcPr>
          <w:p w14:paraId="6FFA6F43" w14:textId="77777777" w:rsidR="00AE4743" w:rsidRPr="007337B2" w:rsidRDefault="00AE4743" w:rsidP="00112370">
            <w:pPr>
              <w:pStyle w:val="Prrafodelista"/>
              <w:numPr>
                <w:ilvl w:val="0"/>
                <w:numId w:val="6"/>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758B5991" w14:textId="77777777" w:rsidR="00AE4743" w:rsidRPr="007D0FD4" w:rsidRDefault="00AE4743" w:rsidP="00952C23">
            <w:pPr>
              <w:jc w:val="both"/>
              <w:rPr>
                <w:sz w:val="16"/>
                <w:szCs w:val="16"/>
              </w:rPr>
            </w:pPr>
          </w:p>
        </w:tc>
        <w:tc>
          <w:tcPr>
            <w:tcW w:w="1243" w:type="pct"/>
            <w:gridSpan w:val="8"/>
          </w:tcPr>
          <w:p w14:paraId="7DF8162B" w14:textId="77777777" w:rsidR="00AE4743" w:rsidRPr="007337B2" w:rsidRDefault="00AE4743" w:rsidP="00952C23">
            <w:pPr>
              <w:jc w:val="both"/>
              <w:rPr>
                <w:sz w:val="16"/>
                <w:szCs w:val="16"/>
              </w:rPr>
            </w:pPr>
          </w:p>
        </w:tc>
        <w:tc>
          <w:tcPr>
            <w:tcW w:w="1243" w:type="pct"/>
            <w:gridSpan w:val="7"/>
            <w:shd w:val="clear" w:color="auto" w:fill="F7CAAC" w:themeFill="accent2" w:themeFillTint="66"/>
          </w:tcPr>
          <w:p w14:paraId="3177719F" w14:textId="77777777" w:rsidR="00AE4743" w:rsidRPr="007337B2" w:rsidRDefault="00AE4743" w:rsidP="00952C23">
            <w:pPr>
              <w:jc w:val="both"/>
              <w:rPr>
                <w:rFonts w:eastAsiaTheme="minorHAnsi"/>
                <w:sz w:val="16"/>
                <w:szCs w:val="16"/>
                <w:lang w:eastAsia="en-US"/>
              </w:rPr>
            </w:pPr>
          </w:p>
        </w:tc>
      </w:tr>
      <w:tr w:rsidR="00BB2C23" w:rsidRPr="007337B2" w14:paraId="1A4FAA78" w14:textId="77777777" w:rsidTr="00B4054D">
        <w:tc>
          <w:tcPr>
            <w:tcW w:w="1270" w:type="pct"/>
            <w:shd w:val="clear" w:color="auto" w:fill="3399FF"/>
          </w:tcPr>
          <w:p w14:paraId="3E33EDCA" w14:textId="77777777" w:rsidR="00AE4743" w:rsidRPr="007337B2" w:rsidRDefault="00AE4743" w:rsidP="00112370">
            <w:pPr>
              <w:pStyle w:val="Prrafodelista"/>
              <w:numPr>
                <w:ilvl w:val="0"/>
                <w:numId w:val="6"/>
              </w:numPr>
              <w:ind w:left="313"/>
              <w:jc w:val="both"/>
              <w:rPr>
                <w:color w:val="FFFFFF" w:themeColor="background1"/>
                <w:sz w:val="16"/>
                <w:szCs w:val="16"/>
              </w:rPr>
            </w:pPr>
          </w:p>
        </w:tc>
        <w:tc>
          <w:tcPr>
            <w:tcW w:w="1243" w:type="pct"/>
            <w:gridSpan w:val="7"/>
            <w:shd w:val="clear" w:color="auto" w:fill="auto"/>
          </w:tcPr>
          <w:p w14:paraId="6936317A"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5F150004" w14:textId="77777777" w:rsidR="00AE4743" w:rsidRPr="007337B2" w:rsidRDefault="00AE4743" w:rsidP="00952C23">
            <w:pPr>
              <w:jc w:val="both"/>
              <w:rPr>
                <w:sz w:val="16"/>
                <w:szCs w:val="16"/>
              </w:rPr>
            </w:pPr>
          </w:p>
        </w:tc>
        <w:tc>
          <w:tcPr>
            <w:tcW w:w="1243" w:type="pct"/>
            <w:gridSpan w:val="7"/>
            <w:shd w:val="clear" w:color="auto" w:fill="auto"/>
          </w:tcPr>
          <w:p w14:paraId="43AE8C78" w14:textId="77777777" w:rsidR="00AE4743" w:rsidRPr="007337B2" w:rsidRDefault="00AE4743" w:rsidP="00952C23">
            <w:pPr>
              <w:jc w:val="both"/>
              <w:rPr>
                <w:sz w:val="16"/>
                <w:szCs w:val="16"/>
              </w:rPr>
            </w:pPr>
          </w:p>
        </w:tc>
      </w:tr>
      <w:tr w:rsidR="00BB2C23" w:rsidRPr="00B85C12" w14:paraId="3ABC6E78" w14:textId="77777777" w:rsidTr="00B4054D">
        <w:tc>
          <w:tcPr>
            <w:tcW w:w="1270" w:type="pct"/>
          </w:tcPr>
          <w:p w14:paraId="7D4B6D05"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51A25832"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C1E47E9"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0B99601"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4054D" w:rsidRPr="00B85C12" w14:paraId="34C1C53D" w14:textId="77777777" w:rsidTr="00B4054D">
        <w:tc>
          <w:tcPr>
            <w:tcW w:w="1270" w:type="pct"/>
          </w:tcPr>
          <w:p w14:paraId="69E6BDB8"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54092AA9"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7EB68808"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3B8D97AA"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420018DE"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18C6DAC3"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1FC323B6"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1C3DD1CA"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0AA5EF9A"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1AE5A9C9"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77AF3864"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18135342"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386DD96D"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693B0B41"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192BA298"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3A095CDD"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143C543E"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69788CB6"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50BB192D" w14:textId="77777777" w:rsidR="00AE4743" w:rsidRPr="00B85C12" w:rsidRDefault="00AE4743" w:rsidP="00952C23">
            <w:pPr>
              <w:jc w:val="center"/>
              <w:rPr>
                <w:sz w:val="18"/>
                <w:szCs w:val="18"/>
              </w:rPr>
            </w:pPr>
            <w:r>
              <w:rPr>
                <w:sz w:val="18"/>
                <w:szCs w:val="18"/>
              </w:rPr>
              <w:t>6</w:t>
            </w:r>
          </w:p>
        </w:tc>
      </w:tr>
      <w:tr w:rsidR="00B4054D" w:rsidRPr="00B85C12" w14:paraId="4691159D" w14:textId="77777777" w:rsidTr="00B4054D">
        <w:tc>
          <w:tcPr>
            <w:tcW w:w="1270" w:type="pct"/>
          </w:tcPr>
          <w:p w14:paraId="08B89299"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BDCBE77" w14:textId="77777777" w:rsidR="00AE4743" w:rsidRPr="00B85C12" w:rsidRDefault="00AE4743" w:rsidP="00952C23">
            <w:pPr>
              <w:jc w:val="both"/>
              <w:rPr>
                <w:sz w:val="18"/>
                <w:szCs w:val="18"/>
              </w:rPr>
            </w:pPr>
          </w:p>
        </w:tc>
        <w:tc>
          <w:tcPr>
            <w:tcW w:w="207" w:type="pct"/>
            <w:shd w:val="clear" w:color="auto" w:fill="FFFFFF" w:themeFill="background1"/>
          </w:tcPr>
          <w:p w14:paraId="4E83AEA0" w14:textId="77777777" w:rsidR="00AE4743" w:rsidRPr="00B85C12" w:rsidRDefault="00AE4743" w:rsidP="00952C23">
            <w:pPr>
              <w:jc w:val="both"/>
              <w:rPr>
                <w:sz w:val="18"/>
                <w:szCs w:val="18"/>
              </w:rPr>
            </w:pPr>
          </w:p>
        </w:tc>
        <w:tc>
          <w:tcPr>
            <w:tcW w:w="207" w:type="pct"/>
            <w:shd w:val="clear" w:color="auto" w:fill="D9D9D9" w:themeFill="background1" w:themeFillShade="D9"/>
          </w:tcPr>
          <w:p w14:paraId="2CCF1056" w14:textId="77777777" w:rsidR="00AE4743" w:rsidRPr="00B85C12" w:rsidRDefault="00AE4743" w:rsidP="00952C23">
            <w:pPr>
              <w:jc w:val="both"/>
              <w:rPr>
                <w:sz w:val="18"/>
                <w:szCs w:val="18"/>
              </w:rPr>
            </w:pPr>
          </w:p>
        </w:tc>
        <w:tc>
          <w:tcPr>
            <w:tcW w:w="206" w:type="pct"/>
            <w:gridSpan w:val="2"/>
            <w:shd w:val="clear" w:color="auto" w:fill="FFFFFF" w:themeFill="background1"/>
          </w:tcPr>
          <w:p w14:paraId="1EB26F69" w14:textId="77777777" w:rsidR="00AE4743" w:rsidRPr="00B85C12" w:rsidRDefault="00AE4743" w:rsidP="00952C23">
            <w:pPr>
              <w:jc w:val="both"/>
              <w:rPr>
                <w:sz w:val="18"/>
                <w:szCs w:val="18"/>
              </w:rPr>
            </w:pPr>
          </w:p>
        </w:tc>
        <w:tc>
          <w:tcPr>
            <w:tcW w:w="207" w:type="pct"/>
            <w:shd w:val="clear" w:color="auto" w:fill="D9D9D9" w:themeFill="background1" w:themeFillShade="D9"/>
          </w:tcPr>
          <w:p w14:paraId="3E68E384" w14:textId="77777777" w:rsidR="00AE4743" w:rsidRPr="008317CD" w:rsidRDefault="00AE4743" w:rsidP="00952C23">
            <w:pPr>
              <w:jc w:val="both"/>
              <w:rPr>
                <w:sz w:val="18"/>
                <w:szCs w:val="18"/>
              </w:rPr>
            </w:pPr>
          </w:p>
        </w:tc>
        <w:tc>
          <w:tcPr>
            <w:tcW w:w="209" w:type="pct"/>
            <w:shd w:val="clear" w:color="auto" w:fill="auto"/>
          </w:tcPr>
          <w:p w14:paraId="58ED06A9" w14:textId="77777777" w:rsidR="00AE4743" w:rsidRPr="008317CD" w:rsidRDefault="00AE4743" w:rsidP="00952C23">
            <w:pPr>
              <w:jc w:val="both"/>
              <w:rPr>
                <w:sz w:val="18"/>
                <w:szCs w:val="18"/>
              </w:rPr>
            </w:pPr>
          </w:p>
        </w:tc>
        <w:tc>
          <w:tcPr>
            <w:tcW w:w="207" w:type="pct"/>
            <w:shd w:val="clear" w:color="auto" w:fill="auto"/>
          </w:tcPr>
          <w:p w14:paraId="182554B8"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B2FC9B8" w14:textId="77777777" w:rsidR="00AE4743" w:rsidRPr="008317CD" w:rsidRDefault="00AE4743" w:rsidP="00952C23">
            <w:pPr>
              <w:jc w:val="both"/>
              <w:rPr>
                <w:sz w:val="18"/>
                <w:szCs w:val="18"/>
                <w:highlight w:val="yellow"/>
              </w:rPr>
            </w:pPr>
          </w:p>
        </w:tc>
        <w:tc>
          <w:tcPr>
            <w:tcW w:w="207" w:type="pct"/>
            <w:shd w:val="clear" w:color="auto" w:fill="auto"/>
          </w:tcPr>
          <w:p w14:paraId="235A7E7F" w14:textId="77777777" w:rsidR="00AE4743" w:rsidRPr="00B85C12" w:rsidRDefault="00AE4743" w:rsidP="00952C23">
            <w:pPr>
              <w:jc w:val="both"/>
              <w:rPr>
                <w:sz w:val="18"/>
                <w:szCs w:val="18"/>
              </w:rPr>
            </w:pPr>
          </w:p>
        </w:tc>
        <w:tc>
          <w:tcPr>
            <w:tcW w:w="207" w:type="pct"/>
            <w:shd w:val="clear" w:color="auto" w:fill="B4C6E7" w:themeFill="accent1" w:themeFillTint="66"/>
          </w:tcPr>
          <w:p w14:paraId="61B3A248" w14:textId="77777777" w:rsidR="00AE4743" w:rsidRPr="00B85C12" w:rsidRDefault="00AE4743" w:rsidP="00952C23">
            <w:pPr>
              <w:jc w:val="both"/>
              <w:rPr>
                <w:sz w:val="18"/>
                <w:szCs w:val="18"/>
              </w:rPr>
            </w:pPr>
          </w:p>
        </w:tc>
        <w:tc>
          <w:tcPr>
            <w:tcW w:w="207" w:type="pct"/>
            <w:shd w:val="clear" w:color="auto" w:fill="auto"/>
          </w:tcPr>
          <w:p w14:paraId="43657D52"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7859279" w14:textId="77777777" w:rsidR="00AE4743" w:rsidRPr="008317CD" w:rsidRDefault="00AE4743" w:rsidP="00952C23">
            <w:pPr>
              <w:jc w:val="both"/>
              <w:rPr>
                <w:sz w:val="18"/>
                <w:szCs w:val="18"/>
              </w:rPr>
            </w:pPr>
          </w:p>
        </w:tc>
        <w:tc>
          <w:tcPr>
            <w:tcW w:w="208" w:type="pct"/>
            <w:shd w:val="clear" w:color="auto" w:fill="F7CAAC" w:themeFill="accent2" w:themeFillTint="66"/>
          </w:tcPr>
          <w:p w14:paraId="4A510413" w14:textId="77777777" w:rsidR="00AE4743" w:rsidRPr="00B85C12" w:rsidRDefault="00AE4743" w:rsidP="00952C23">
            <w:pPr>
              <w:jc w:val="both"/>
              <w:rPr>
                <w:sz w:val="18"/>
                <w:szCs w:val="18"/>
              </w:rPr>
            </w:pPr>
          </w:p>
        </w:tc>
        <w:tc>
          <w:tcPr>
            <w:tcW w:w="207" w:type="pct"/>
            <w:shd w:val="clear" w:color="auto" w:fill="auto"/>
          </w:tcPr>
          <w:p w14:paraId="211617C2"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679A328F" w14:textId="77777777" w:rsidR="00AE4743" w:rsidRPr="00B85C12" w:rsidRDefault="00AE4743" w:rsidP="00952C23">
            <w:pPr>
              <w:jc w:val="both"/>
              <w:rPr>
                <w:sz w:val="18"/>
                <w:szCs w:val="18"/>
              </w:rPr>
            </w:pPr>
          </w:p>
        </w:tc>
        <w:tc>
          <w:tcPr>
            <w:tcW w:w="207" w:type="pct"/>
            <w:shd w:val="clear" w:color="auto" w:fill="auto"/>
          </w:tcPr>
          <w:p w14:paraId="219283EC" w14:textId="77777777" w:rsidR="00AE4743" w:rsidRPr="00B85C12" w:rsidRDefault="00AE4743" w:rsidP="00952C23">
            <w:pPr>
              <w:jc w:val="both"/>
              <w:rPr>
                <w:sz w:val="18"/>
                <w:szCs w:val="18"/>
              </w:rPr>
            </w:pPr>
          </w:p>
        </w:tc>
        <w:tc>
          <w:tcPr>
            <w:tcW w:w="207" w:type="pct"/>
            <w:shd w:val="clear" w:color="auto" w:fill="F7CAAC" w:themeFill="accent2" w:themeFillTint="66"/>
          </w:tcPr>
          <w:p w14:paraId="0CDBC4C3" w14:textId="77777777" w:rsidR="00AE4743" w:rsidRPr="00B85C12" w:rsidRDefault="00AE4743" w:rsidP="00952C23">
            <w:pPr>
              <w:jc w:val="both"/>
              <w:rPr>
                <w:sz w:val="18"/>
                <w:szCs w:val="18"/>
              </w:rPr>
            </w:pPr>
          </w:p>
        </w:tc>
        <w:tc>
          <w:tcPr>
            <w:tcW w:w="209" w:type="pct"/>
            <w:shd w:val="clear" w:color="auto" w:fill="auto"/>
          </w:tcPr>
          <w:p w14:paraId="66182004" w14:textId="77777777" w:rsidR="00AE4743" w:rsidRPr="00B85C12" w:rsidRDefault="00AE4743" w:rsidP="00952C23">
            <w:pPr>
              <w:jc w:val="both"/>
              <w:rPr>
                <w:sz w:val="18"/>
                <w:szCs w:val="18"/>
              </w:rPr>
            </w:pPr>
          </w:p>
        </w:tc>
      </w:tr>
      <w:tr w:rsidR="00B4054D" w:rsidRPr="00B85C12" w14:paraId="7FB478FB" w14:textId="77777777" w:rsidTr="00B4054D">
        <w:tc>
          <w:tcPr>
            <w:tcW w:w="1270" w:type="pct"/>
          </w:tcPr>
          <w:p w14:paraId="46F711E9"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0F76E460" w14:textId="77777777" w:rsidR="00AE4743" w:rsidRPr="00B85C12" w:rsidRDefault="00AE4743" w:rsidP="00952C23">
            <w:pPr>
              <w:jc w:val="both"/>
              <w:rPr>
                <w:sz w:val="18"/>
                <w:szCs w:val="18"/>
              </w:rPr>
            </w:pPr>
          </w:p>
        </w:tc>
        <w:tc>
          <w:tcPr>
            <w:tcW w:w="207" w:type="pct"/>
            <w:shd w:val="clear" w:color="auto" w:fill="FFFFFF" w:themeFill="background1"/>
          </w:tcPr>
          <w:p w14:paraId="5F23EA59" w14:textId="77777777" w:rsidR="00AE4743" w:rsidRPr="00B85C12" w:rsidRDefault="00AE4743" w:rsidP="00952C23">
            <w:pPr>
              <w:jc w:val="both"/>
              <w:rPr>
                <w:sz w:val="18"/>
                <w:szCs w:val="18"/>
              </w:rPr>
            </w:pPr>
          </w:p>
        </w:tc>
        <w:tc>
          <w:tcPr>
            <w:tcW w:w="207" w:type="pct"/>
            <w:shd w:val="clear" w:color="auto" w:fill="D9D9D9" w:themeFill="background1" w:themeFillShade="D9"/>
          </w:tcPr>
          <w:p w14:paraId="7FE2505D" w14:textId="77777777" w:rsidR="00AE4743" w:rsidRPr="00B85C12" w:rsidRDefault="00AE4743" w:rsidP="00952C23">
            <w:pPr>
              <w:jc w:val="both"/>
              <w:rPr>
                <w:sz w:val="18"/>
                <w:szCs w:val="18"/>
              </w:rPr>
            </w:pPr>
          </w:p>
        </w:tc>
        <w:tc>
          <w:tcPr>
            <w:tcW w:w="206" w:type="pct"/>
            <w:gridSpan w:val="2"/>
            <w:shd w:val="clear" w:color="auto" w:fill="FFFFFF" w:themeFill="background1"/>
          </w:tcPr>
          <w:p w14:paraId="2831FF8A" w14:textId="77777777" w:rsidR="00AE4743" w:rsidRPr="00B85C12" w:rsidRDefault="00AE4743" w:rsidP="00952C23">
            <w:pPr>
              <w:jc w:val="both"/>
              <w:rPr>
                <w:sz w:val="18"/>
                <w:szCs w:val="18"/>
              </w:rPr>
            </w:pPr>
          </w:p>
        </w:tc>
        <w:tc>
          <w:tcPr>
            <w:tcW w:w="207" w:type="pct"/>
            <w:shd w:val="clear" w:color="auto" w:fill="D9D9D9" w:themeFill="background1" w:themeFillShade="D9"/>
          </w:tcPr>
          <w:p w14:paraId="21251F6F" w14:textId="77777777" w:rsidR="00AE4743" w:rsidRPr="008317CD" w:rsidRDefault="00AE4743" w:rsidP="00952C23">
            <w:pPr>
              <w:jc w:val="both"/>
              <w:rPr>
                <w:sz w:val="18"/>
                <w:szCs w:val="18"/>
              </w:rPr>
            </w:pPr>
          </w:p>
        </w:tc>
        <w:tc>
          <w:tcPr>
            <w:tcW w:w="209" w:type="pct"/>
            <w:shd w:val="clear" w:color="auto" w:fill="auto"/>
          </w:tcPr>
          <w:p w14:paraId="2833B80C" w14:textId="77777777" w:rsidR="00AE4743" w:rsidRPr="008317CD" w:rsidRDefault="00AE4743" w:rsidP="00952C23">
            <w:pPr>
              <w:jc w:val="both"/>
              <w:rPr>
                <w:sz w:val="18"/>
                <w:szCs w:val="18"/>
              </w:rPr>
            </w:pPr>
          </w:p>
        </w:tc>
        <w:tc>
          <w:tcPr>
            <w:tcW w:w="207" w:type="pct"/>
            <w:shd w:val="clear" w:color="auto" w:fill="auto"/>
          </w:tcPr>
          <w:p w14:paraId="63286C37"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0CC5B3D" w14:textId="77777777" w:rsidR="00AE4743" w:rsidRPr="00B85C12" w:rsidRDefault="00AE4743" w:rsidP="00952C23">
            <w:pPr>
              <w:jc w:val="both"/>
              <w:rPr>
                <w:sz w:val="18"/>
                <w:szCs w:val="18"/>
              </w:rPr>
            </w:pPr>
          </w:p>
        </w:tc>
        <w:tc>
          <w:tcPr>
            <w:tcW w:w="207" w:type="pct"/>
            <w:shd w:val="clear" w:color="auto" w:fill="auto"/>
          </w:tcPr>
          <w:p w14:paraId="5AD50428" w14:textId="77777777" w:rsidR="00AE4743" w:rsidRPr="00B85C12" w:rsidRDefault="00AE4743" w:rsidP="00952C23">
            <w:pPr>
              <w:jc w:val="both"/>
              <w:rPr>
                <w:sz w:val="18"/>
                <w:szCs w:val="18"/>
              </w:rPr>
            </w:pPr>
          </w:p>
        </w:tc>
        <w:tc>
          <w:tcPr>
            <w:tcW w:w="207" w:type="pct"/>
            <w:shd w:val="clear" w:color="auto" w:fill="B4C6E7" w:themeFill="accent1" w:themeFillTint="66"/>
          </w:tcPr>
          <w:p w14:paraId="390D59EF" w14:textId="77777777" w:rsidR="00AE4743" w:rsidRPr="00B85C12" w:rsidRDefault="00AE4743" w:rsidP="00952C23">
            <w:pPr>
              <w:jc w:val="both"/>
              <w:rPr>
                <w:sz w:val="18"/>
                <w:szCs w:val="18"/>
              </w:rPr>
            </w:pPr>
          </w:p>
        </w:tc>
        <w:tc>
          <w:tcPr>
            <w:tcW w:w="207" w:type="pct"/>
            <w:shd w:val="clear" w:color="auto" w:fill="auto"/>
          </w:tcPr>
          <w:p w14:paraId="503FF2C6"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405184AD" w14:textId="77777777" w:rsidR="00AE4743" w:rsidRPr="00B85C12" w:rsidRDefault="00AE4743" w:rsidP="00952C23">
            <w:pPr>
              <w:jc w:val="both"/>
              <w:rPr>
                <w:sz w:val="18"/>
                <w:szCs w:val="18"/>
              </w:rPr>
            </w:pPr>
          </w:p>
        </w:tc>
        <w:tc>
          <w:tcPr>
            <w:tcW w:w="208" w:type="pct"/>
            <w:shd w:val="clear" w:color="auto" w:fill="F7CAAC" w:themeFill="accent2" w:themeFillTint="66"/>
          </w:tcPr>
          <w:p w14:paraId="125BA629" w14:textId="77777777" w:rsidR="00AE4743" w:rsidRPr="00B85C12" w:rsidRDefault="00AE4743" w:rsidP="00952C23">
            <w:pPr>
              <w:jc w:val="both"/>
              <w:rPr>
                <w:sz w:val="18"/>
                <w:szCs w:val="18"/>
              </w:rPr>
            </w:pPr>
          </w:p>
        </w:tc>
        <w:tc>
          <w:tcPr>
            <w:tcW w:w="207" w:type="pct"/>
            <w:shd w:val="clear" w:color="auto" w:fill="auto"/>
          </w:tcPr>
          <w:p w14:paraId="6102270B"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2AA0BB05" w14:textId="77777777" w:rsidR="00AE4743" w:rsidRPr="00B85C12" w:rsidRDefault="00AE4743" w:rsidP="00952C23">
            <w:pPr>
              <w:jc w:val="both"/>
              <w:rPr>
                <w:sz w:val="18"/>
                <w:szCs w:val="18"/>
              </w:rPr>
            </w:pPr>
          </w:p>
        </w:tc>
        <w:tc>
          <w:tcPr>
            <w:tcW w:w="207" w:type="pct"/>
            <w:shd w:val="clear" w:color="auto" w:fill="auto"/>
          </w:tcPr>
          <w:p w14:paraId="7333897A" w14:textId="77777777" w:rsidR="00AE4743" w:rsidRPr="00B85C12" w:rsidRDefault="00AE4743" w:rsidP="00952C23">
            <w:pPr>
              <w:jc w:val="both"/>
              <w:rPr>
                <w:sz w:val="18"/>
                <w:szCs w:val="18"/>
              </w:rPr>
            </w:pPr>
          </w:p>
        </w:tc>
        <w:tc>
          <w:tcPr>
            <w:tcW w:w="207" w:type="pct"/>
            <w:shd w:val="clear" w:color="auto" w:fill="F7CAAC" w:themeFill="accent2" w:themeFillTint="66"/>
          </w:tcPr>
          <w:p w14:paraId="1B2E0548" w14:textId="77777777" w:rsidR="00AE4743" w:rsidRPr="00B85C12" w:rsidRDefault="00AE4743" w:rsidP="00952C23">
            <w:pPr>
              <w:jc w:val="both"/>
              <w:rPr>
                <w:sz w:val="18"/>
                <w:szCs w:val="18"/>
              </w:rPr>
            </w:pPr>
          </w:p>
        </w:tc>
        <w:tc>
          <w:tcPr>
            <w:tcW w:w="209" w:type="pct"/>
            <w:shd w:val="clear" w:color="auto" w:fill="auto"/>
          </w:tcPr>
          <w:p w14:paraId="4F8D6DA7" w14:textId="77777777" w:rsidR="00AE4743" w:rsidRPr="00B85C12" w:rsidRDefault="00AE4743" w:rsidP="00952C23">
            <w:pPr>
              <w:jc w:val="both"/>
              <w:rPr>
                <w:sz w:val="18"/>
                <w:szCs w:val="18"/>
              </w:rPr>
            </w:pPr>
          </w:p>
        </w:tc>
      </w:tr>
      <w:tr w:rsidR="00B4054D" w:rsidRPr="00B85C12" w14:paraId="5E815667" w14:textId="77777777" w:rsidTr="00B4054D">
        <w:tc>
          <w:tcPr>
            <w:tcW w:w="1270" w:type="pct"/>
          </w:tcPr>
          <w:p w14:paraId="499222CE" w14:textId="77777777" w:rsidR="00AE4743" w:rsidRPr="00B85C12" w:rsidRDefault="00AE4743" w:rsidP="00952C23">
            <w:pPr>
              <w:jc w:val="both"/>
              <w:rPr>
                <w:sz w:val="18"/>
                <w:szCs w:val="18"/>
              </w:rPr>
            </w:pPr>
          </w:p>
        </w:tc>
        <w:tc>
          <w:tcPr>
            <w:tcW w:w="207" w:type="pct"/>
            <w:shd w:val="clear" w:color="auto" w:fill="D9D9D9" w:themeFill="background1" w:themeFillShade="D9"/>
          </w:tcPr>
          <w:p w14:paraId="064E08CA" w14:textId="77777777" w:rsidR="00AE4743" w:rsidRPr="00B85C12" w:rsidRDefault="00AE4743" w:rsidP="00952C23">
            <w:pPr>
              <w:jc w:val="both"/>
              <w:rPr>
                <w:sz w:val="18"/>
                <w:szCs w:val="18"/>
              </w:rPr>
            </w:pPr>
          </w:p>
        </w:tc>
        <w:tc>
          <w:tcPr>
            <w:tcW w:w="207" w:type="pct"/>
            <w:shd w:val="clear" w:color="auto" w:fill="FFFFFF" w:themeFill="background1"/>
          </w:tcPr>
          <w:p w14:paraId="7AB3D996" w14:textId="77777777" w:rsidR="00AE4743" w:rsidRPr="00B85C12" w:rsidRDefault="00AE4743" w:rsidP="00952C23">
            <w:pPr>
              <w:jc w:val="both"/>
              <w:rPr>
                <w:sz w:val="18"/>
                <w:szCs w:val="18"/>
              </w:rPr>
            </w:pPr>
          </w:p>
        </w:tc>
        <w:tc>
          <w:tcPr>
            <w:tcW w:w="207" w:type="pct"/>
            <w:shd w:val="clear" w:color="auto" w:fill="D9D9D9" w:themeFill="background1" w:themeFillShade="D9"/>
          </w:tcPr>
          <w:p w14:paraId="60AF5623" w14:textId="77777777" w:rsidR="00AE4743" w:rsidRPr="00B85C12" w:rsidRDefault="00AE4743" w:rsidP="00952C23">
            <w:pPr>
              <w:jc w:val="both"/>
              <w:rPr>
                <w:sz w:val="18"/>
                <w:szCs w:val="18"/>
              </w:rPr>
            </w:pPr>
          </w:p>
        </w:tc>
        <w:tc>
          <w:tcPr>
            <w:tcW w:w="206" w:type="pct"/>
            <w:gridSpan w:val="2"/>
            <w:shd w:val="clear" w:color="auto" w:fill="FFFFFF" w:themeFill="background1"/>
          </w:tcPr>
          <w:p w14:paraId="4188664A" w14:textId="77777777" w:rsidR="00AE4743" w:rsidRPr="00B85C12" w:rsidRDefault="00AE4743" w:rsidP="00952C23">
            <w:pPr>
              <w:jc w:val="both"/>
              <w:rPr>
                <w:sz w:val="18"/>
                <w:szCs w:val="18"/>
              </w:rPr>
            </w:pPr>
          </w:p>
        </w:tc>
        <w:tc>
          <w:tcPr>
            <w:tcW w:w="207" w:type="pct"/>
            <w:shd w:val="clear" w:color="auto" w:fill="D9D9D9" w:themeFill="background1" w:themeFillShade="D9"/>
          </w:tcPr>
          <w:p w14:paraId="28C8FC1A" w14:textId="77777777" w:rsidR="00AE4743" w:rsidRPr="00B85C12" w:rsidRDefault="00AE4743" w:rsidP="00952C23">
            <w:pPr>
              <w:jc w:val="both"/>
              <w:rPr>
                <w:sz w:val="18"/>
                <w:szCs w:val="18"/>
              </w:rPr>
            </w:pPr>
          </w:p>
        </w:tc>
        <w:tc>
          <w:tcPr>
            <w:tcW w:w="209" w:type="pct"/>
            <w:shd w:val="clear" w:color="auto" w:fill="auto"/>
          </w:tcPr>
          <w:p w14:paraId="417C3568" w14:textId="77777777" w:rsidR="00AE4743" w:rsidRPr="00DB70E3" w:rsidRDefault="00AE4743" w:rsidP="00952C23">
            <w:pPr>
              <w:jc w:val="both"/>
              <w:rPr>
                <w:sz w:val="18"/>
                <w:szCs w:val="18"/>
              </w:rPr>
            </w:pPr>
          </w:p>
        </w:tc>
        <w:tc>
          <w:tcPr>
            <w:tcW w:w="207" w:type="pct"/>
            <w:shd w:val="clear" w:color="auto" w:fill="auto"/>
          </w:tcPr>
          <w:p w14:paraId="5519A6F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426C61E" w14:textId="77777777" w:rsidR="00AE4743" w:rsidRPr="00B85C12" w:rsidRDefault="00AE4743" w:rsidP="00952C23">
            <w:pPr>
              <w:jc w:val="both"/>
              <w:rPr>
                <w:sz w:val="18"/>
                <w:szCs w:val="18"/>
              </w:rPr>
            </w:pPr>
          </w:p>
        </w:tc>
        <w:tc>
          <w:tcPr>
            <w:tcW w:w="207" w:type="pct"/>
            <w:shd w:val="clear" w:color="auto" w:fill="auto"/>
          </w:tcPr>
          <w:p w14:paraId="6E8B40D1" w14:textId="77777777" w:rsidR="00AE4743" w:rsidRPr="00B85C12" w:rsidRDefault="00AE4743" w:rsidP="00952C23">
            <w:pPr>
              <w:jc w:val="both"/>
              <w:rPr>
                <w:sz w:val="18"/>
                <w:szCs w:val="18"/>
              </w:rPr>
            </w:pPr>
          </w:p>
        </w:tc>
        <w:tc>
          <w:tcPr>
            <w:tcW w:w="207" w:type="pct"/>
            <w:shd w:val="clear" w:color="auto" w:fill="B4C6E7" w:themeFill="accent1" w:themeFillTint="66"/>
          </w:tcPr>
          <w:p w14:paraId="6F427C8C" w14:textId="77777777" w:rsidR="00AE4743" w:rsidRPr="00B85C12" w:rsidRDefault="00AE4743" w:rsidP="00952C23">
            <w:pPr>
              <w:jc w:val="both"/>
              <w:rPr>
                <w:sz w:val="18"/>
                <w:szCs w:val="18"/>
              </w:rPr>
            </w:pPr>
          </w:p>
        </w:tc>
        <w:tc>
          <w:tcPr>
            <w:tcW w:w="207" w:type="pct"/>
            <w:shd w:val="clear" w:color="auto" w:fill="auto"/>
          </w:tcPr>
          <w:p w14:paraId="64B0F2FB"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73666537" w14:textId="77777777" w:rsidR="00AE4743" w:rsidRPr="00B85C12" w:rsidRDefault="00AE4743" w:rsidP="00952C23">
            <w:pPr>
              <w:jc w:val="both"/>
              <w:rPr>
                <w:sz w:val="18"/>
                <w:szCs w:val="18"/>
              </w:rPr>
            </w:pPr>
          </w:p>
        </w:tc>
        <w:tc>
          <w:tcPr>
            <w:tcW w:w="208" w:type="pct"/>
            <w:shd w:val="clear" w:color="auto" w:fill="F7CAAC" w:themeFill="accent2" w:themeFillTint="66"/>
          </w:tcPr>
          <w:p w14:paraId="3A45ED9C" w14:textId="77777777" w:rsidR="00AE4743" w:rsidRPr="00B85C12" w:rsidRDefault="00AE4743" w:rsidP="00952C23">
            <w:pPr>
              <w:jc w:val="both"/>
              <w:rPr>
                <w:sz w:val="18"/>
                <w:szCs w:val="18"/>
              </w:rPr>
            </w:pPr>
          </w:p>
        </w:tc>
        <w:tc>
          <w:tcPr>
            <w:tcW w:w="207" w:type="pct"/>
            <w:shd w:val="clear" w:color="auto" w:fill="auto"/>
          </w:tcPr>
          <w:p w14:paraId="27B9529D"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0BA31BD1" w14:textId="77777777" w:rsidR="00AE4743" w:rsidRPr="00B85C12" w:rsidRDefault="00AE4743" w:rsidP="00952C23">
            <w:pPr>
              <w:jc w:val="both"/>
              <w:rPr>
                <w:sz w:val="18"/>
                <w:szCs w:val="18"/>
              </w:rPr>
            </w:pPr>
          </w:p>
        </w:tc>
        <w:tc>
          <w:tcPr>
            <w:tcW w:w="207" w:type="pct"/>
            <w:shd w:val="clear" w:color="auto" w:fill="auto"/>
          </w:tcPr>
          <w:p w14:paraId="0B6EDF0B" w14:textId="77777777" w:rsidR="00AE4743" w:rsidRPr="00B85C12" w:rsidRDefault="00AE4743" w:rsidP="00952C23">
            <w:pPr>
              <w:jc w:val="both"/>
              <w:rPr>
                <w:sz w:val="18"/>
                <w:szCs w:val="18"/>
              </w:rPr>
            </w:pPr>
          </w:p>
        </w:tc>
        <w:tc>
          <w:tcPr>
            <w:tcW w:w="207" w:type="pct"/>
            <w:shd w:val="clear" w:color="auto" w:fill="F7CAAC" w:themeFill="accent2" w:themeFillTint="66"/>
          </w:tcPr>
          <w:p w14:paraId="376F72BA" w14:textId="77777777" w:rsidR="00AE4743" w:rsidRPr="00B85C12" w:rsidRDefault="00AE4743" w:rsidP="00952C23">
            <w:pPr>
              <w:jc w:val="both"/>
              <w:rPr>
                <w:sz w:val="18"/>
                <w:szCs w:val="18"/>
              </w:rPr>
            </w:pPr>
          </w:p>
        </w:tc>
        <w:tc>
          <w:tcPr>
            <w:tcW w:w="209" w:type="pct"/>
            <w:shd w:val="clear" w:color="auto" w:fill="auto"/>
          </w:tcPr>
          <w:p w14:paraId="49911938" w14:textId="77777777" w:rsidR="00AE4743" w:rsidRPr="00B85C12" w:rsidRDefault="00AE4743" w:rsidP="00952C23">
            <w:pPr>
              <w:jc w:val="both"/>
              <w:rPr>
                <w:sz w:val="18"/>
                <w:szCs w:val="18"/>
              </w:rPr>
            </w:pPr>
          </w:p>
        </w:tc>
      </w:tr>
      <w:tr w:rsidR="00B4054D" w:rsidRPr="00B85C12" w14:paraId="20ED61CD" w14:textId="77777777" w:rsidTr="00B4054D">
        <w:tc>
          <w:tcPr>
            <w:tcW w:w="1270" w:type="pct"/>
          </w:tcPr>
          <w:p w14:paraId="22DC9E30" w14:textId="77777777" w:rsidR="00AE4743" w:rsidRPr="00B85C12" w:rsidRDefault="00AE4743" w:rsidP="00952C23">
            <w:pPr>
              <w:jc w:val="both"/>
              <w:rPr>
                <w:sz w:val="18"/>
                <w:szCs w:val="18"/>
              </w:rPr>
            </w:pPr>
          </w:p>
        </w:tc>
        <w:tc>
          <w:tcPr>
            <w:tcW w:w="207" w:type="pct"/>
            <w:shd w:val="clear" w:color="auto" w:fill="D9D9D9" w:themeFill="background1" w:themeFillShade="D9"/>
          </w:tcPr>
          <w:p w14:paraId="04AD5914" w14:textId="77777777" w:rsidR="00AE4743" w:rsidRPr="00B85C12" w:rsidRDefault="00AE4743" w:rsidP="00952C23">
            <w:pPr>
              <w:jc w:val="both"/>
              <w:rPr>
                <w:sz w:val="18"/>
                <w:szCs w:val="18"/>
              </w:rPr>
            </w:pPr>
          </w:p>
        </w:tc>
        <w:tc>
          <w:tcPr>
            <w:tcW w:w="207" w:type="pct"/>
            <w:shd w:val="clear" w:color="auto" w:fill="FFFFFF" w:themeFill="background1"/>
          </w:tcPr>
          <w:p w14:paraId="093F0C3E" w14:textId="77777777" w:rsidR="00AE4743" w:rsidRPr="00B85C12" w:rsidRDefault="00AE4743" w:rsidP="00952C23">
            <w:pPr>
              <w:jc w:val="both"/>
              <w:rPr>
                <w:sz w:val="18"/>
                <w:szCs w:val="18"/>
              </w:rPr>
            </w:pPr>
          </w:p>
        </w:tc>
        <w:tc>
          <w:tcPr>
            <w:tcW w:w="207" w:type="pct"/>
            <w:shd w:val="clear" w:color="auto" w:fill="D9D9D9" w:themeFill="background1" w:themeFillShade="D9"/>
          </w:tcPr>
          <w:p w14:paraId="52C54DEF" w14:textId="77777777" w:rsidR="00AE4743" w:rsidRPr="00B85C12" w:rsidRDefault="00AE4743" w:rsidP="00952C23">
            <w:pPr>
              <w:jc w:val="both"/>
              <w:rPr>
                <w:sz w:val="18"/>
                <w:szCs w:val="18"/>
              </w:rPr>
            </w:pPr>
          </w:p>
        </w:tc>
        <w:tc>
          <w:tcPr>
            <w:tcW w:w="206" w:type="pct"/>
            <w:gridSpan w:val="2"/>
            <w:shd w:val="clear" w:color="auto" w:fill="FFFFFF" w:themeFill="background1"/>
          </w:tcPr>
          <w:p w14:paraId="764BB87E" w14:textId="77777777" w:rsidR="00AE4743" w:rsidRPr="00B85C12" w:rsidRDefault="00AE4743" w:rsidP="00952C23">
            <w:pPr>
              <w:jc w:val="both"/>
              <w:rPr>
                <w:sz w:val="18"/>
                <w:szCs w:val="18"/>
              </w:rPr>
            </w:pPr>
          </w:p>
        </w:tc>
        <w:tc>
          <w:tcPr>
            <w:tcW w:w="207" w:type="pct"/>
            <w:shd w:val="clear" w:color="auto" w:fill="D9D9D9" w:themeFill="background1" w:themeFillShade="D9"/>
          </w:tcPr>
          <w:p w14:paraId="51F19E7A" w14:textId="77777777" w:rsidR="00AE4743" w:rsidRPr="00B85C12" w:rsidRDefault="00AE4743" w:rsidP="00952C23">
            <w:pPr>
              <w:jc w:val="both"/>
              <w:rPr>
                <w:sz w:val="18"/>
                <w:szCs w:val="18"/>
              </w:rPr>
            </w:pPr>
          </w:p>
        </w:tc>
        <w:tc>
          <w:tcPr>
            <w:tcW w:w="209" w:type="pct"/>
            <w:shd w:val="clear" w:color="auto" w:fill="auto"/>
          </w:tcPr>
          <w:p w14:paraId="3D598CF5" w14:textId="77777777" w:rsidR="00AE4743" w:rsidRPr="00DB70E3" w:rsidRDefault="00AE4743" w:rsidP="00952C23">
            <w:pPr>
              <w:jc w:val="both"/>
              <w:rPr>
                <w:sz w:val="18"/>
                <w:szCs w:val="18"/>
              </w:rPr>
            </w:pPr>
          </w:p>
        </w:tc>
        <w:tc>
          <w:tcPr>
            <w:tcW w:w="207" w:type="pct"/>
            <w:shd w:val="clear" w:color="auto" w:fill="auto"/>
          </w:tcPr>
          <w:p w14:paraId="2F81564A"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0FD83312" w14:textId="77777777" w:rsidR="00AE4743" w:rsidRPr="00B85C12" w:rsidRDefault="00AE4743" w:rsidP="00952C23">
            <w:pPr>
              <w:jc w:val="both"/>
              <w:rPr>
                <w:sz w:val="18"/>
                <w:szCs w:val="18"/>
              </w:rPr>
            </w:pPr>
          </w:p>
        </w:tc>
        <w:tc>
          <w:tcPr>
            <w:tcW w:w="207" w:type="pct"/>
            <w:shd w:val="clear" w:color="auto" w:fill="auto"/>
          </w:tcPr>
          <w:p w14:paraId="742BF960" w14:textId="77777777" w:rsidR="00AE4743" w:rsidRPr="00B85C12" w:rsidRDefault="00AE4743" w:rsidP="00952C23">
            <w:pPr>
              <w:jc w:val="both"/>
              <w:rPr>
                <w:sz w:val="18"/>
                <w:szCs w:val="18"/>
              </w:rPr>
            </w:pPr>
          </w:p>
        </w:tc>
        <w:tc>
          <w:tcPr>
            <w:tcW w:w="207" w:type="pct"/>
            <w:shd w:val="clear" w:color="auto" w:fill="B4C6E7" w:themeFill="accent1" w:themeFillTint="66"/>
          </w:tcPr>
          <w:p w14:paraId="560ACEC9" w14:textId="77777777" w:rsidR="00AE4743" w:rsidRPr="00B85C12" w:rsidRDefault="00AE4743" w:rsidP="00952C23">
            <w:pPr>
              <w:jc w:val="both"/>
              <w:rPr>
                <w:sz w:val="18"/>
                <w:szCs w:val="18"/>
              </w:rPr>
            </w:pPr>
          </w:p>
        </w:tc>
        <w:tc>
          <w:tcPr>
            <w:tcW w:w="207" w:type="pct"/>
            <w:shd w:val="clear" w:color="auto" w:fill="auto"/>
          </w:tcPr>
          <w:p w14:paraId="77ABD90C"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16B28E02" w14:textId="77777777" w:rsidR="00AE4743" w:rsidRPr="00B85C12" w:rsidRDefault="00AE4743" w:rsidP="00952C23">
            <w:pPr>
              <w:jc w:val="both"/>
              <w:rPr>
                <w:sz w:val="18"/>
                <w:szCs w:val="18"/>
              </w:rPr>
            </w:pPr>
          </w:p>
        </w:tc>
        <w:tc>
          <w:tcPr>
            <w:tcW w:w="208" w:type="pct"/>
            <w:shd w:val="clear" w:color="auto" w:fill="F7CAAC" w:themeFill="accent2" w:themeFillTint="66"/>
          </w:tcPr>
          <w:p w14:paraId="5AFEA4E3" w14:textId="77777777" w:rsidR="00AE4743" w:rsidRPr="00B85C12" w:rsidRDefault="00AE4743" w:rsidP="00952C23">
            <w:pPr>
              <w:jc w:val="both"/>
              <w:rPr>
                <w:sz w:val="18"/>
                <w:szCs w:val="18"/>
              </w:rPr>
            </w:pPr>
          </w:p>
        </w:tc>
        <w:tc>
          <w:tcPr>
            <w:tcW w:w="207" w:type="pct"/>
            <w:shd w:val="clear" w:color="auto" w:fill="auto"/>
          </w:tcPr>
          <w:p w14:paraId="76088136"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3F51F246" w14:textId="77777777" w:rsidR="00AE4743" w:rsidRPr="00B85C12" w:rsidRDefault="00AE4743" w:rsidP="00952C23">
            <w:pPr>
              <w:jc w:val="both"/>
              <w:rPr>
                <w:sz w:val="18"/>
                <w:szCs w:val="18"/>
              </w:rPr>
            </w:pPr>
          </w:p>
        </w:tc>
        <w:tc>
          <w:tcPr>
            <w:tcW w:w="207" w:type="pct"/>
            <w:shd w:val="clear" w:color="auto" w:fill="auto"/>
          </w:tcPr>
          <w:p w14:paraId="45C8326F" w14:textId="77777777" w:rsidR="00AE4743" w:rsidRPr="00B85C12" w:rsidRDefault="00AE4743" w:rsidP="00952C23">
            <w:pPr>
              <w:jc w:val="both"/>
              <w:rPr>
                <w:sz w:val="18"/>
                <w:szCs w:val="18"/>
              </w:rPr>
            </w:pPr>
          </w:p>
        </w:tc>
        <w:tc>
          <w:tcPr>
            <w:tcW w:w="207" w:type="pct"/>
            <w:shd w:val="clear" w:color="auto" w:fill="F7CAAC" w:themeFill="accent2" w:themeFillTint="66"/>
          </w:tcPr>
          <w:p w14:paraId="2C439F59" w14:textId="77777777" w:rsidR="00AE4743" w:rsidRPr="00B85C12" w:rsidRDefault="00AE4743" w:rsidP="00952C23">
            <w:pPr>
              <w:jc w:val="both"/>
              <w:rPr>
                <w:sz w:val="18"/>
                <w:szCs w:val="18"/>
              </w:rPr>
            </w:pPr>
          </w:p>
        </w:tc>
        <w:tc>
          <w:tcPr>
            <w:tcW w:w="209" w:type="pct"/>
            <w:shd w:val="clear" w:color="auto" w:fill="auto"/>
          </w:tcPr>
          <w:p w14:paraId="3944D6B3" w14:textId="77777777" w:rsidR="00AE4743" w:rsidRPr="00B85C12" w:rsidRDefault="00AE4743" w:rsidP="00952C23">
            <w:pPr>
              <w:jc w:val="both"/>
              <w:rPr>
                <w:sz w:val="18"/>
                <w:szCs w:val="18"/>
              </w:rPr>
            </w:pPr>
          </w:p>
        </w:tc>
      </w:tr>
    </w:tbl>
    <w:p w14:paraId="29F70477" w14:textId="77777777" w:rsidR="00AE4743" w:rsidRDefault="00AE4743"/>
    <w:p w14:paraId="6A7D4E68" w14:textId="77777777" w:rsidR="00AE4743" w:rsidRDefault="00AE4743"/>
    <w:p w14:paraId="00E2144C"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AE4743" w:rsidRPr="007337B2" w14:paraId="7C865896" w14:textId="77777777" w:rsidTr="00130FA4">
        <w:tc>
          <w:tcPr>
            <w:tcW w:w="5000" w:type="pct"/>
            <w:gridSpan w:val="23"/>
            <w:shd w:val="clear" w:color="auto" w:fill="3399FF"/>
            <w:vAlign w:val="center"/>
          </w:tcPr>
          <w:p w14:paraId="53FBC376" w14:textId="77777777" w:rsidR="00AE4743" w:rsidRPr="007337B2" w:rsidRDefault="00AE4743" w:rsidP="00952C23">
            <w:pPr>
              <w:rPr>
                <w:sz w:val="16"/>
                <w:szCs w:val="16"/>
              </w:rPr>
            </w:pPr>
          </w:p>
        </w:tc>
      </w:tr>
      <w:tr w:rsidR="0025682A" w:rsidRPr="007337B2" w14:paraId="4D93F98A" w14:textId="77777777" w:rsidTr="00130FA4">
        <w:tc>
          <w:tcPr>
            <w:tcW w:w="1270" w:type="pct"/>
            <w:shd w:val="clear" w:color="auto" w:fill="3399FF"/>
            <w:vAlign w:val="center"/>
          </w:tcPr>
          <w:p w14:paraId="490160B6"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54E80773" w14:textId="77777777" w:rsidR="00AE4743" w:rsidRPr="007337B2" w:rsidRDefault="00AE4743" w:rsidP="00952C23">
            <w:pPr>
              <w:jc w:val="both"/>
              <w:rPr>
                <w:sz w:val="16"/>
                <w:szCs w:val="16"/>
              </w:rPr>
            </w:pPr>
          </w:p>
        </w:tc>
        <w:tc>
          <w:tcPr>
            <w:tcW w:w="698" w:type="pct"/>
            <w:gridSpan w:val="5"/>
            <w:shd w:val="clear" w:color="auto" w:fill="3399FF"/>
            <w:vAlign w:val="center"/>
          </w:tcPr>
          <w:p w14:paraId="64729EBE"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C40C24E" w14:textId="77777777" w:rsidR="00AE4743" w:rsidRPr="007337B2" w:rsidRDefault="00AE4743" w:rsidP="00952C23">
            <w:pPr>
              <w:rPr>
                <w:b/>
                <w:bCs/>
                <w:sz w:val="16"/>
                <w:szCs w:val="16"/>
              </w:rPr>
            </w:pPr>
          </w:p>
        </w:tc>
        <w:tc>
          <w:tcPr>
            <w:tcW w:w="573" w:type="pct"/>
            <w:gridSpan w:val="4"/>
            <w:shd w:val="clear" w:color="auto" w:fill="3399FF"/>
            <w:vAlign w:val="center"/>
          </w:tcPr>
          <w:p w14:paraId="7B6AF7A9"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1ABF99E" w14:textId="77777777" w:rsidR="00AE4743" w:rsidRPr="007337B2" w:rsidRDefault="00AE4743" w:rsidP="00952C23">
            <w:pPr>
              <w:rPr>
                <w:sz w:val="16"/>
                <w:szCs w:val="16"/>
              </w:rPr>
            </w:pPr>
          </w:p>
        </w:tc>
      </w:tr>
      <w:tr w:rsidR="00985FFF" w:rsidRPr="007337B2" w14:paraId="1CADDCD9" w14:textId="77777777" w:rsidTr="00130FA4">
        <w:tc>
          <w:tcPr>
            <w:tcW w:w="1270" w:type="pct"/>
            <w:shd w:val="clear" w:color="auto" w:fill="3399FF"/>
            <w:vAlign w:val="center"/>
          </w:tcPr>
          <w:p w14:paraId="40D9067D"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0DABDB4"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42AC897E"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0237E36" w14:textId="77777777" w:rsidR="00AE4743" w:rsidRPr="007337B2" w:rsidRDefault="00AE4743" w:rsidP="00952C23">
            <w:pPr>
              <w:rPr>
                <w:color w:val="FFFFFF" w:themeColor="background1"/>
                <w:sz w:val="16"/>
                <w:szCs w:val="16"/>
              </w:rPr>
            </w:pPr>
          </w:p>
        </w:tc>
      </w:tr>
      <w:tr w:rsidR="00AE4743" w:rsidRPr="007337B2" w14:paraId="18A161DA" w14:textId="77777777" w:rsidTr="00130FA4">
        <w:trPr>
          <w:trHeight w:val="151"/>
        </w:trPr>
        <w:tc>
          <w:tcPr>
            <w:tcW w:w="1270" w:type="pct"/>
            <w:shd w:val="clear" w:color="auto" w:fill="3399FF"/>
          </w:tcPr>
          <w:p w14:paraId="54FE34CB" w14:textId="653D146F"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FF1E55">
              <w:rPr>
                <w:rFonts w:ascii="Calibri" w:hAnsi="Calibri"/>
                <w:b/>
                <w:bCs/>
                <w:color w:val="FFFFFF" w:themeColor="background1"/>
                <w:sz w:val="16"/>
                <w:szCs w:val="16"/>
              </w:rPr>
              <w:t xml:space="preserve"> 7</w:t>
            </w:r>
          </w:p>
        </w:tc>
        <w:tc>
          <w:tcPr>
            <w:tcW w:w="3730" w:type="pct"/>
            <w:gridSpan w:val="22"/>
          </w:tcPr>
          <w:p w14:paraId="373C1FEC" w14:textId="10AC368F" w:rsidR="00AE4743" w:rsidRPr="007337B2" w:rsidRDefault="00FF1E55" w:rsidP="00952C23">
            <w:pPr>
              <w:rPr>
                <w:b/>
                <w:bCs/>
                <w:sz w:val="16"/>
                <w:szCs w:val="16"/>
              </w:rPr>
            </w:pPr>
            <w:r w:rsidRPr="00FF1E55">
              <w:rPr>
                <w:b/>
                <w:bCs/>
                <w:sz w:val="16"/>
                <w:szCs w:val="16"/>
              </w:rPr>
              <w:t>COSTOS Y BENEFICIOS DEL CONSUMO DE AGUA, ENERGÍA ELÉCTRICA Y COMBUSTIBLES EN LA SATISFACCIÓN DE NECESIDADES PERSONALES</w:t>
            </w:r>
            <w:r>
              <w:rPr>
                <w:b/>
                <w:bCs/>
                <w:sz w:val="16"/>
                <w:szCs w:val="16"/>
              </w:rPr>
              <w:t>.</w:t>
            </w:r>
          </w:p>
        </w:tc>
      </w:tr>
      <w:tr w:rsidR="00985FFF" w:rsidRPr="007337B2" w14:paraId="13689C45" w14:textId="77777777" w:rsidTr="00130FA4">
        <w:tc>
          <w:tcPr>
            <w:tcW w:w="1270" w:type="pct"/>
            <w:shd w:val="clear" w:color="auto" w:fill="3399FF"/>
          </w:tcPr>
          <w:p w14:paraId="023395C1"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1004D160"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23E11590"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0D04FCF3"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985FFF" w:rsidRPr="007337B2" w14:paraId="2C31CD86" w14:textId="77777777" w:rsidTr="00130FA4">
        <w:tc>
          <w:tcPr>
            <w:tcW w:w="1270" w:type="pct"/>
            <w:shd w:val="clear" w:color="auto" w:fill="3399FF"/>
          </w:tcPr>
          <w:p w14:paraId="2F3FBA11" w14:textId="074C3D55" w:rsidR="00AE4743" w:rsidRPr="007337B2" w:rsidRDefault="000558FE" w:rsidP="000558FE">
            <w:pPr>
              <w:pStyle w:val="Prrafodelista"/>
              <w:numPr>
                <w:ilvl w:val="0"/>
                <w:numId w:val="7"/>
              </w:numPr>
              <w:spacing w:line="259" w:lineRule="auto"/>
              <w:ind w:left="313"/>
              <w:rPr>
                <w:color w:val="FFFFFF" w:themeColor="background1"/>
                <w:sz w:val="16"/>
                <w:szCs w:val="16"/>
              </w:rPr>
            </w:pPr>
            <w:r w:rsidRPr="000558FE">
              <w:rPr>
                <w:color w:val="FFFFFF" w:themeColor="background1"/>
                <w:sz w:val="16"/>
                <w:szCs w:val="16"/>
              </w:rPr>
              <w:t xml:space="preserve">Indaga y analiza la cantidad de agua que se consume en diversas actividades en la casa, compara su consumo diario e identifica en qué actividades se utiliza una mayor o menor cantidad de agua. </w:t>
            </w:r>
          </w:p>
        </w:tc>
        <w:tc>
          <w:tcPr>
            <w:tcW w:w="1243" w:type="pct"/>
            <w:gridSpan w:val="7"/>
            <w:shd w:val="clear" w:color="auto" w:fill="D9D9D9" w:themeFill="background1" w:themeFillShade="D9"/>
          </w:tcPr>
          <w:p w14:paraId="3AD1DE17" w14:textId="52BA917D" w:rsidR="00AE4743" w:rsidRPr="007D0FD4" w:rsidRDefault="000558FE" w:rsidP="00DA2766">
            <w:pPr>
              <w:spacing w:line="259" w:lineRule="auto"/>
              <w:jc w:val="both"/>
              <w:rPr>
                <w:sz w:val="16"/>
                <w:szCs w:val="16"/>
              </w:rPr>
            </w:pPr>
            <w:r w:rsidRPr="000558FE">
              <w:rPr>
                <w:sz w:val="16"/>
                <w:szCs w:val="16"/>
              </w:rPr>
              <w:t>La investigación destaca por su excepcional calidad, incluyendo un análisis profundo respaldado por una amplia variedad de fuentes. Las comparaciones son meticulosas y sofisticadas, incorporando perspectivas adicionales.</w:t>
            </w:r>
            <w:r w:rsidR="00985FFF" w:rsidRPr="000558FE">
              <w:rPr>
                <w:sz w:val="16"/>
                <w:szCs w:val="16"/>
              </w:rPr>
              <w:t xml:space="preserve"> Se identificaron claramente las actividades con mayor y menor consumo de agua.</w:t>
            </w:r>
            <w:r w:rsidRPr="000558FE">
              <w:rPr>
                <w:sz w:val="16"/>
                <w:szCs w:val="16"/>
              </w:rPr>
              <w:t xml:space="preserve"> La presentación visual es excepcional, destacándose por su creatividad y claridad. Además, se destaca una originalidad y creatividad excepcionales, mostrando una perspectiva única.</w:t>
            </w:r>
          </w:p>
        </w:tc>
        <w:tc>
          <w:tcPr>
            <w:tcW w:w="1243" w:type="pct"/>
            <w:gridSpan w:val="8"/>
          </w:tcPr>
          <w:p w14:paraId="2041EFE0" w14:textId="36E2E0DD" w:rsidR="00AE4743" w:rsidRPr="007337B2" w:rsidRDefault="000558FE" w:rsidP="00952C23">
            <w:pPr>
              <w:spacing w:after="160" w:line="259" w:lineRule="auto"/>
              <w:jc w:val="both"/>
              <w:rPr>
                <w:sz w:val="16"/>
                <w:szCs w:val="16"/>
              </w:rPr>
            </w:pPr>
            <w:r w:rsidRPr="000558FE">
              <w:rPr>
                <w:sz w:val="16"/>
                <w:szCs w:val="16"/>
              </w:rPr>
              <w:t xml:space="preserve">Se realizaron investigaciones sólidas, abordando diversas actividades en el hogar. La comparación del consumo diario fue precisa, identificando patrones y diferencias. Se identificaron </w:t>
            </w:r>
            <w:r w:rsidR="00985FFF">
              <w:rPr>
                <w:sz w:val="16"/>
                <w:szCs w:val="16"/>
              </w:rPr>
              <w:t xml:space="preserve">algunas </w:t>
            </w:r>
            <w:r w:rsidRPr="000558FE">
              <w:rPr>
                <w:sz w:val="16"/>
                <w:szCs w:val="16"/>
              </w:rPr>
              <w:t>actividades con mayor y menor consumo de agua. La presentación de datos fue clara y organizada, facilitando la comprensión. Además, la presentación incluyó elementos.</w:t>
            </w:r>
          </w:p>
        </w:tc>
        <w:tc>
          <w:tcPr>
            <w:tcW w:w="1243" w:type="pct"/>
            <w:gridSpan w:val="7"/>
            <w:shd w:val="clear" w:color="auto" w:fill="F7CAAC" w:themeFill="accent2" w:themeFillTint="66"/>
          </w:tcPr>
          <w:p w14:paraId="75C22D00" w14:textId="5D3C370A" w:rsidR="00985FFF" w:rsidRPr="00985FFF" w:rsidRDefault="00985FFF" w:rsidP="00985FFF">
            <w:pPr>
              <w:jc w:val="both"/>
              <w:rPr>
                <w:sz w:val="16"/>
                <w:szCs w:val="16"/>
              </w:rPr>
            </w:pPr>
            <w:r w:rsidRPr="00985FFF">
              <w:rPr>
                <w:sz w:val="16"/>
                <w:szCs w:val="16"/>
              </w:rPr>
              <w:t>La investigación sobre el consumo de agua en diversas actividades en el hogar careció comparaciones precisas. La presentación de datos fue confusa y poco organizada.</w:t>
            </w:r>
          </w:p>
          <w:p w14:paraId="1C9C1DD9" w14:textId="77777777" w:rsidR="00AE4743" w:rsidRPr="007337B2" w:rsidRDefault="00AE4743" w:rsidP="00952C23">
            <w:pPr>
              <w:spacing w:after="160" w:line="259" w:lineRule="auto"/>
              <w:jc w:val="both"/>
              <w:rPr>
                <w:rFonts w:eastAsiaTheme="minorHAnsi"/>
                <w:sz w:val="16"/>
                <w:szCs w:val="16"/>
                <w:lang w:eastAsia="en-US"/>
              </w:rPr>
            </w:pPr>
          </w:p>
        </w:tc>
      </w:tr>
      <w:tr w:rsidR="00985FFF" w:rsidRPr="007337B2" w14:paraId="5D3088E4" w14:textId="77777777" w:rsidTr="00130FA4">
        <w:tc>
          <w:tcPr>
            <w:tcW w:w="1270" w:type="pct"/>
            <w:shd w:val="clear" w:color="auto" w:fill="3399FF"/>
          </w:tcPr>
          <w:p w14:paraId="0DA6504B" w14:textId="615E69EA" w:rsidR="00AE4743" w:rsidRPr="007337B2" w:rsidRDefault="000558FE" w:rsidP="00FF1E55">
            <w:pPr>
              <w:pStyle w:val="Prrafodelista"/>
              <w:numPr>
                <w:ilvl w:val="0"/>
                <w:numId w:val="7"/>
              </w:numPr>
              <w:ind w:left="315"/>
              <w:rPr>
                <w:color w:val="FFFFFF" w:themeColor="background1"/>
                <w:sz w:val="16"/>
                <w:szCs w:val="16"/>
              </w:rPr>
            </w:pPr>
            <w:r w:rsidRPr="000558FE">
              <w:rPr>
                <w:color w:val="FFFFFF" w:themeColor="background1"/>
                <w:sz w:val="16"/>
                <w:szCs w:val="16"/>
              </w:rPr>
              <w:t xml:space="preserve">Analiza problemas relacionados con el agua presentes en la casa, escuela y comunidad; reconoce la importancia de su consumo y practica acciones para aprovecharla de manera responsable. </w:t>
            </w:r>
          </w:p>
        </w:tc>
        <w:tc>
          <w:tcPr>
            <w:tcW w:w="1243" w:type="pct"/>
            <w:gridSpan w:val="7"/>
          </w:tcPr>
          <w:p w14:paraId="40631314" w14:textId="4F42C55F" w:rsidR="00AE4743" w:rsidRPr="007D0FD4" w:rsidRDefault="00DA2766" w:rsidP="00DA2766">
            <w:pPr>
              <w:spacing w:line="259" w:lineRule="auto"/>
              <w:jc w:val="both"/>
              <w:rPr>
                <w:sz w:val="16"/>
                <w:szCs w:val="16"/>
              </w:rPr>
            </w:pPr>
            <w:r w:rsidRPr="00DA2766">
              <w:rPr>
                <w:sz w:val="16"/>
                <w:szCs w:val="16"/>
              </w:rPr>
              <w:t xml:space="preserve">Demuestra un conocimiento profundo y detallado de los problemas del agua en la casa, escuela y comunidad. Es capaz de identificar causas y efectos, así como proponer soluciones efectivas. Demuestra una conciencia excepcional de la importancia del consumo responsable del agua, explicando su relevancia en la vida diaria y promoviendo activamente prácticas sostenibles. </w:t>
            </w:r>
          </w:p>
        </w:tc>
        <w:tc>
          <w:tcPr>
            <w:tcW w:w="1243" w:type="pct"/>
            <w:gridSpan w:val="8"/>
            <w:shd w:val="clear" w:color="auto" w:fill="B4C6E7" w:themeFill="accent1" w:themeFillTint="66"/>
          </w:tcPr>
          <w:p w14:paraId="33DFCB32" w14:textId="45AB205D" w:rsidR="00AE4743" w:rsidRPr="008317CD" w:rsidRDefault="00DA2766" w:rsidP="00952C23">
            <w:pPr>
              <w:spacing w:line="259" w:lineRule="auto"/>
              <w:jc w:val="both"/>
              <w:rPr>
                <w:sz w:val="16"/>
                <w:szCs w:val="16"/>
                <w:highlight w:val="yellow"/>
              </w:rPr>
            </w:pPr>
            <w:r w:rsidRPr="00DA2766">
              <w:rPr>
                <w:sz w:val="16"/>
                <w:szCs w:val="16"/>
              </w:rPr>
              <w:t>Muestra un buen entendimiento de los problemas del agua, identificando las principales cuestiones en la casa, escuela y comunidad</w:t>
            </w:r>
            <w:r w:rsidR="0025682A">
              <w:rPr>
                <w:sz w:val="16"/>
                <w:szCs w:val="16"/>
              </w:rPr>
              <w:t xml:space="preserve">. Manifiesta </w:t>
            </w:r>
            <w:r>
              <w:rPr>
                <w:sz w:val="16"/>
                <w:szCs w:val="16"/>
              </w:rPr>
              <w:t xml:space="preserve">y </w:t>
            </w:r>
            <w:r w:rsidRPr="00DA2766">
              <w:rPr>
                <w:sz w:val="16"/>
                <w:szCs w:val="16"/>
              </w:rPr>
              <w:t>una buena conciencia de la importancia del consumo responsable del agua, explicando su relevancia y participando en prácticas que fomentan el uso eficiente.</w:t>
            </w:r>
          </w:p>
        </w:tc>
        <w:tc>
          <w:tcPr>
            <w:tcW w:w="1243" w:type="pct"/>
            <w:gridSpan w:val="7"/>
          </w:tcPr>
          <w:p w14:paraId="2B830A57" w14:textId="64087509" w:rsidR="00AE4743" w:rsidRPr="007337B2" w:rsidRDefault="0025682A" w:rsidP="00952C23">
            <w:pPr>
              <w:spacing w:after="160" w:line="259" w:lineRule="auto"/>
              <w:jc w:val="both"/>
              <w:rPr>
                <w:rFonts w:eastAsiaTheme="minorHAnsi"/>
                <w:sz w:val="16"/>
                <w:szCs w:val="16"/>
                <w:lang w:eastAsia="en-US"/>
              </w:rPr>
            </w:pPr>
            <w:r w:rsidRPr="0025682A">
              <w:rPr>
                <w:rFonts w:eastAsiaTheme="minorHAnsi"/>
                <w:sz w:val="16"/>
                <w:szCs w:val="16"/>
                <w:lang w:eastAsia="en-US"/>
              </w:rPr>
              <w:t>Posee un conocimiento limitado de los problemas del agua, identificando algunos aspectos en la casa, escuela y comunidad, pero carece de profundidad y detalle. En general, no demuestra prácticas responsables del agua y evidencia una falta de compromiso.</w:t>
            </w:r>
          </w:p>
        </w:tc>
      </w:tr>
      <w:tr w:rsidR="00985FFF" w:rsidRPr="007337B2" w14:paraId="6D28FD0E" w14:textId="77777777" w:rsidTr="00130FA4">
        <w:tc>
          <w:tcPr>
            <w:tcW w:w="1270" w:type="pct"/>
            <w:shd w:val="clear" w:color="auto" w:fill="3399FF"/>
          </w:tcPr>
          <w:p w14:paraId="2A007223" w14:textId="7E122C04" w:rsidR="00AE4743" w:rsidRPr="007337B2" w:rsidRDefault="000558FE" w:rsidP="00FF1E55">
            <w:pPr>
              <w:pStyle w:val="Prrafodelista"/>
              <w:numPr>
                <w:ilvl w:val="0"/>
                <w:numId w:val="7"/>
              </w:numPr>
              <w:spacing w:line="259" w:lineRule="auto"/>
              <w:ind w:left="315"/>
              <w:rPr>
                <w:color w:val="FFFFFF" w:themeColor="background1"/>
                <w:sz w:val="16"/>
                <w:szCs w:val="16"/>
              </w:rPr>
            </w:pPr>
            <w:r w:rsidRPr="000558FE">
              <w:rPr>
                <w:color w:val="FFFFFF" w:themeColor="background1"/>
                <w:sz w:val="16"/>
                <w:szCs w:val="16"/>
              </w:rPr>
              <w:t>Reconoce y calcula la cantidad de “agua virtual” que se utiliza en la producción de satisfactores (productos y servicios) y reflexiona acerca del consumo de aquellos productos que son necesarios y aquellos que no lo son, para tomar decisiones de consumo responsable y favorecer el cuidado del medio ambiente</w:t>
            </w:r>
            <w:r>
              <w:rPr>
                <w:color w:val="FFFFFF" w:themeColor="background1"/>
                <w:sz w:val="16"/>
                <w:szCs w:val="16"/>
              </w:rPr>
              <w:t>.</w:t>
            </w:r>
          </w:p>
        </w:tc>
        <w:tc>
          <w:tcPr>
            <w:tcW w:w="1243" w:type="pct"/>
            <w:gridSpan w:val="7"/>
            <w:shd w:val="clear" w:color="auto" w:fill="D9D9D9" w:themeFill="background1" w:themeFillShade="D9"/>
          </w:tcPr>
          <w:p w14:paraId="6E27845A" w14:textId="406983E4" w:rsidR="00AE4743" w:rsidRPr="007D0FD4" w:rsidRDefault="0025682A" w:rsidP="0025682A">
            <w:pPr>
              <w:spacing w:line="259" w:lineRule="auto"/>
              <w:jc w:val="both"/>
              <w:rPr>
                <w:sz w:val="16"/>
                <w:szCs w:val="16"/>
              </w:rPr>
            </w:pPr>
            <w:r w:rsidRPr="0025682A">
              <w:rPr>
                <w:sz w:val="16"/>
                <w:szCs w:val="16"/>
              </w:rPr>
              <w:t>El individuo demuestra un conocimiento profundo del concepto de "agua virtual", identificando y explicando ejemplos específicos en la producción de bienes. Además, realiza cálculos precisos y muestra una comprensión sólida de cómo se calcula y utiliza el "agua virtual". Aporta una reflexión crítica sobre la relación entre el consumo responsable, la cantidad de "agua virtual" utilizada y sus impactos ambientales</w:t>
            </w:r>
            <w:r>
              <w:rPr>
                <w:sz w:val="16"/>
                <w:szCs w:val="16"/>
              </w:rPr>
              <w:t>.</w:t>
            </w:r>
          </w:p>
        </w:tc>
        <w:tc>
          <w:tcPr>
            <w:tcW w:w="1243" w:type="pct"/>
            <w:gridSpan w:val="8"/>
          </w:tcPr>
          <w:p w14:paraId="7D0D5027" w14:textId="00744411" w:rsidR="00AE4743" w:rsidRPr="007337B2" w:rsidRDefault="0025682A" w:rsidP="0025682A">
            <w:pPr>
              <w:spacing w:line="259" w:lineRule="auto"/>
              <w:jc w:val="both"/>
              <w:rPr>
                <w:sz w:val="16"/>
                <w:szCs w:val="16"/>
              </w:rPr>
            </w:pPr>
            <w:r w:rsidRPr="0025682A">
              <w:rPr>
                <w:sz w:val="16"/>
                <w:szCs w:val="16"/>
              </w:rPr>
              <w:t xml:space="preserve">El individuo tiene un entendimiento adecuado del concepto de "agua virtual" y puede identificar ejemplos en la producción de bienes. Realiza cálculos básicos de manera correcta, aunque pueden existir errores en la interpretación o aplicación de los resultados. Reflexiona de manera adecuada sobre la importancia del consumo responsable y su relación con la cantidad de "agua virtual" utilizada. </w:t>
            </w:r>
          </w:p>
        </w:tc>
        <w:tc>
          <w:tcPr>
            <w:tcW w:w="1243" w:type="pct"/>
            <w:gridSpan w:val="7"/>
            <w:shd w:val="clear" w:color="auto" w:fill="F7CAAC" w:themeFill="accent2" w:themeFillTint="66"/>
          </w:tcPr>
          <w:p w14:paraId="02C8D1E5" w14:textId="7D13551C" w:rsidR="00AE4743" w:rsidRPr="007337B2" w:rsidRDefault="00130FA4" w:rsidP="00952C23">
            <w:pPr>
              <w:spacing w:line="259" w:lineRule="auto"/>
              <w:jc w:val="both"/>
              <w:rPr>
                <w:rFonts w:eastAsiaTheme="minorHAnsi"/>
                <w:sz w:val="16"/>
                <w:szCs w:val="16"/>
                <w:lang w:eastAsia="en-US"/>
              </w:rPr>
            </w:pPr>
            <w:r w:rsidRPr="00130FA4">
              <w:rPr>
                <w:rFonts w:eastAsiaTheme="minorHAnsi"/>
                <w:sz w:val="16"/>
                <w:szCs w:val="16"/>
                <w:lang w:eastAsia="en-US"/>
              </w:rPr>
              <w:t xml:space="preserve">El individuo tiene un reconocimiento vago del término "agua virtual" pero carece de comprensión. En sus intentos de cálculo, comete errores significativos en la metodología o en los resultados. Ofrece una reflexión básica sin profundidad sobre la importancia del consumo responsable en relación con el agua virtual. </w:t>
            </w:r>
          </w:p>
        </w:tc>
      </w:tr>
      <w:tr w:rsidR="00985FFF" w:rsidRPr="007337B2" w14:paraId="1F7F7C8C" w14:textId="77777777" w:rsidTr="00130FA4">
        <w:tc>
          <w:tcPr>
            <w:tcW w:w="1270" w:type="pct"/>
            <w:shd w:val="clear" w:color="auto" w:fill="3399FF"/>
          </w:tcPr>
          <w:p w14:paraId="5880EB23" w14:textId="77777777" w:rsidR="00AE4743" w:rsidRPr="007337B2" w:rsidRDefault="00AE4743" w:rsidP="00FF1E55">
            <w:pPr>
              <w:pStyle w:val="Prrafodelista"/>
              <w:numPr>
                <w:ilvl w:val="0"/>
                <w:numId w:val="7"/>
              </w:numPr>
              <w:ind w:left="313"/>
              <w:rPr>
                <w:color w:val="FFFFFF" w:themeColor="background1"/>
                <w:sz w:val="16"/>
                <w:szCs w:val="16"/>
              </w:rPr>
            </w:pPr>
          </w:p>
        </w:tc>
        <w:tc>
          <w:tcPr>
            <w:tcW w:w="1243" w:type="pct"/>
            <w:gridSpan w:val="7"/>
          </w:tcPr>
          <w:p w14:paraId="64C98198"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217D82EE" w14:textId="77777777" w:rsidR="00AE4743" w:rsidRPr="007337B2" w:rsidRDefault="00AE4743" w:rsidP="00952C23">
            <w:pPr>
              <w:jc w:val="both"/>
              <w:rPr>
                <w:sz w:val="16"/>
                <w:szCs w:val="16"/>
              </w:rPr>
            </w:pPr>
          </w:p>
        </w:tc>
        <w:tc>
          <w:tcPr>
            <w:tcW w:w="1243" w:type="pct"/>
            <w:gridSpan w:val="7"/>
          </w:tcPr>
          <w:p w14:paraId="6714AEB6" w14:textId="77777777" w:rsidR="00AE4743" w:rsidRPr="007337B2" w:rsidRDefault="00AE4743" w:rsidP="00952C23">
            <w:pPr>
              <w:jc w:val="both"/>
              <w:rPr>
                <w:rFonts w:eastAsiaTheme="minorHAnsi"/>
                <w:sz w:val="16"/>
                <w:szCs w:val="16"/>
                <w:lang w:eastAsia="en-US"/>
              </w:rPr>
            </w:pPr>
          </w:p>
        </w:tc>
      </w:tr>
      <w:tr w:rsidR="00985FFF" w:rsidRPr="007337B2" w14:paraId="509D0DA3" w14:textId="77777777" w:rsidTr="00130FA4">
        <w:trPr>
          <w:trHeight w:val="428"/>
        </w:trPr>
        <w:tc>
          <w:tcPr>
            <w:tcW w:w="1270" w:type="pct"/>
            <w:shd w:val="clear" w:color="auto" w:fill="3399FF"/>
          </w:tcPr>
          <w:p w14:paraId="78D9C712" w14:textId="77777777" w:rsidR="00AE4743" w:rsidRPr="007337B2" w:rsidRDefault="00AE4743" w:rsidP="00FF1E55">
            <w:pPr>
              <w:pStyle w:val="Prrafodelista"/>
              <w:numPr>
                <w:ilvl w:val="0"/>
                <w:numId w:val="7"/>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5B6F0ED" w14:textId="77777777" w:rsidR="00AE4743" w:rsidRPr="007D0FD4" w:rsidRDefault="00AE4743" w:rsidP="00952C23">
            <w:pPr>
              <w:jc w:val="both"/>
              <w:rPr>
                <w:sz w:val="16"/>
                <w:szCs w:val="16"/>
              </w:rPr>
            </w:pPr>
          </w:p>
        </w:tc>
        <w:tc>
          <w:tcPr>
            <w:tcW w:w="1243" w:type="pct"/>
            <w:gridSpan w:val="8"/>
          </w:tcPr>
          <w:p w14:paraId="6645A9CF" w14:textId="77777777" w:rsidR="00AE4743" w:rsidRPr="007337B2" w:rsidRDefault="00AE4743" w:rsidP="00952C23">
            <w:pPr>
              <w:jc w:val="both"/>
              <w:rPr>
                <w:sz w:val="16"/>
                <w:szCs w:val="16"/>
              </w:rPr>
            </w:pPr>
          </w:p>
        </w:tc>
        <w:tc>
          <w:tcPr>
            <w:tcW w:w="1243" w:type="pct"/>
            <w:gridSpan w:val="7"/>
            <w:shd w:val="clear" w:color="auto" w:fill="F7CAAC" w:themeFill="accent2" w:themeFillTint="66"/>
          </w:tcPr>
          <w:p w14:paraId="199051C1" w14:textId="77777777" w:rsidR="00AE4743" w:rsidRPr="007337B2" w:rsidRDefault="00AE4743" w:rsidP="00952C23">
            <w:pPr>
              <w:jc w:val="both"/>
              <w:rPr>
                <w:rFonts w:eastAsiaTheme="minorHAnsi"/>
                <w:sz w:val="16"/>
                <w:szCs w:val="16"/>
                <w:lang w:eastAsia="en-US"/>
              </w:rPr>
            </w:pPr>
          </w:p>
        </w:tc>
      </w:tr>
      <w:tr w:rsidR="00985FFF" w:rsidRPr="007337B2" w14:paraId="2F3EE93B" w14:textId="77777777" w:rsidTr="00130FA4">
        <w:tc>
          <w:tcPr>
            <w:tcW w:w="1270" w:type="pct"/>
            <w:shd w:val="clear" w:color="auto" w:fill="3399FF"/>
          </w:tcPr>
          <w:p w14:paraId="34210CB8" w14:textId="77777777" w:rsidR="00AE4743" w:rsidRPr="007337B2" w:rsidRDefault="00AE4743" w:rsidP="00FF1E55">
            <w:pPr>
              <w:pStyle w:val="Prrafodelista"/>
              <w:numPr>
                <w:ilvl w:val="0"/>
                <w:numId w:val="7"/>
              </w:numPr>
              <w:ind w:left="313"/>
              <w:jc w:val="both"/>
              <w:rPr>
                <w:color w:val="FFFFFF" w:themeColor="background1"/>
                <w:sz w:val="16"/>
                <w:szCs w:val="16"/>
              </w:rPr>
            </w:pPr>
          </w:p>
        </w:tc>
        <w:tc>
          <w:tcPr>
            <w:tcW w:w="1243" w:type="pct"/>
            <w:gridSpan w:val="7"/>
            <w:shd w:val="clear" w:color="auto" w:fill="auto"/>
          </w:tcPr>
          <w:p w14:paraId="72F1B4E6"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3DB5D563" w14:textId="77777777" w:rsidR="00AE4743" w:rsidRPr="007337B2" w:rsidRDefault="00AE4743" w:rsidP="00952C23">
            <w:pPr>
              <w:jc w:val="both"/>
              <w:rPr>
                <w:sz w:val="16"/>
                <w:szCs w:val="16"/>
              </w:rPr>
            </w:pPr>
          </w:p>
        </w:tc>
        <w:tc>
          <w:tcPr>
            <w:tcW w:w="1243" w:type="pct"/>
            <w:gridSpan w:val="7"/>
            <w:shd w:val="clear" w:color="auto" w:fill="auto"/>
          </w:tcPr>
          <w:p w14:paraId="03C81E4C" w14:textId="77777777" w:rsidR="00AE4743" w:rsidRPr="007337B2" w:rsidRDefault="00AE4743" w:rsidP="00952C23">
            <w:pPr>
              <w:jc w:val="both"/>
              <w:rPr>
                <w:sz w:val="16"/>
                <w:szCs w:val="16"/>
              </w:rPr>
            </w:pPr>
          </w:p>
        </w:tc>
      </w:tr>
      <w:tr w:rsidR="00985FFF" w:rsidRPr="00B85C12" w14:paraId="05A1282B" w14:textId="77777777" w:rsidTr="00130FA4">
        <w:tc>
          <w:tcPr>
            <w:tcW w:w="1270" w:type="pct"/>
          </w:tcPr>
          <w:p w14:paraId="1B8648F0"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09A8E420"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2F44574C"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BD5D6DF"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130FA4" w:rsidRPr="00B85C12" w14:paraId="41618AF0" w14:textId="77777777" w:rsidTr="00130FA4">
        <w:tc>
          <w:tcPr>
            <w:tcW w:w="1270" w:type="pct"/>
          </w:tcPr>
          <w:p w14:paraId="128EB68A"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07FD9976"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26F508BA"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215C9EA4"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793EAF99"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74E37F5C"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5699D326"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664633D7"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2E3FB38C"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5CD7BFAC"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5BE12411"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6731804F"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71143242"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2ED90CD5"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57CE0EC9"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171A12D5"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5E5138BD"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6CFA8FD0"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636C00A4" w14:textId="77777777" w:rsidR="00AE4743" w:rsidRPr="00B85C12" w:rsidRDefault="00AE4743" w:rsidP="00952C23">
            <w:pPr>
              <w:jc w:val="center"/>
              <w:rPr>
                <w:sz w:val="18"/>
                <w:szCs w:val="18"/>
              </w:rPr>
            </w:pPr>
            <w:r>
              <w:rPr>
                <w:sz w:val="18"/>
                <w:szCs w:val="18"/>
              </w:rPr>
              <w:t>6</w:t>
            </w:r>
          </w:p>
        </w:tc>
      </w:tr>
      <w:tr w:rsidR="00130FA4" w:rsidRPr="00B85C12" w14:paraId="222F3AA7" w14:textId="77777777" w:rsidTr="00130FA4">
        <w:tc>
          <w:tcPr>
            <w:tcW w:w="1270" w:type="pct"/>
          </w:tcPr>
          <w:p w14:paraId="561C0096"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B4F6DCF" w14:textId="77777777" w:rsidR="00AE4743" w:rsidRPr="00B85C12" w:rsidRDefault="00AE4743" w:rsidP="00952C23">
            <w:pPr>
              <w:jc w:val="both"/>
              <w:rPr>
                <w:sz w:val="18"/>
                <w:szCs w:val="18"/>
              </w:rPr>
            </w:pPr>
          </w:p>
        </w:tc>
        <w:tc>
          <w:tcPr>
            <w:tcW w:w="207" w:type="pct"/>
            <w:shd w:val="clear" w:color="auto" w:fill="FFFFFF" w:themeFill="background1"/>
          </w:tcPr>
          <w:p w14:paraId="01346696" w14:textId="77777777" w:rsidR="00AE4743" w:rsidRPr="00B85C12" w:rsidRDefault="00AE4743" w:rsidP="00952C23">
            <w:pPr>
              <w:jc w:val="both"/>
              <w:rPr>
                <w:sz w:val="18"/>
                <w:szCs w:val="18"/>
              </w:rPr>
            </w:pPr>
          </w:p>
        </w:tc>
        <w:tc>
          <w:tcPr>
            <w:tcW w:w="207" w:type="pct"/>
            <w:shd w:val="clear" w:color="auto" w:fill="D9D9D9" w:themeFill="background1" w:themeFillShade="D9"/>
          </w:tcPr>
          <w:p w14:paraId="52502770" w14:textId="77777777" w:rsidR="00AE4743" w:rsidRPr="00B85C12" w:rsidRDefault="00AE4743" w:rsidP="00952C23">
            <w:pPr>
              <w:jc w:val="both"/>
              <w:rPr>
                <w:sz w:val="18"/>
                <w:szCs w:val="18"/>
              </w:rPr>
            </w:pPr>
          </w:p>
        </w:tc>
        <w:tc>
          <w:tcPr>
            <w:tcW w:w="206" w:type="pct"/>
            <w:gridSpan w:val="2"/>
            <w:shd w:val="clear" w:color="auto" w:fill="FFFFFF" w:themeFill="background1"/>
          </w:tcPr>
          <w:p w14:paraId="6805CE33" w14:textId="77777777" w:rsidR="00AE4743" w:rsidRPr="00B85C12" w:rsidRDefault="00AE4743" w:rsidP="00952C23">
            <w:pPr>
              <w:jc w:val="both"/>
              <w:rPr>
                <w:sz w:val="18"/>
                <w:szCs w:val="18"/>
              </w:rPr>
            </w:pPr>
          </w:p>
        </w:tc>
        <w:tc>
          <w:tcPr>
            <w:tcW w:w="207" w:type="pct"/>
            <w:shd w:val="clear" w:color="auto" w:fill="D9D9D9" w:themeFill="background1" w:themeFillShade="D9"/>
          </w:tcPr>
          <w:p w14:paraId="41C47004" w14:textId="77777777" w:rsidR="00AE4743" w:rsidRPr="008317CD" w:rsidRDefault="00AE4743" w:rsidP="00952C23">
            <w:pPr>
              <w:jc w:val="both"/>
              <w:rPr>
                <w:sz w:val="18"/>
                <w:szCs w:val="18"/>
              </w:rPr>
            </w:pPr>
          </w:p>
        </w:tc>
        <w:tc>
          <w:tcPr>
            <w:tcW w:w="209" w:type="pct"/>
            <w:shd w:val="clear" w:color="auto" w:fill="auto"/>
          </w:tcPr>
          <w:p w14:paraId="280A1C1A" w14:textId="77777777" w:rsidR="00AE4743" w:rsidRPr="008317CD" w:rsidRDefault="00AE4743" w:rsidP="00952C23">
            <w:pPr>
              <w:jc w:val="both"/>
              <w:rPr>
                <w:sz w:val="18"/>
                <w:szCs w:val="18"/>
              </w:rPr>
            </w:pPr>
          </w:p>
        </w:tc>
        <w:tc>
          <w:tcPr>
            <w:tcW w:w="207" w:type="pct"/>
            <w:shd w:val="clear" w:color="auto" w:fill="auto"/>
          </w:tcPr>
          <w:p w14:paraId="26E4D256"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365EC42" w14:textId="77777777" w:rsidR="00AE4743" w:rsidRPr="008317CD" w:rsidRDefault="00AE4743" w:rsidP="00952C23">
            <w:pPr>
              <w:jc w:val="both"/>
              <w:rPr>
                <w:sz w:val="18"/>
                <w:szCs w:val="18"/>
                <w:highlight w:val="yellow"/>
              </w:rPr>
            </w:pPr>
          </w:p>
        </w:tc>
        <w:tc>
          <w:tcPr>
            <w:tcW w:w="207" w:type="pct"/>
            <w:shd w:val="clear" w:color="auto" w:fill="auto"/>
          </w:tcPr>
          <w:p w14:paraId="68257099" w14:textId="77777777" w:rsidR="00AE4743" w:rsidRPr="00B85C12" w:rsidRDefault="00AE4743" w:rsidP="00952C23">
            <w:pPr>
              <w:jc w:val="both"/>
              <w:rPr>
                <w:sz w:val="18"/>
                <w:szCs w:val="18"/>
              </w:rPr>
            </w:pPr>
          </w:p>
        </w:tc>
        <w:tc>
          <w:tcPr>
            <w:tcW w:w="207" w:type="pct"/>
            <w:shd w:val="clear" w:color="auto" w:fill="B4C6E7" w:themeFill="accent1" w:themeFillTint="66"/>
          </w:tcPr>
          <w:p w14:paraId="7F5D8880" w14:textId="77777777" w:rsidR="00AE4743" w:rsidRPr="00B85C12" w:rsidRDefault="00AE4743" w:rsidP="00952C23">
            <w:pPr>
              <w:jc w:val="both"/>
              <w:rPr>
                <w:sz w:val="18"/>
                <w:szCs w:val="18"/>
              </w:rPr>
            </w:pPr>
          </w:p>
        </w:tc>
        <w:tc>
          <w:tcPr>
            <w:tcW w:w="207" w:type="pct"/>
            <w:shd w:val="clear" w:color="auto" w:fill="auto"/>
          </w:tcPr>
          <w:p w14:paraId="424A9E6C"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43AC5BE4" w14:textId="77777777" w:rsidR="00AE4743" w:rsidRPr="008317CD" w:rsidRDefault="00AE4743" w:rsidP="00952C23">
            <w:pPr>
              <w:jc w:val="both"/>
              <w:rPr>
                <w:sz w:val="18"/>
                <w:szCs w:val="18"/>
              </w:rPr>
            </w:pPr>
          </w:p>
        </w:tc>
        <w:tc>
          <w:tcPr>
            <w:tcW w:w="208" w:type="pct"/>
            <w:shd w:val="clear" w:color="auto" w:fill="F7CAAC" w:themeFill="accent2" w:themeFillTint="66"/>
          </w:tcPr>
          <w:p w14:paraId="464E1EAE" w14:textId="77777777" w:rsidR="00AE4743" w:rsidRPr="00B85C12" w:rsidRDefault="00AE4743" w:rsidP="00952C23">
            <w:pPr>
              <w:jc w:val="both"/>
              <w:rPr>
                <w:sz w:val="18"/>
                <w:szCs w:val="18"/>
              </w:rPr>
            </w:pPr>
          </w:p>
        </w:tc>
        <w:tc>
          <w:tcPr>
            <w:tcW w:w="207" w:type="pct"/>
            <w:shd w:val="clear" w:color="auto" w:fill="auto"/>
          </w:tcPr>
          <w:p w14:paraId="3DFBE5C8"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03AB0B11" w14:textId="77777777" w:rsidR="00AE4743" w:rsidRPr="00B85C12" w:rsidRDefault="00AE4743" w:rsidP="00952C23">
            <w:pPr>
              <w:jc w:val="both"/>
              <w:rPr>
                <w:sz w:val="18"/>
                <w:szCs w:val="18"/>
              </w:rPr>
            </w:pPr>
          </w:p>
        </w:tc>
        <w:tc>
          <w:tcPr>
            <w:tcW w:w="207" w:type="pct"/>
            <w:shd w:val="clear" w:color="auto" w:fill="auto"/>
          </w:tcPr>
          <w:p w14:paraId="53D443BF" w14:textId="77777777" w:rsidR="00AE4743" w:rsidRPr="00B85C12" w:rsidRDefault="00AE4743" w:rsidP="00952C23">
            <w:pPr>
              <w:jc w:val="both"/>
              <w:rPr>
                <w:sz w:val="18"/>
                <w:szCs w:val="18"/>
              </w:rPr>
            </w:pPr>
          </w:p>
        </w:tc>
        <w:tc>
          <w:tcPr>
            <w:tcW w:w="207" w:type="pct"/>
            <w:shd w:val="clear" w:color="auto" w:fill="F7CAAC" w:themeFill="accent2" w:themeFillTint="66"/>
          </w:tcPr>
          <w:p w14:paraId="1137D58D" w14:textId="77777777" w:rsidR="00AE4743" w:rsidRPr="00B85C12" w:rsidRDefault="00AE4743" w:rsidP="00952C23">
            <w:pPr>
              <w:jc w:val="both"/>
              <w:rPr>
                <w:sz w:val="18"/>
                <w:szCs w:val="18"/>
              </w:rPr>
            </w:pPr>
          </w:p>
        </w:tc>
        <w:tc>
          <w:tcPr>
            <w:tcW w:w="209" w:type="pct"/>
            <w:shd w:val="clear" w:color="auto" w:fill="auto"/>
          </w:tcPr>
          <w:p w14:paraId="26082990" w14:textId="77777777" w:rsidR="00AE4743" w:rsidRPr="00B85C12" w:rsidRDefault="00AE4743" w:rsidP="00952C23">
            <w:pPr>
              <w:jc w:val="both"/>
              <w:rPr>
                <w:sz w:val="18"/>
                <w:szCs w:val="18"/>
              </w:rPr>
            </w:pPr>
          </w:p>
        </w:tc>
      </w:tr>
      <w:tr w:rsidR="00130FA4" w:rsidRPr="00B85C12" w14:paraId="1826BDC1" w14:textId="77777777" w:rsidTr="00130FA4">
        <w:tc>
          <w:tcPr>
            <w:tcW w:w="1270" w:type="pct"/>
          </w:tcPr>
          <w:p w14:paraId="08E9DB22"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0E885F40" w14:textId="77777777" w:rsidR="00AE4743" w:rsidRPr="00B85C12" w:rsidRDefault="00AE4743" w:rsidP="00952C23">
            <w:pPr>
              <w:jc w:val="both"/>
              <w:rPr>
                <w:sz w:val="18"/>
                <w:szCs w:val="18"/>
              </w:rPr>
            </w:pPr>
          </w:p>
        </w:tc>
        <w:tc>
          <w:tcPr>
            <w:tcW w:w="207" w:type="pct"/>
            <w:shd w:val="clear" w:color="auto" w:fill="FFFFFF" w:themeFill="background1"/>
          </w:tcPr>
          <w:p w14:paraId="20BAE10F" w14:textId="77777777" w:rsidR="00AE4743" w:rsidRPr="00B85C12" w:rsidRDefault="00AE4743" w:rsidP="00952C23">
            <w:pPr>
              <w:jc w:val="both"/>
              <w:rPr>
                <w:sz w:val="18"/>
                <w:szCs w:val="18"/>
              </w:rPr>
            </w:pPr>
          </w:p>
        </w:tc>
        <w:tc>
          <w:tcPr>
            <w:tcW w:w="207" w:type="pct"/>
            <w:shd w:val="clear" w:color="auto" w:fill="D9D9D9" w:themeFill="background1" w:themeFillShade="D9"/>
          </w:tcPr>
          <w:p w14:paraId="3C58C8E0" w14:textId="77777777" w:rsidR="00AE4743" w:rsidRPr="00B85C12" w:rsidRDefault="00AE4743" w:rsidP="00952C23">
            <w:pPr>
              <w:jc w:val="both"/>
              <w:rPr>
                <w:sz w:val="18"/>
                <w:szCs w:val="18"/>
              </w:rPr>
            </w:pPr>
          </w:p>
        </w:tc>
        <w:tc>
          <w:tcPr>
            <w:tcW w:w="206" w:type="pct"/>
            <w:gridSpan w:val="2"/>
            <w:shd w:val="clear" w:color="auto" w:fill="FFFFFF" w:themeFill="background1"/>
          </w:tcPr>
          <w:p w14:paraId="351F1DB4" w14:textId="77777777" w:rsidR="00AE4743" w:rsidRPr="00B85C12" w:rsidRDefault="00AE4743" w:rsidP="00952C23">
            <w:pPr>
              <w:jc w:val="both"/>
              <w:rPr>
                <w:sz w:val="18"/>
                <w:szCs w:val="18"/>
              </w:rPr>
            </w:pPr>
          </w:p>
        </w:tc>
        <w:tc>
          <w:tcPr>
            <w:tcW w:w="207" w:type="pct"/>
            <w:shd w:val="clear" w:color="auto" w:fill="D9D9D9" w:themeFill="background1" w:themeFillShade="D9"/>
          </w:tcPr>
          <w:p w14:paraId="05C3648D" w14:textId="77777777" w:rsidR="00AE4743" w:rsidRPr="008317CD" w:rsidRDefault="00AE4743" w:rsidP="00952C23">
            <w:pPr>
              <w:jc w:val="both"/>
              <w:rPr>
                <w:sz w:val="18"/>
                <w:szCs w:val="18"/>
              </w:rPr>
            </w:pPr>
          </w:p>
        </w:tc>
        <w:tc>
          <w:tcPr>
            <w:tcW w:w="209" w:type="pct"/>
            <w:shd w:val="clear" w:color="auto" w:fill="auto"/>
          </w:tcPr>
          <w:p w14:paraId="33F526C0" w14:textId="77777777" w:rsidR="00AE4743" w:rsidRPr="008317CD" w:rsidRDefault="00AE4743" w:rsidP="00952C23">
            <w:pPr>
              <w:jc w:val="both"/>
              <w:rPr>
                <w:sz w:val="18"/>
                <w:szCs w:val="18"/>
              </w:rPr>
            </w:pPr>
          </w:p>
        </w:tc>
        <w:tc>
          <w:tcPr>
            <w:tcW w:w="207" w:type="pct"/>
            <w:shd w:val="clear" w:color="auto" w:fill="auto"/>
          </w:tcPr>
          <w:p w14:paraId="5EDC700F"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49C3E742" w14:textId="77777777" w:rsidR="00AE4743" w:rsidRPr="00B85C12" w:rsidRDefault="00AE4743" w:rsidP="00952C23">
            <w:pPr>
              <w:jc w:val="both"/>
              <w:rPr>
                <w:sz w:val="18"/>
                <w:szCs w:val="18"/>
              </w:rPr>
            </w:pPr>
          </w:p>
        </w:tc>
        <w:tc>
          <w:tcPr>
            <w:tcW w:w="207" w:type="pct"/>
            <w:shd w:val="clear" w:color="auto" w:fill="auto"/>
          </w:tcPr>
          <w:p w14:paraId="7B8BB9D2" w14:textId="77777777" w:rsidR="00AE4743" w:rsidRPr="00B85C12" w:rsidRDefault="00AE4743" w:rsidP="00952C23">
            <w:pPr>
              <w:jc w:val="both"/>
              <w:rPr>
                <w:sz w:val="18"/>
                <w:szCs w:val="18"/>
              </w:rPr>
            </w:pPr>
          </w:p>
        </w:tc>
        <w:tc>
          <w:tcPr>
            <w:tcW w:w="207" w:type="pct"/>
            <w:shd w:val="clear" w:color="auto" w:fill="B4C6E7" w:themeFill="accent1" w:themeFillTint="66"/>
          </w:tcPr>
          <w:p w14:paraId="3A64AE3E" w14:textId="77777777" w:rsidR="00AE4743" w:rsidRPr="00B85C12" w:rsidRDefault="00AE4743" w:rsidP="00952C23">
            <w:pPr>
              <w:jc w:val="both"/>
              <w:rPr>
                <w:sz w:val="18"/>
                <w:szCs w:val="18"/>
              </w:rPr>
            </w:pPr>
          </w:p>
        </w:tc>
        <w:tc>
          <w:tcPr>
            <w:tcW w:w="207" w:type="pct"/>
            <w:shd w:val="clear" w:color="auto" w:fill="auto"/>
          </w:tcPr>
          <w:p w14:paraId="437D4B3A"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8BBCD95" w14:textId="77777777" w:rsidR="00AE4743" w:rsidRPr="00B85C12" w:rsidRDefault="00AE4743" w:rsidP="00952C23">
            <w:pPr>
              <w:jc w:val="both"/>
              <w:rPr>
                <w:sz w:val="18"/>
                <w:szCs w:val="18"/>
              </w:rPr>
            </w:pPr>
          </w:p>
        </w:tc>
        <w:tc>
          <w:tcPr>
            <w:tcW w:w="208" w:type="pct"/>
            <w:shd w:val="clear" w:color="auto" w:fill="F7CAAC" w:themeFill="accent2" w:themeFillTint="66"/>
          </w:tcPr>
          <w:p w14:paraId="17CA9AFB" w14:textId="77777777" w:rsidR="00AE4743" w:rsidRPr="00B85C12" w:rsidRDefault="00AE4743" w:rsidP="00952C23">
            <w:pPr>
              <w:jc w:val="both"/>
              <w:rPr>
                <w:sz w:val="18"/>
                <w:szCs w:val="18"/>
              </w:rPr>
            </w:pPr>
          </w:p>
        </w:tc>
        <w:tc>
          <w:tcPr>
            <w:tcW w:w="207" w:type="pct"/>
            <w:shd w:val="clear" w:color="auto" w:fill="auto"/>
          </w:tcPr>
          <w:p w14:paraId="52A85E75"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203C8F17" w14:textId="77777777" w:rsidR="00AE4743" w:rsidRPr="00B85C12" w:rsidRDefault="00AE4743" w:rsidP="00952C23">
            <w:pPr>
              <w:jc w:val="both"/>
              <w:rPr>
                <w:sz w:val="18"/>
                <w:szCs w:val="18"/>
              </w:rPr>
            </w:pPr>
          </w:p>
        </w:tc>
        <w:tc>
          <w:tcPr>
            <w:tcW w:w="207" w:type="pct"/>
            <w:shd w:val="clear" w:color="auto" w:fill="auto"/>
          </w:tcPr>
          <w:p w14:paraId="4E4A1E00" w14:textId="77777777" w:rsidR="00AE4743" w:rsidRPr="00B85C12" w:rsidRDefault="00AE4743" w:rsidP="00952C23">
            <w:pPr>
              <w:jc w:val="both"/>
              <w:rPr>
                <w:sz w:val="18"/>
                <w:szCs w:val="18"/>
              </w:rPr>
            </w:pPr>
          </w:p>
        </w:tc>
        <w:tc>
          <w:tcPr>
            <w:tcW w:w="207" w:type="pct"/>
            <w:shd w:val="clear" w:color="auto" w:fill="F7CAAC" w:themeFill="accent2" w:themeFillTint="66"/>
          </w:tcPr>
          <w:p w14:paraId="0C6DCC21" w14:textId="77777777" w:rsidR="00AE4743" w:rsidRPr="00B85C12" w:rsidRDefault="00AE4743" w:rsidP="00952C23">
            <w:pPr>
              <w:jc w:val="both"/>
              <w:rPr>
                <w:sz w:val="18"/>
                <w:szCs w:val="18"/>
              </w:rPr>
            </w:pPr>
          </w:p>
        </w:tc>
        <w:tc>
          <w:tcPr>
            <w:tcW w:w="209" w:type="pct"/>
            <w:shd w:val="clear" w:color="auto" w:fill="auto"/>
          </w:tcPr>
          <w:p w14:paraId="6B3CD791" w14:textId="77777777" w:rsidR="00AE4743" w:rsidRPr="00B85C12" w:rsidRDefault="00AE4743" w:rsidP="00952C23">
            <w:pPr>
              <w:jc w:val="both"/>
              <w:rPr>
                <w:sz w:val="18"/>
                <w:szCs w:val="18"/>
              </w:rPr>
            </w:pPr>
          </w:p>
        </w:tc>
      </w:tr>
      <w:tr w:rsidR="00130FA4" w:rsidRPr="00B85C12" w14:paraId="608567C2" w14:textId="77777777" w:rsidTr="00130FA4">
        <w:tc>
          <w:tcPr>
            <w:tcW w:w="1270" w:type="pct"/>
          </w:tcPr>
          <w:p w14:paraId="214A5421" w14:textId="77777777" w:rsidR="00AE4743" w:rsidRPr="00B85C12" w:rsidRDefault="00AE4743" w:rsidP="00952C23">
            <w:pPr>
              <w:jc w:val="both"/>
              <w:rPr>
                <w:sz w:val="18"/>
                <w:szCs w:val="18"/>
              </w:rPr>
            </w:pPr>
          </w:p>
        </w:tc>
        <w:tc>
          <w:tcPr>
            <w:tcW w:w="207" w:type="pct"/>
            <w:shd w:val="clear" w:color="auto" w:fill="D9D9D9" w:themeFill="background1" w:themeFillShade="D9"/>
          </w:tcPr>
          <w:p w14:paraId="3B8A469D" w14:textId="77777777" w:rsidR="00AE4743" w:rsidRPr="00B85C12" w:rsidRDefault="00AE4743" w:rsidP="00952C23">
            <w:pPr>
              <w:jc w:val="both"/>
              <w:rPr>
                <w:sz w:val="18"/>
                <w:szCs w:val="18"/>
              </w:rPr>
            </w:pPr>
          </w:p>
        </w:tc>
        <w:tc>
          <w:tcPr>
            <w:tcW w:w="207" w:type="pct"/>
            <w:shd w:val="clear" w:color="auto" w:fill="FFFFFF" w:themeFill="background1"/>
          </w:tcPr>
          <w:p w14:paraId="42C3B998" w14:textId="77777777" w:rsidR="00AE4743" w:rsidRPr="00B85C12" w:rsidRDefault="00AE4743" w:rsidP="00952C23">
            <w:pPr>
              <w:jc w:val="both"/>
              <w:rPr>
                <w:sz w:val="18"/>
                <w:szCs w:val="18"/>
              </w:rPr>
            </w:pPr>
          </w:p>
        </w:tc>
        <w:tc>
          <w:tcPr>
            <w:tcW w:w="207" w:type="pct"/>
            <w:shd w:val="clear" w:color="auto" w:fill="D9D9D9" w:themeFill="background1" w:themeFillShade="D9"/>
          </w:tcPr>
          <w:p w14:paraId="69B3DDC6" w14:textId="77777777" w:rsidR="00AE4743" w:rsidRPr="00B85C12" w:rsidRDefault="00AE4743" w:rsidP="00952C23">
            <w:pPr>
              <w:jc w:val="both"/>
              <w:rPr>
                <w:sz w:val="18"/>
                <w:szCs w:val="18"/>
              </w:rPr>
            </w:pPr>
          </w:p>
        </w:tc>
        <w:tc>
          <w:tcPr>
            <w:tcW w:w="206" w:type="pct"/>
            <w:gridSpan w:val="2"/>
            <w:shd w:val="clear" w:color="auto" w:fill="FFFFFF" w:themeFill="background1"/>
          </w:tcPr>
          <w:p w14:paraId="344FE1CD" w14:textId="77777777" w:rsidR="00AE4743" w:rsidRPr="00B85C12" w:rsidRDefault="00AE4743" w:rsidP="00952C23">
            <w:pPr>
              <w:jc w:val="both"/>
              <w:rPr>
                <w:sz w:val="18"/>
                <w:szCs w:val="18"/>
              </w:rPr>
            </w:pPr>
          </w:p>
        </w:tc>
        <w:tc>
          <w:tcPr>
            <w:tcW w:w="207" w:type="pct"/>
            <w:shd w:val="clear" w:color="auto" w:fill="D9D9D9" w:themeFill="background1" w:themeFillShade="D9"/>
          </w:tcPr>
          <w:p w14:paraId="77964C63" w14:textId="77777777" w:rsidR="00AE4743" w:rsidRPr="00B85C12" w:rsidRDefault="00AE4743" w:rsidP="00952C23">
            <w:pPr>
              <w:jc w:val="both"/>
              <w:rPr>
                <w:sz w:val="18"/>
                <w:szCs w:val="18"/>
              </w:rPr>
            </w:pPr>
          </w:p>
        </w:tc>
        <w:tc>
          <w:tcPr>
            <w:tcW w:w="209" w:type="pct"/>
            <w:shd w:val="clear" w:color="auto" w:fill="auto"/>
          </w:tcPr>
          <w:p w14:paraId="5BFD66C7" w14:textId="77777777" w:rsidR="00AE4743" w:rsidRPr="00DB70E3" w:rsidRDefault="00AE4743" w:rsidP="00952C23">
            <w:pPr>
              <w:jc w:val="both"/>
              <w:rPr>
                <w:sz w:val="18"/>
                <w:szCs w:val="18"/>
              </w:rPr>
            </w:pPr>
          </w:p>
        </w:tc>
        <w:tc>
          <w:tcPr>
            <w:tcW w:w="207" w:type="pct"/>
            <w:shd w:val="clear" w:color="auto" w:fill="auto"/>
          </w:tcPr>
          <w:p w14:paraId="235CC107"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865F020" w14:textId="77777777" w:rsidR="00AE4743" w:rsidRPr="00B85C12" w:rsidRDefault="00AE4743" w:rsidP="00952C23">
            <w:pPr>
              <w:jc w:val="both"/>
              <w:rPr>
                <w:sz w:val="18"/>
                <w:szCs w:val="18"/>
              </w:rPr>
            </w:pPr>
          </w:p>
        </w:tc>
        <w:tc>
          <w:tcPr>
            <w:tcW w:w="207" w:type="pct"/>
            <w:shd w:val="clear" w:color="auto" w:fill="auto"/>
          </w:tcPr>
          <w:p w14:paraId="39B9D983" w14:textId="77777777" w:rsidR="00AE4743" w:rsidRPr="00B85C12" w:rsidRDefault="00AE4743" w:rsidP="00952C23">
            <w:pPr>
              <w:jc w:val="both"/>
              <w:rPr>
                <w:sz w:val="18"/>
                <w:szCs w:val="18"/>
              </w:rPr>
            </w:pPr>
          </w:p>
        </w:tc>
        <w:tc>
          <w:tcPr>
            <w:tcW w:w="207" w:type="pct"/>
            <w:shd w:val="clear" w:color="auto" w:fill="B4C6E7" w:themeFill="accent1" w:themeFillTint="66"/>
          </w:tcPr>
          <w:p w14:paraId="29DA40EC" w14:textId="77777777" w:rsidR="00AE4743" w:rsidRPr="00B85C12" w:rsidRDefault="00AE4743" w:rsidP="00952C23">
            <w:pPr>
              <w:jc w:val="both"/>
              <w:rPr>
                <w:sz w:val="18"/>
                <w:szCs w:val="18"/>
              </w:rPr>
            </w:pPr>
          </w:p>
        </w:tc>
        <w:tc>
          <w:tcPr>
            <w:tcW w:w="207" w:type="pct"/>
            <w:shd w:val="clear" w:color="auto" w:fill="auto"/>
          </w:tcPr>
          <w:p w14:paraId="34F95867"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CC149DF" w14:textId="77777777" w:rsidR="00AE4743" w:rsidRPr="00B85C12" w:rsidRDefault="00AE4743" w:rsidP="00952C23">
            <w:pPr>
              <w:jc w:val="both"/>
              <w:rPr>
                <w:sz w:val="18"/>
                <w:szCs w:val="18"/>
              </w:rPr>
            </w:pPr>
          </w:p>
        </w:tc>
        <w:tc>
          <w:tcPr>
            <w:tcW w:w="208" w:type="pct"/>
            <w:shd w:val="clear" w:color="auto" w:fill="F7CAAC" w:themeFill="accent2" w:themeFillTint="66"/>
          </w:tcPr>
          <w:p w14:paraId="7E3BE3C6" w14:textId="77777777" w:rsidR="00AE4743" w:rsidRPr="00B85C12" w:rsidRDefault="00AE4743" w:rsidP="00952C23">
            <w:pPr>
              <w:jc w:val="both"/>
              <w:rPr>
                <w:sz w:val="18"/>
                <w:szCs w:val="18"/>
              </w:rPr>
            </w:pPr>
          </w:p>
        </w:tc>
        <w:tc>
          <w:tcPr>
            <w:tcW w:w="207" w:type="pct"/>
            <w:shd w:val="clear" w:color="auto" w:fill="auto"/>
          </w:tcPr>
          <w:p w14:paraId="5A9E151E"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7D9D1934" w14:textId="77777777" w:rsidR="00AE4743" w:rsidRPr="00B85C12" w:rsidRDefault="00AE4743" w:rsidP="00952C23">
            <w:pPr>
              <w:jc w:val="both"/>
              <w:rPr>
                <w:sz w:val="18"/>
                <w:szCs w:val="18"/>
              </w:rPr>
            </w:pPr>
          </w:p>
        </w:tc>
        <w:tc>
          <w:tcPr>
            <w:tcW w:w="207" w:type="pct"/>
            <w:shd w:val="clear" w:color="auto" w:fill="auto"/>
          </w:tcPr>
          <w:p w14:paraId="0EDCE305" w14:textId="77777777" w:rsidR="00AE4743" w:rsidRPr="00B85C12" w:rsidRDefault="00AE4743" w:rsidP="00952C23">
            <w:pPr>
              <w:jc w:val="both"/>
              <w:rPr>
                <w:sz w:val="18"/>
                <w:szCs w:val="18"/>
              </w:rPr>
            </w:pPr>
          </w:p>
        </w:tc>
        <w:tc>
          <w:tcPr>
            <w:tcW w:w="207" w:type="pct"/>
            <w:shd w:val="clear" w:color="auto" w:fill="F7CAAC" w:themeFill="accent2" w:themeFillTint="66"/>
          </w:tcPr>
          <w:p w14:paraId="4AFDE57F" w14:textId="77777777" w:rsidR="00AE4743" w:rsidRPr="00B85C12" w:rsidRDefault="00AE4743" w:rsidP="00952C23">
            <w:pPr>
              <w:jc w:val="both"/>
              <w:rPr>
                <w:sz w:val="18"/>
                <w:szCs w:val="18"/>
              </w:rPr>
            </w:pPr>
          </w:p>
        </w:tc>
        <w:tc>
          <w:tcPr>
            <w:tcW w:w="209" w:type="pct"/>
            <w:shd w:val="clear" w:color="auto" w:fill="auto"/>
          </w:tcPr>
          <w:p w14:paraId="095A1933" w14:textId="77777777" w:rsidR="00AE4743" w:rsidRPr="00B85C12" w:rsidRDefault="00AE4743" w:rsidP="00952C23">
            <w:pPr>
              <w:jc w:val="both"/>
              <w:rPr>
                <w:sz w:val="18"/>
                <w:szCs w:val="18"/>
              </w:rPr>
            </w:pPr>
          </w:p>
        </w:tc>
      </w:tr>
      <w:tr w:rsidR="00130FA4" w:rsidRPr="00B85C12" w14:paraId="40F2FE18" w14:textId="77777777" w:rsidTr="00130FA4">
        <w:tc>
          <w:tcPr>
            <w:tcW w:w="1270" w:type="pct"/>
          </w:tcPr>
          <w:p w14:paraId="78EA5A16" w14:textId="77777777" w:rsidR="00AE4743" w:rsidRPr="00B85C12" w:rsidRDefault="00AE4743" w:rsidP="00952C23">
            <w:pPr>
              <w:jc w:val="both"/>
              <w:rPr>
                <w:sz w:val="18"/>
                <w:szCs w:val="18"/>
              </w:rPr>
            </w:pPr>
          </w:p>
        </w:tc>
        <w:tc>
          <w:tcPr>
            <w:tcW w:w="207" w:type="pct"/>
            <w:shd w:val="clear" w:color="auto" w:fill="D9D9D9" w:themeFill="background1" w:themeFillShade="D9"/>
          </w:tcPr>
          <w:p w14:paraId="518EEB50" w14:textId="77777777" w:rsidR="00AE4743" w:rsidRPr="00B85C12" w:rsidRDefault="00AE4743" w:rsidP="00952C23">
            <w:pPr>
              <w:jc w:val="both"/>
              <w:rPr>
                <w:sz w:val="18"/>
                <w:szCs w:val="18"/>
              </w:rPr>
            </w:pPr>
          </w:p>
        </w:tc>
        <w:tc>
          <w:tcPr>
            <w:tcW w:w="207" w:type="pct"/>
            <w:shd w:val="clear" w:color="auto" w:fill="FFFFFF" w:themeFill="background1"/>
          </w:tcPr>
          <w:p w14:paraId="72E63680" w14:textId="77777777" w:rsidR="00AE4743" w:rsidRPr="00B85C12" w:rsidRDefault="00AE4743" w:rsidP="00952C23">
            <w:pPr>
              <w:jc w:val="both"/>
              <w:rPr>
                <w:sz w:val="18"/>
                <w:szCs w:val="18"/>
              </w:rPr>
            </w:pPr>
          </w:p>
        </w:tc>
        <w:tc>
          <w:tcPr>
            <w:tcW w:w="207" w:type="pct"/>
            <w:shd w:val="clear" w:color="auto" w:fill="D9D9D9" w:themeFill="background1" w:themeFillShade="D9"/>
          </w:tcPr>
          <w:p w14:paraId="04C5AF8F" w14:textId="77777777" w:rsidR="00AE4743" w:rsidRPr="00B85C12" w:rsidRDefault="00AE4743" w:rsidP="00952C23">
            <w:pPr>
              <w:jc w:val="both"/>
              <w:rPr>
                <w:sz w:val="18"/>
                <w:szCs w:val="18"/>
              </w:rPr>
            </w:pPr>
          </w:p>
        </w:tc>
        <w:tc>
          <w:tcPr>
            <w:tcW w:w="206" w:type="pct"/>
            <w:gridSpan w:val="2"/>
            <w:shd w:val="clear" w:color="auto" w:fill="FFFFFF" w:themeFill="background1"/>
          </w:tcPr>
          <w:p w14:paraId="2EECB985" w14:textId="77777777" w:rsidR="00AE4743" w:rsidRPr="00B85C12" w:rsidRDefault="00AE4743" w:rsidP="00952C23">
            <w:pPr>
              <w:jc w:val="both"/>
              <w:rPr>
                <w:sz w:val="18"/>
                <w:szCs w:val="18"/>
              </w:rPr>
            </w:pPr>
          </w:p>
        </w:tc>
        <w:tc>
          <w:tcPr>
            <w:tcW w:w="207" w:type="pct"/>
            <w:shd w:val="clear" w:color="auto" w:fill="D9D9D9" w:themeFill="background1" w:themeFillShade="D9"/>
          </w:tcPr>
          <w:p w14:paraId="4A96027A" w14:textId="77777777" w:rsidR="00AE4743" w:rsidRPr="00B85C12" w:rsidRDefault="00AE4743" w:rsidP="00952C23">
            <w:pPr>
              <w:jc w:val="both"/>
              <w:rPr>
                <w:sz w:val="18"/>
                <w:szCs w:val="18"/>
              </w:rPr>
            </w:pPr>
          </w:p>
        </w:tc>
        <w:tc>
          <w:tcPr>
            <w:tcW w:w="209" w:type="pct"/>
            <w:shd w:val="clear" w:color="auto" w:fill="auto"/>
          </w:tcPr>
          <w:p w14:paraId="77E9D005" w14:textId="77777777" w:rsidR="00AE4743" w:rsidRPr="00DB70E3" w:rsidRDefault="00AE4743" w:rsidP="00952C23">
            <w:pPr>
              <w:jc w:val="both"/>
              <w:rPr>
                <w:sz w:val="18"/>
                <w:szCs w:val="18"/>
              </w:rPr>
            </w:pPr>
          </w:p>
        </w:tc>
        <w:tc>
          <w:tcPr>
            <w:tcW w:w="207" w:type="pct"/>
            <w:shd w:val="clear" w:color="auto" w:fill="auto"/>
          </w:tcPr>
          <w:p w14:paraId="5FDE378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B04ABC7" w14:textId="77777777" w:rsidR="00AE4743" w:rsidRPr="00B85C12" w:rsidRDefault="00AE4743" w:rsidP="00952C23">
            <w:pPr>
              <w:jc w:val="both"/>
              <w:rPr>
                <w:sz w:val="18"/>
                <w:szCs w:val="18"/>
              </w:rPr>
            </w:pPr>
          </w:p>
        </w:tc>
        <w:tc>
          <w:tcPr>
            <w:tcW w:w="207" w:type="pct"/>
            <w:shd w:val="clear" w:color="auto" w:fill="auto"/>
          </w:tcPr>
          <w:p w14:paraId="2D3ECF8E" w14:textId="77777777" w:rsidR="00AE4743" w:rsidRPr="00B85C12" w:rsidRDefault="00AE4743" w:rsidP="00952C23">
            <w:pPr>
              <w:jc w:val="both"/>
              <w:rPr>
                <w:sz w:val="18"/>
                <w:szCs w:val="18"/>
              </w:rPr>
            </w:pPr>
          </w:p>
        </w:tc>
        <w:tc>
          <w:tcPr>
            <w:tcW w:w="207" w:type="pct"/>
            <w:shd w:val="clear" w:color="auto" w:fill="B4C6E7" w:themeFill="accent1" w:themeFillTint="66"/>
          </w:tcPr>
          <w:p w14:paraId="5DAD418B" w14:textId="77777777" w:rsidR="00AE4743" w:rsidRPr="00B85C12" w:rsidRDefault="00AE4743" w:rsidP="00952C23">
            <w:pPr>
              <w:jc w:val="both"/>
              <w:rPr>
                <w:sz w:val="18"/>
                <w:szCs w:val="18"/>
              </w:rPr>
            </w:pPr>
          </w:p>
        </w:tc>
        <w:tc>
          <w:tcPr>
            <w:tcW w:w="207" w:type="pct"/>
            <w:shd w:val="clear" w:color="auto" w:fill="auto"/>
          </w:tcPr>
          <w:p w14:paraId="5AB84BDC"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B431302" w14:textId="77777777" w:rsidR="00AE4743" w:rsidRPr="00B85C12" w:rsidRDefault="00AE4743" w:rsidP="00952C23">
            <w:pPr>
              <w:jc w:val="both"/>
              <w:rPr>
                <w:sz w:val="18"/>
                <w:szCs w:val="18"/>
              </w:rPr>
            </w:pPr>
          </w:p>
        </w:tc>
        <w:tc>
          <w:tcPr>
            <w:tcW w:w="208" w:type="pct"/>
            <w:shd w:val="clear" w:color="auto" w:fill="F7CAAC" w:themeFill="accent2" w:themeFillTint="66"/>
          </w:tcPr>
          <w:p w14:paraId="073D16A3" w14:textId="77777777" w:rsidR="00AE4743" w:rsidRPr="00B85C12" w:rsidRDefault="00AE4743" w:rsidP="00952C23">
            <w:pPr>
              <w:jc w:val="both"/>
              <w:rPr>
                <w:sz w:val="18"/>
                <w:szCs w:val="18"/>
              </w:rPr>
            </w:pPr>
          </w:p>
        </w:tc>
        <w:tc>
          <w:tcPr>
            <w:tcW w:w="207" w:type="pct"/>
            <w:shd w:val="clear" w:color="auto" w:fill="auto"/>
          </w:tcPr>
          <w:p w14:paraId="4D9A15B3"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2B3F4D7E" w14:textId="77777777" w:rsidR="00AE4743" w:rsidRPr="00B85C12" w:rsidRDefault="00AE4743" w:rsidP="00952C23">
            <w:pPr>
              <w:jc w:val="both"/>
              <w:rPr>
                <w:sz w:val="18"/>
                <w:szCs w:val="18"/>
              </w:rPr>
            </w:pPr>
          </w:p>
        </w:tc>
        <w:tc>
          <w:tcPr>
            <w:tcW w:w="207" w:type="pct"/>
            <w:shd w:val="clear" w:color="auto" w:fill="auto"/>
          </w:tcPr>
          <w:p w14:paraId="368CAFF8" w14:textId="77777777" w:rsidR="00AE4743" w:rsidRPr="00B85C12" w:rsidRDefault="00AE4743" w:rsidP="00952C23">
            <w:pPr>
              <w:jc w:val="both"/>
              <w:rPr>
                <w:sz w:val="18"/>
                <w:szCs w:val="18"/>
              </w:rPr>
            </w:pPr>
          </w:p>
        </w:tc>
        <w:tc>
          <w:tcPr>
            <w:tcW w:w="207" w:type="pct"/>
            <w:shd w:val="clear" w:color="auto" w:fill="F7CAAC" w:themeFill="accent2" w:themeFillTint="66"/>
          </w:tcPr>
          <w:p w14:paraId="4E4784BA" w14:textId="77777777" w:rsidR="00AE4743" w:rsidRPr="00B85C12" w:rsidRDefault="00AE4743" w:rsidP="00952C23">
            <w:pPr>
              <w:jc w:val="both"/>
              <w:rPr>
                <w:sz w:val="18"/>
                <w:szCs w:val="18"/>
              </w:rPr>
            </w:pPr>
          </w:p>
        </w:tc>
        <w:tc>
          <w:tcPr>
            <w:tcW w:w="209" w:type="pct"/>
            <w:shd w:val="clear" w:color="auto" w:fill="auto"/>
          </w:tcPr>
          <w:p w14:paraId="28BB9FED" w14:textId="77777777" w:rsidR="00AE4743" w:rsidRPr="00B85C12" w:rsidRDefault="00AE4743" w:rsidP="00952C23">
            <w:pPr>
              <w:jc w:val="both"/>
              <w:rPr>
                <w:sz w:val="18"/>
                <w:szCs w:val="18"/>
              </w:rPr>
            </w:pPr>
          </w:p>
        </w:tc>
      </w:tr>
    </w:tbl>
    <w:p w14:paraId="0A5E053E" w14:textId="77777777" w:rsidR="00AE4743" w:rsidRDefault="00AE4743"/>
    <w:p w14:paraId="49344227" w14:textId="77777777" w:rsidR="00AE4743" w:rsidRDefault="00AE4743"/>
    <w:p w14:paraId="04EB900E"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AE4743" w:rsidRPr="007337B2" w14:paraId="340833C7" w14:textId="77777777" w:rsidTr="009F7C62">
        <w:tc>
          <w:tcPr>
            <w:tcW w:w="5000" w:type="pct"/>
            <w:gridSpan w:val="23"/>
            <w:shd w:val="clear" w:color="auto" w:fill="3399FF"/>
            <w:vAlign w:val="center"/>
          </w:tcPr>
          <w:p w14:paraId="221FABA2" w14:textId="77777777" w:rsidR="00AE4743" w:rsidRPr="007337B2" w:rsidRDefault="00AE4743" w:rsidP="00952C23">
            <w:pPr>
              <w:rPr>
                <w:sz w:val="16"/>
                <w:szCs w:val="16"/>
              </w:rPr>
            </w:pPr>
          </w:p>
        </w:tc>
      </w:tr>
      <w:tr w:rsidR="00505CF9" w:rsidRPr="007337B2" w14:paraId="3D089F27" w14:textId="77777777" w:rsidTr="009F7C62">
        <w:tc>
          <w:tcPr>
            <w:tcW w:w="1270" w:type="pct"/>
            <w:shd w:val="clear" w:color="auto" w:fill="3399FF"/>
            <w:vAlign w:val="center"/>
          </w:tcPr>
          <w:p w14:paraId="39B72F89"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43A7773B" w14:textId="77777777" w:rsidR="00AE4743" w:rsidRPr="007337B2" w:rsidRDefault="00AE4743" w:rsidP="00952C23">
            <w:pPr>
              <w:jc w:val="both"/>
              <w:rPr>
                <w:sz w:val="16"/>
                <w:szCs w:val="16"/>
              </w:rPr>
            </w:pPr>
          </w:p>
        </w:tc>
        <w:tc>
          <w:tcPr>
            <w:tcW w:w="698" w:type="pct"/>
            <w:gridSpan w:val="5"/>
            <w:shd w:val="clear" w:color="auto" w:fill="3399FF"/>
            <w:vAlign w:val="center"/>
          </w:tcPr>
          <w:p w14:paraId="0A95F1D2"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56AC188" w14:textId="77777777" w:rsidR="00AE4743" w:rsidRPr="007337B2" w:rsidRDefault="00AE4743" w:rsidP="00952C23">
            <w:pPr>
              <w:rPr>
                <w:b/>
                <w:bCs/>
                <w:sz w:val="16"/>
                <w:szCs w:val="16"/>
              </w:rPr>
            </w:pPr>
          </w:p>
        </w:tc>
        <w:tc>
          <w:tcPr>
            <w:tcW w:w="573" w:type="pct"/>
            <w:gridSpan w:val="4"/>
            <w:shd w:val="clear" w:color="auto" w:fill="3399FF"/>
            <w:vAlign w:val="center"/>
          </w:tcPr>
          <w:p w14:paraId="5B8F59BE"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572B7F9" w14:textId="77777777" w:rsidR="00AE4743" w:rsidRPr="007337B2" w:rsidRDefault="00AE4743" w:rsidP="00952C23">
            <w:pPr>
              <w:rPr>
                <w:sz w:val="16"/>
                <w:szCs w:val="16"/>
              </w:rPr>
            </w:pPr>
          </w:p>
        </w:tc>
      </w:tr>
      <w:tr w:rsidR="000D297E" w:rsidRPr="007337B2" w14:paraId="2CA75E0A" w14:textId="77777777" w:rsidTr="009F7C62">
        <w:tc>
          <w:tcPr>
            <w:tcW w:w="1270" w:type="pct"/>
            <w:shd w:val="clear" w:color="auto" w:fill="3399FF"/>
            <w:vAlign w:val="center"/>
          </w:tcPr>
          <w:p w14:paraId="0ECE70E4"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0CD8683"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07AE2576"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EDFD97D" w14:textId="77777777" w:rsidR="00AE4743" w:rsidRPr="007337B2" w:rsidRDefault="00AE4743" w:rsidP="00952C23">
            <w:pPr>
              <w:rPr>
                <w:color w:val="FFFFFF" w:themeColor="background1"/>
                <w:sz w:val="16"/>
                <w:szCs w:val="16"/>
              </w:rPr>
            </w:pPr>
          </w:p>
        </w:tc>
      </w:tr>
      <w:tr w:rsidR="00AE4743" w:rsidRPr="007337B2" w14:paraId="799D3DCC" w14:textId="77777777" w:rsidTr="009F7C62">
        <w:trPr>
          <w:trHeight w:val="151"/>
        </w:trPr>
        <w:tc>
          <w:tcPr>
            <w:tcW w:w="1270" w:type="pct"/>
            <w:shd w:val="clear" w:color="auto" w:fill="3399FF"/>
          </w:tcPr>
          <w:p w14:paraId="2BCF6001" w14:textId="68B5476D"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C05F96">
              <w:rPr>
                <w:rFonts w:ascii="Calibri" w:hAnsi="Calibri"/>
                <w:b/>
                <w:bCs/>
                <w:color w:val="FFFFFF" w:themeColor="background1"/>
                <w:sz w:val="16"/>
                <w:szCs w:val="16"/>
              </w:rPr>
              <w:t xml:space="preserve"> 8</w:t>
            </w:r>
          </w:p>
        </w:tc>
        <w:tc>
          <w:tcPr>
            <w:tcW w:w="3730" w:type="pct"/>
            <w:gridSpan w:val="22"/>
          </w:tcPr>
          <w:p w14:paraId="4DA2CCF2" w14:textId="531C7E31" w:rsidR="00AE4743" w:rsidRPr="007337B2" w:rsidRDefault="00C05F96" w:rsidP="00952C23">
            <w:pPr>
              <w:rPr>
                <w:b/>
                <w:bCs/>
                <w:sz w:val="16"/>
                <w:szCs w:val="16"/>
              </w:rPr>
            </w:pPr>
            <w:r w:rsidRPr="00C05F96">
              <w:rPr>
                <w:b/>
                <w:bCs/>
                <w:sz w:val="16"/>
                <w:szCs w:val="16"/>
              </w:rPr>
              <w:t>PROPIEDADES DE LOS MATERIALES: DUREZA, FLEXIBILIDAD Y PERMEABILIDAD Y SU APLICACIÓN EN LA SATISFACCIÓN DE NECESIDADES, CARACTERIZACIÓN DE LOS GASES CON BASE EN SUS PROPIEDADES.</w:t>
            </w:r>
          </w:p>
        </w:tc>
      </w:tr>
      <w:tr w:rsidR="000D297E" w:rsidRPr="007337B2" w14:paraId="721445A0" w14:textId="77777777" w:rsidTr="009F7C62">
        <w:tc>
          <w:tcPr>
            <w:tcW w:w="1270" w:type="pct"/>
            <w:shd w:val="clear" w:color="auto" w:fill="3399FF"/>
          </w:tcPr>
          <w:p w14:paraId="2058ABCE"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04C3B882"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638A0F51"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27A8A31"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0D297E" w:rsidRPr="007337B2" w14:paraId="05B10447" w14:textId="77777777" w:rsidTr="009F7C62">
        <w:tc>
          <w:tcPr>
            <w:tcW w:w="1270" w:type="pct"/>
            <w:shd w:val="clear" w:color="auto" w:fill="3399FF"/>
          </w:tcPr>
          <w:p w14:paraId="0EC00470" w14:textId="611F6F8C" w:rsidR="00AE4743" w:rsidRPr="007337B2" w:rsidRDefault="00C05F96" w:rsidP="00C05F96">
            <w:pPr>
              <w:pStyle w:val="Prrafodelista"/>
              <w:numPr>
                <w:ilvl w:val="0"/>
                <w:numId w:val="8"/>
              </w:numPr>
              <w:spacing w:line="259" w:lineRule="auto"/>
              <w:ind w:left="313"/>
              <w:rPr>
                <w:color w:val="FFFFFF" w:themeColor="background1"/>
                <w:sz w:val="16"/>
                <w:szCs w:val="16"/>
              </w:rPr>
            </w:pPr>
            <w:r w:rsidRPr="00C05F96">
              <w:rPr>
                <w:color w:val="FFFFFF" w:themeColor="background1"/>
                <w:sz w:val="16"/>
                <w:szCs w:val="16"/>
              </w:rPr>
              <w:t>Experimenta con diversos materiales las propiedades de dureza -resistencia que tiene al rayado y el corte en su superficie, flexibilidad - cambio de forma al doblarse sin romperse- y permeabilidad -paso de un líquido a través de él sin que se altere su composición</w:t>
            </w:r>
            <w:r>
              <w:rPr>
                <w:color w:val="FFFFFF" w:themeColor="background1"/>
                <w:sz w:val="16"/>
                <w:szCs w:val="16"/>
              </w:rPr>
              <w:t>.</w:t>
            </w:r>
          </w:p>
        </w:tc>
        <w:tc>
          <w:tcPr>
            <w:tcW w:w="1243" w:type="pct"/>
            <w:gridSpan w:val="7"/>
            <w:shd w:val="clear" w:color="auto" w:fill="D9D9D9" w:themeFill="background1" w:themeFillShade="D9"/>
          </w:tcPr>
          <w:p w14:paraId="7776F328" w14:textId="6417D6B6" w:rsidR="00AE4743" w:rsidRPr="007D0FD4" w:rsidRDefault="00487AFF" w:rsidP="00487AFF">
            <w:pPr>
              <w:spacing w:line="259" w:lineRule="auto"/>
              <w:jc w:val="both"/>
              <w:rPr>
                <w:sz w:val="16"/>
                <w:szCs w:val="16"/>
              </w:rPr>
            </w:pPr>
            <w:r w:rsidRPr="00487AFF">
              <w:rPr>
                <w:sz w:val="16"/>
                <w:szCs w:val="16"/>
              </w:rPr>
              <w:t>Todos los materiales utilizados en la experimentación son identificados. Se llevan a cabo pruebas rigurosas de dureza, flexibilidad y permeabilidad, con resultados presentados de manera clara y detallada en cada caso. La conclusión es sólida y demuestra una comprensión profunda de las propiedades de los materiales experimentados.</w:t>
            </w:r>
          </w:p>
        </w:tc>
        <w:tc>
          <w:tcPr>
            <w:tcW w:w="1243" w:type="pct"/>
            <w:gridSpan w:val="8"/>
          </w:tcPr>
          <w:p w14:paraId="295B47C2" w14:textId="14C07881" w:rsidR="00AE4743" w:rsidRPr="007337B2" w:rsidRDefault="00487AFF" w:rsidP="00487AFF">
            <w:pPr>
              <w:spacing w:after="160" w:line="259" w:lineRule="auto"/>
              <w:jc w:val="both"/>
              <w:rPr>
                <w:sz w:val="16"/>
                <w:szCs w:val="16"/>
              </w:rPr>
            </w:pPr>
            <w:r w:rsidRPr="00487AFF">
              <w:rPr>
                <w:sz w:val="16"/>
                <w:szCs w:val="16"/>
              </w:rPr>
              <w:t>Algunos materiales son identificados, pero la lista es incompleta. Las pruebas de dureza, flexibilidad y permeabilidad se realizan, aunque los resultados no están claramente registrados. A pesar de ello, la conclusión es clara y establece una relación razonable con las propiedades evaluadas.</w:t>
            </w:r>
          </w:p>
        </w:tc>
        <w:tc>
          <w:tcPr>
            <w:tcW w:w="1243" w:type="pct"/>
            <w:gridSpan w:val="7"/>
            <w:shd w:val="clear" w:color="auto" w:fill="F7CAAC" w:themeFill="accent2" w:themeFillTint="66"/>
          </w:tcPr>
          <w:p w14:paraId="2DDCABA1" w14:textId="0C3DDAB9" w:rsidR="00AE4743" w:rsidRPr="007337B2" w:rsidRDefault="00487AFF" w:rsidP="00952C23">
            <w:pPr>
              <w:spacing w:after="160" w:line="259" w:lineRule="auto"/>
              <w:jc w:val="both"/>
              <w:rPr>
                <w:rFonts w:eastAsiaTheme="minorHAnsi"/>
                <w:sz w:val="16"/>
                <w:szCs w:val="16"/>
                <w:lang w:eastAsia="en-US"/>
              </w:rPr>
            </w:pPr>
            <w:r w:rsidRPr="00487AFF">
              <w:rPr>
                <w:rFonts w:eastAsiaTheme="minorHAnsi"/>
                <w:sz w:val="16"/>
                <w:szCs w:val="16"/>
                <w:lang w:eastAsia="en-US"/>
              </w:rPr>
              <w:t xml:space="preserve">Los materiales utilizados </w:t>
            </w:r>
            <w:r>
              <w:rPr>
                <w:rFonts w:eastAsiaTheme="minorHAnsi"/>
                <w:sz w:val="16"/>
                <w:szCs w:val="16"/>
                <w:lang w:eastAsia="en-US"/>
              </w:rPr>
              <w:t xml:space="preserve">sin </w:t>
            </w:r>
            <w:r w:rsidRPr="00487AFF">
              <w:rPr>
                <w:rFonts w:eastAsiaTheme="minorHAnsi"/>
                <w:sz w:val="16"/>
                <w:szCs w:val="16"/>
                <w:lang w:eastAsia="en-US"/>
              </w:rPr>
              <w:t>identifica</w:t>
            </w:r>
            <w:r>
              <w:rPr>
                <w:rFonts w:eastAsiaTheme="minorHAnsi"/>
                <w:sz w:val="16"/>
                <w:szCs w:val="16"/>
                <w:lang w:eastAsia="en-US"/>
              </w:rPr>
              <w:t>ción, sin</w:t>
            </w:r>
            <w:r w:rsidRPr="00487AFF">
              <w:rPr>
                <w:rFonts w:eastAsiaTheme="minorHAnsi"/>
                <w:sz w:val="16"/>
                <w:szCs w:val="16"/>
                <w:lang w:eastAsia="en-US"/>
              </w:rPr>
              <w:t xml:space="preserve"> pruebas de dureza, flexibilidad ni permeabilidad. Además, </w:t>
            </w:r>
            <w:r>
              <w:rPr>
                <w:rFonts w:eastAsiaTheme="minorHAnsi"/>
                <w:sz w:val="16"/>
                <w:szCs w:val="16"/>
                <w:lang w:eastAsia="en-US"/>
              </w:rPr>
              <w:t>nunca se</w:t>
            </w:r>
            <w:r w:rsidRPr="00487AFF">
              <w:rPr>
                <w:rFonts w:eastAsiaTheme="minorHAnsi"/>
                <w:sz w:val="16"/>
                <w:szCs w:val="16"/>
                <w:lang w:eastAsia="en-US"/>
              </w:rPr>
              <w:t xml:space="preserve"> establece relación con las propiedades evaluadas.</w:t>
            </w:r>
          </w:p>
        </w:tc>
      </w:tr>
      <w:tr w:rsidR="000D297E" w:rsidRPr="007337B2" w14:paraId="43C2A736" w14:textId="77777777" w:rsidTr="009F7C62">
        <w:tc>
          <w:tcPr>
            <w:tcW w:w="1270" w:type="pct"/>
            <w:shd w:val="clear" w:color="auto" w:fill="3399FF"/>
          </w:tcPr>
          <w:p w14:paraId="72FDC186" w14:textId="1AA866B5" w:rsidR="00AE4743" w:rsidRPr="007337B2" w:rsidRDefault="00C05F96" w:rsidP="00C05F96">
            <w:pPr>
              <w:pStyle w:val="Prrafodelista"/>
              <w:numPr>
                <w:ilvl w:val="0"/>
                <w:numId w:val="8"/>
              </w:numPr>
              <w:ind w:left="315"/>
              <w:rPr>
                <w:color w:val="FFFFFF" w:themeColor="background1"/>
                <w:sz w:val="16"/>
                <w:szCs w:val="16"/>
              </w:rPr>
            </w:pPr>
            <w:r w:rsidRPr="00C05F96">
              <w:rPr>
                <w:color w:val="FFFFFF" w:themeColor="background1"/>
                <w:sz w:val="16"/>
                <w:szCs w:val="16"/>
              </w:rPr>
              <w:t>Relaciona las propiedades de dureza, flexibilidad y permeabilidad de los materiales con su uso, para la satisfacción de algunas necesidades; toma decisiones sobre cuál es el más adecuado y de las consecuencias de su uso excesivo para el medio ambiente.</w:t>
            </w:r>
          </w:p>
        </w:tc>
        <w:tc>
          <w:tcPr>
            <w:tcW w:w="1243" w:type="pct"/>
            <w:gridSpan w:val="7"/>
          </w:tcPr>
          <w:p w14:paraId="0BF6388E" w14:textId="52704C7C" w:rsidR="00AE4743" w:rsidRPr="007D0FD4" w:rsidRDefault="000D297E" w:rsidP="000D297E">
            <w:pPr>
              <w:spacing w:after="160" w:line="259" w:lineRule="auto"/>
              <w:jc w:val="both"/>
              <w:rPr>
                <w:sz w:val="16"/>
                <w:szCs w:val="16"/>
              </w:rPr>
            </w:pPr>
            <w:r w:rsidRPr="000D297E">
              <w:rPr>
                <w:sz w:val="16"/>
                <w:szCs w:val="16"/>
              </w:rPr>
              <w:t>Muestra un dominio excepcional al comprender y aplicar las propiedades de los materiales. Destaca al establecer conexiones innovadoras y sólidas entre estas propiedades y sus diversos usos</w:t>
            </w:r>
            <w:r>
              <w:rPr>
                <w:sz w:val="16"/>
                <w:szCs w:val="16"/>
              </w:rPr>
              <w:t xml:space="preserve">, </w:t>
            </w:r>
            <w:r w:rsidRPr="000D297E">
              <w:rPr>
                <w:sz w:val="16"/>
                <w:szCs w:val="16"/>
              </w:rPr>
              <w:t xml:space="preserve">las consecuencias ambientales </w:t>
            </w:r>
            <w:r>
              <w:rPr>
                <w:sz w:val="16"/>
                <w:szCs w:val="16"/>
              </w:rPr>
              <w:t>y la</w:t>
            </w:r>
            <w:r w:rsidRPr="000D297E">
              <w:rPr>
                <w:sz w:val="16"/>
                <w:szCs w:val="16"/>
              </w:rPr>
              <w:t xml:space="preserve"> conciencia crítica</w:t>
            </w:r>
            <w:r>
              <w:rPr>
                <w:sz w:val="16"/>
                <w:szCs w:val="16"/>
              </w:rPr>
              <w:t>.</w:t>
            </w:r>
          </w:p>
        </w:tc>
        <w:tc>
          <w:tcPr>
            <w:tcW w:w="1243" w:type="pct"/>
            <w:gridSpan w:val="8"/>
            <w:shd w:val="clear" w:color="auto" w:fill="B4C6E7" w:themeFill="accent1" w:themeFillTint="66"/>
          </w:tcPr>
          <w:p w14:paraId="7FE45143" w14:textId="51ED6D0C" w:rsidR="00AE4743" w:rsidRPr="008317CD" w:rsidRDefault="000D297E" w:rsidP="000D297E">
            <w:pPr>
              <w:spacing w:line="259" w:lineRule="auto"/>
              <w:jc w:val="both"/>
              <w:rPr>
                <w:sz w:val="16"/>
                <w:szCs w:val="16"/>
                <w:highlight w:val="yellow"/>
              </w:rPr>
            </w:pPr>
            <w:r w:rsidRPr="000D297E">
              <w:rPr>
                <w:sz w:val="16"/>
                <w:szCs w:val="16"/>
              </w:rPr>
              <w:t>Muestra un conocimiento básico de las propiedades de los materiales,</w:t>
            </w:r>
            <w:r>
              <w:rPr>
                <w:sz w:val="16"/>
                <w:szCs w:val="16"/>
              </w:rPr>
              <w:t xml:space="preserve"> con</w:t>
            </w:r>
            <w:r w:rsidRPr="000D297E">
              <w:rPr>
                <w:sz w:val="16"/>
                <w:szCs w:val="16"/>
              </w:rPr>
              <w:t xml:space="preserve"> imprecisiones en su comprensión. Reconoce algunas consecuencias ambientales, pero con una profundidad limitada. </w:t>
            </w:r>
          </w:p>
        </w:tc>
        <w:tc>
          <w:tcPr>
            <w:tcW w:w="1243" w:type="pct"/>
            <w:gridSpan w:val="7"/>
          </w:tcPr>
          <w:p w14:paraId="750E6196" w14:textId="580F2E78" w:rsidR="00AE4743" w:rsidRPr="007337B2" w:rsidRDefault="000D297E" w:rsidP="000D297E">
            <w:pPr>
              <w:spacing w:line="259" w:lineRule="auto"/>
              <w:jc w:val="both"/>
              <w:rPr>
                <w:rFonts w:eastAsiaTheme="minorHAnsi"/>
                <w:sz w:val="16"/>
                <w:szCs w:val="16"/>
                <w:lang w:eastAsia="en-US"/>
              </w:rPr>
            </w:pPr>
            <w:r w:rsidRPr="000D297E">
              <w:rPr>
                <w:rFonts w:eastAsiaTheme="minorHAnsi"/>
                <w:sz w:val="16"/>
                <w:szCs w:val="16"/>
                <w:lang w:eastAsia="en-US"/>
              </w:rPr>
              <w:t>M</w:t>
            </w:r>
            <w:r>
              <w:rPr>
                <w:rFonts w:eastAsiaTheme="minorHAnsi"/>
                <w:sz w:val="16"/>
                <w:szCs w:val="16"/>
                <w:lang w:eastAsia="en-US"/>
              </w:rPr>
              <w:t>uestra in</w:t>
            </w:r>
            <w:r w:rsidRPr="000D297E">
              <w:rPr>
                <w:rFonts w:eastAsiaTheme="minorHAnsi"/>
                <w:sz w:val="16"/>
                <w:szCs w:val="16"/>
                <w:lang w:eastAsia="en-US"/>
              </w:rPr>
              <w:t>comprensión de las propiedades fundamentales como dureza, flexibilidad y permeabilidad</w:t>
            </w:r>
            <w:r>
              <w:rPr>
                <w:rFonts w:eastAsiaTheme="minorHAnsi"/>
                <w:sz w:val="16"/>
                <w:szCs w:val="16"/>
                <w:lang w:eastAsia="en-US"/>
              </w:rPr>
              <w:t xml:space="preserve">, sin </w:t>
            </w:r>
            <w:r w:rsidRPr="000D297E">
              <w:rPr>
                <w:rFonts w:eastAsiaTheme="minorHAnsi"/>
                <w:sz w:val="16"/>
                <w:szCs w:val="16"/>
                <w:lang w:eastAsia="en-US"/>
              </w:rPr>
              <w:t>establecer conexiones coherentes entre estas propiedades y el uso de los materiales</w:t>
            </w:r>
            <w:r>
              <w:rPr>
                <w:rFonts w:eastAsiaTheme="minorHAnsi"/>
                <w:sz w:val="16"/>
                <w:szCs w:val="16"/>
                <w:lang w:eastAsia="en-US"/>
              </w:rPr>
              <w:t xml:space="preserve"> y</w:t>
            </w:r>
            <w:r w:rsidRPr="000D297E">
              <w:rPr>
                <w:rFonts w:eastAsiaTheme="minorHAnsi"/>
                <w:sz w:val="16"/>
                <w:szCs w:val="16"/>
                <w:lang w:eastAsia="en-US"/>
              </w:rPr>
              <w:t xml:space="preserve"> las consecuencias ambientales del uso excesivo de materiales. </w:t>
            </w:r>
          </w:p>
        </w:tc>
      </w:tr>
      <w:tr w:rsidR="000D297E" w:rsidRPr="007337B2" w14:paraId="734214BE" w14:textId="77777777" w:rsidTr="009F7C62">
        <w:tc>
          <w:tcPr>
            <w:tcW w:w="1270" w:type="pct"/>
            <w:shd w:val="clear" w:color="auto" w:fill="3399FF"/>
          </w:tcPr>
          <w:p w14:paraId="1D9595DD" w14:textId="2E134A03" w:rsidR="00AE4743" w:rsidRPr="007337B2" w:rsidRDefault="00C05F96" w:rsidP="00C05F96">
            <w:pPr>
              <w:pStyle w:val="Prrafodelista"/>
              <w:numPr>
                <w:ilvl w:val="0"/>
                <w:numId w:val="8"/>
              </w:numPr>
              <w:spacing w:line="259" w:lineRule="auto"/>
              <w:ind w:left="315"/>
              <w:rPr>
                <w:color w:val="FFFFFF" w:themeColor="background1"/>
                <w:sz w:val="16"/>
                <w:szCs w:val="16"/>
              </w:rPr>
            </w:pPr>
            <w:r w:rsidRPr="00C05F96">
              <w:rPr>
                <w:color w:val="FFFFFF" w:themeColor="background1"/>
                <w:sz w:val="16"/>
                <w:szCs w:val="16"/>
              </w:rPr>
              <w:t xml:space="preserve">Diseña y construye objetos con base en las propiedades de dureza, flexibilidad y permeabilidad de algunos materiales (vidrio, papel, cartón, plástico, unicel o metales). </w:t>
            </w:r>
          </w:p>
        </w:tc>
        <w:tc>
          <w:tcPr>
            <w:tcW w:w="1243" w:type="pct"/>
            <w:gridSpan w:val="7"/>
            <w:shd w:val="clear" w:color="auto" w:fill="D9D9D9" w:themeFill="background1" w:themeFillShade="D9"/>
          </w:tcPr>
          <w:p w14:paraId="0EA3118F" w14:textId="19EA33A0" w:rsidR="00AE4743" w:rsidRPr="007D0FD4" w:rsidRDefault="00505CF9" w:rsidP="00505CF9">
            <w:pPr>
              <w:spacing w:line="259" w:lineRule="auto"/>
              <w:jc w:val="both"/>
              <w:rPr>
                <w:sz w:val="16"/>
                <w:szCs w:val="16"/>
              </w:rPr>
            </w:pPr>
            <w:r w:rsidRPr="00505CF9">
              <w:rPr>
                <w:sz w:val="16"/>
                <w:szCs w:val="16"/>
              </w:rPr>
              <w:t xml:space="preserve">Destaca </w:t>
            </w:r>
            <w:r>
              <w:rPr>
                <w:sz w:val="16"/>
                <w:szCs w:val="16"/>
              </w:rPr>
              <w:t>e</w:t>
            </w:r>
            <w:r w:rsidRPr="00505CF9">
              <w:rPr>
                <w:sz w:val="16"/>
                <w:szCs w:val="16"/>
              </w:rPr>
              <w:t>l objeto por su diseño preciso y claro, evidenciando un profundo conocimiento de las propiedades de los materiales. La integración efectiva de las propiedades de dureza, flexibilidad y permeabilidad, junto con la selección de materiales de alta calidad, muestra habilidad técnica excepcional y atención al detalle en la construcción. La presentación visual mejora la comprensión.</w:t>
            </w:r>
          </w:p>
        </w:tc>
        <w:tc>
          <w:tcPr>
            <w:tcW w:w="1243" w:type="pct"/>
            <w:gridSpan w:val="8"/>
          </w:tcPr>
          <w:p w14:paraId="20E55F5C" w14:textId="62605DB8" w:rsidR="00AE4743" w:rsidRPr="007337B2" w:rsidRDefault="00505CF9" w:rsidP="00952C23">
            <w:pPr>
              <w:spacing w:line="259" w:lineRule="auto"/>
              <w:jc w:val="both"/>
              <w:rPr>
                <w:sz w:val="16"/>
                <w:szCs w:val="16"/>
              </w:rPr>
            </w:pPr>
            <w:r w:rsidRPr="00505CF9">
              <w:rPr>
                <w:sz w:val="16"/>
                <w:szCs w:val="16"/>
              </w:rPr>
              <w:t xml:space="preserve">Muestra </w:t>
            </w:r>
            <w:r>
              <w:rPr>
                <w:sz w:val="16"/>
                <w:szCs w:val="16"/>
              </w:rPr>
              <w:t xml:space="preserve">un diseño con </w:t>
            </w:r>
            <w:r w:rsidRPr="00505CF9">
              <w:rPr>
                <w:sz w:val="16"/>
                <w:szCs w:val="16"/>
              </w:rPr>
              <w:t>una comprensión básica de las propiedades de los materiales, pero presenta confusiones y deficiencias en la integración de algunas propiedades. La elección de materiales</w:t>
            </w:r>
            <w:r>
              <w:rPr>
                <w:sz w:val="16"/>
                <w:szCs w:val="16"/>
              </w:rPr>
              <w:t xml:space="preserve"> </w:t>
            </w:r>
            <w:r w:rsidRPr="00505CF9">
              <w:rPr>
                <w:sz w:val="16"/>
                <w:szCs w:val="16"/>
              </w:rPr>
              <w:t>afecta</w:t>
            </w:r>
            <w:r>
              <w:rPr>
                <w:sz w:val="16"/>
                <w:szCs w:val="16"/>
              </w:rPr>
              <w:t xml:space="preserve"> </w:t>
            </w:r>
            <w:r w:rsidRPr="00505CF9">
              <w:rPr>
                <w:sz w:val="16"/>
                <w:szCs w:val="16"/>
              </w:rPr>
              <w:t>la funcionalidad del objeto, y la construcción y ensamblaje son básicos con errores evidentes. La dureza, flexibilidad y permeabilidad del objeto son insuficientes, afectando su desempeño.</w:t>
            </w:r>
          </w:p>
        </w:tc>
        <w:tc>
          <w:tcPr>
            <w:tcW w:w="1243" w:type="pct"/>
            <w:gridSpan w:val="7"/>
            <w:shd w:val="clear" w:color="auto" w:fill="F7CAAC" w:themeFill="accent2" w:themeFillTint="66"/>
          </w:tcPr>
          <w:p w14:paraId="1A88200B" w14:textId="09F391B1" w:rsidR="00AE4743" w:rsidRPr="007337B2" w:rsidRDefault="00BC1E22" w:rsidP="00952C23">
            <w:pPr>
              <w:spacing w:line="259" w:lineRule="auto"/>
              <w:jc w:val="both"/>
              <w:rPr>
                <w:rFonts w:eastAsiaTheme="minorHAnsi"/>
                <w:sz w:val="16"/>
                <w:szCs w:val="16"/>
                <w:lang w:eastAsia="en-US"/>
              </w:rPr>
            </w:pPr>
            <w:r w:rsidRPr="00BC1E22">
              <w:rPr>
                <w:rFonts w:eastAsiaTheme="minorHAnsi"/>
                <w:sz w:val="16"/>
                <w:szCs w:val="16"/>
                <w:lang w:eastAsia="en-US"/>
              </w:rPr>
              <w:t xml:space="preserve">El diseño carece de orden y claridad, evidenciando una falta de comprensión de las propiedades de los materiales, con una integración deficiente de las mismas. La dureza, flexibilidad y permeabilidad del objeto son inaceptables, sin cumplir con los requisitos. </w:t>
            </w:r>
          </w:p>
        </w:tc>
      </w:tr>
      <w:tr w:rsidR="000D297E" w:rsidRPr="007337B2" w14:paraId="45E28860" w14:textId="77777777" w:rsidTr="009F7C62">
        <w:tc>
          <w:tcPr>
            <w:tcW w:w="1270" w:type="pct"/>
            <w:shd w:val="clear" w:color="auto" w:fill="3399FF"/>
          </w:tcPr>
          <w:p w14:paraId="4922B98E" w14:textId="350B26D6" w:rsidR="00AE4743" w:rsidRPr="007337B2" w:rsidRDefault="00C05F96" w:rsidP="00C05F96">
            <w:pPr>
              <w:pStyle w:val="Prrafodelista"/>
              <w:numPr>
                <w:ilvl w:val="0"/>
                <w:numId w:val="8"/>
              </w:numPr>
              <w:ind w:left="313"/>
              <w:rPr>
                <w:color w:val="FFFFFF" w:themeColor="background1"/>
                <w:sz w:val="16"/>
                <w:szCs w:val="16"/>
              </w:rPr>
            </w:pPr>
            <w:r w:rsidRPr="00C05F96">
              <w:rPr>
                <w:color w:val="FFFFFF" w:themeColor="background1"/>
                <w:sz w:val="16"/>
                <w:szCs w:val="16"/>
              </w:rPr>
              <w:t>Analiza la relevancia de los materiales como aporte de la ciencia y la tecnología en la satisfacción de necesidades, así como los efectos de su uso inadecuado o poco ético en el medio ambient</w:t>
            </w:r>
            <w:r>
              <w:rPr>
                <w:color w:val="FFFFFF" w:themeColor="background1"/>
                <w:sz w:val="16"/>
                <w:szCs w:val="16"/>
              </w:rPr>
              <w:t>e.</w:t>
            </w:r>
          </w:p>
        </w:tc>
        <w:tc>
          <w:tcPr>
            <w:tcW w:w="1243" w:type="pct"/>
            <w:gridSpan w:val="7"/>
          </w:tcPr>
          <w:p w14:paraId="5435523A" w14:textId="1E342AD6" w:rsidR="00AE4743" w:rsidRPr="007D0FD4" w:rsidRDefault="007B768C" w:rsidP="00952C23">
            <w:pPr>
              <w:jc w:val="both"/>
              <w:rPr>
                <w:sz w:val="16"/>
                <w:szCs w:val="16"/>
              </w:rPr>
            </w:pPr>
            <w:r w:rsidRPr="007B768C">
              <w:rPr>
                <w:sz w:val="16"/>
                <w:szCs w:val="16"/>
              </w:rPr>
              <w:t>Demuestra un análisis exhaustivo al identificar y analizar los materiales clave relacionados con la ciencia y la tecnología. Además, establece conexiones detalladas entre estos materiales y su contribución a la satisfacción de necesidades. El análisis sigue una estructura lógica y coherente, lo que facilita la comprensión, la expresión es clara, precisa y fácil de entender.</w:t>
            </w:r>
          </w:p>
        </w:tc>
        <w:tc>
          <w:tcPr>
            <w:tcW w:w="1243" w:type="pct"/>
            <w:gridSpan w:val="8"/>
            <w:shd w:val="clear" w:color="auto" w:fill="B4C6E7" w:themeFill="accent1" w:themeFillTint="66"/>
          </w:tcPr>
          <w:p w14:paraId="1CA06C84" w14:textId="70211514" w:rsidR="00AE4743" w:rsidRPr="007337B2" w:rsidRDefault="007B768C" w:rsidP="00952C23">
            <w:pPr>
              <w:jc w:val="both"/>
              <w:rPr>
                <w:sz w:val="16"/>
                <w:szCs w:val="16"/>
              </w:rPr>
            </w:pPr>
            <w:r w:rsidRPr="007B768C">
              <w:rPr>
                <w:sz w:val="16"/>
                <w:szCs w:val="16"/>
              </w:rPr>
              <w:t>Identifica y analiza algunos materiales clave en ciencia y tecnología, estableciendo conexiones básicas con su contribución a la satisfacción de necesidades. La estructura del análisis es básica, y se sugiere mejorar la coherencia. La expresión es comprensible, pero se observan confusiones o ambigüedades en algunos puntos.</w:t>
            </w:r>
          </w:p>
        </w:tc>
        <w:tc>
          <w:tcPr>
            <w:tcW w:w="1243" w:type="pct"/>
            <w:gridSpan w:val="7"/>
          </w:tcPr>
          <w:p w14:paraId="516FB794" w14:textId="57070E52" w:rsidR="00AE4743" w:rsidRPr="007337B2" w:rsidRDefault="009F7C62" w:rsidP="00952C23">
            <w:pPr>
              <w:jc w:val="both"/>
              <w:rPr>
                <w:rFonts w:eastAsiaTheme="minorHAnsi"/>
                <w:sz w:val="16"/>
                <w:szCs w:val="16"/>
                <w:lang w:eastAsia="en-US"/>
              </w:rPr>
            </w:pPr>
            <w:r>
              <w:rPr>
                <w:rFonts w:eastAsiaTheme="minorHAnsi"/>
                <w:sz w:val="16"/>
                <w:szCs w:val="16"/>
                <w:lang w:eastAsia="en-US"/>
              </w:rPr>
              <w:t xml:space="preserve">Ni </w:t>
            </w:r>
            <w:r w:rsidRPr="009F7C62">
              <w:rPr>
                <w:rFonts w:eastAsiaTheme="minorHAnsi"/>
                <w:sz w:val="16"/>
                <w:szCs w:val="16"/>
                <w:lang w:eastAsia="en-US"/>
              </w:rPr>
              <w:t>identifica los materiales relevantes</w:t>
            </w:r>
            <w:r>
              <w:rPr>
                <w:rFonts w:eastAsiaTheme="minorHAnsi"/>
                <w:sz w:val="16"/>
                <w:szCs w:val="16"/>
                <w:lang w:eastAsia="en-US"/>
              </w:rPr>
              <w:t>,</w:t>
            </w:r>
            <w:r w:rsidRPr="009F7C62">
              <w:rPr>
                <w:rFonts w:eastAsiaTheme="minorHAnsi"/>
                <w:sz w:val="16"/>
                <w:szCs w:val="16"/>
                <w:lang w:eastAsia="en-US"/>
              </w:rPr>
              <w:t xml:space="preserve"> ni establecer conexiones con la satisfacción de necesidades</w:t>
            </w:r>
            <w:r>
              <w:rPr>
                <w:rFonts w:eastAsiaTheme="minorHAnsi"/>
                <w:sz w:val="16"/>
                <w:szCs w:val="16"/>
                <w:lang w:eastAsia="en-US"/>
              </w:rPr>
              <w:t>,</w:t>
            </w:r>
            <w:r w:rsidRPr="009F7C62">
              <w:rPr>
                <w:rFonts w:eastAsiaTheme="minorHAnsi"/>
                <w:sz w:val="16"/>
                <w:szCs w:val="16"/>
                <w:lang w:eastAsia="en-US"/>
              </w:rPr>
              <w:t xml:space="preserve"> ni identifica los efectos adversos del uso inadecuado o poco ético. La estructura y coherencia del análisis son insatisfactorias, y la expresión es incoherente y difícil de entender.</w:t>
            </w:r>
          </w:p>
        </w:tc>
      </w:tr>
      <w:tr w:rsidR="000D297E" w:rsidRPr="007337B2" w14:paraId="4F14D24C" w14:textId="77777777" w:rsidTr="009F7C62">
        <w:trPr>
          <w:trHeight w:val="428"/>
        </w:trPr>
        <w:tc>
          <w:tcPr>
            <w:tcW w:w="1270" w:type="pct"/>
            <w:shd w:val="clear" w:color="auto" w:fill="3399FF"/>
          </w:tcPr>
          <w:p w14:paraId="1E969C06" w14:textId="77777777" w:rsidR="00AE4743" w:rsidRPr="007337B2" w:rsidRDefault="00AE4743" w:rsidP="00C05F96">
            <w:pPr>
              <w:pStyle w:val="Prrafodelista"/>
              <w:numPr>
                <w:ilvl w:val="0"/>
                <w:numId w:val="8"/>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2EC6128" w14:textId="77777777" w:rsidR="00AE4743" w:rsidRPr="007D0FD4" w:rsidRDefault="00AE4743" w:rsidP="00952C23">
            <w:pPr>
              <w:jc w:val="both"/>
              <w:rPr>
                <w:sz w:val="16"/>
                <w:szCs w:val="16"/>
              </w:rPr>
            </w:pPr>
          </w:p>
        </w:tc>
        <w:tc>
          <w:tcPr>
            <w:tcW w:w="1243" w:type="pct"/>
            <w:gridSpan w:val="8"/>
          </w:tcPr>
          <w:p w14:paraId="1158003E" w14:textId="77777777" w:rsidR="00AE4743" w:rsidRPr="007337B2" w:rsidRDefault="00AE4743" w:rsidP="00952C23">
            <w:pPr>
              <w:jc w:val="both"/>
              <w:rPr>
                <w:sz w:val="16"/>
                <w:szCs w:val="16"/>
              </w:rPr>
            </w:pPr>
          </w:p>
        </w:tc>
        <w:tc>
          <w:tcPr>
            <w:tcW w:w="1243" w:type="pct"/>
            <w:gridSpan w:val="7"/>
            <w:shd w:val="clear" w:color="auto" w:fill="F7CAAC" w:themeFill="accent2" w:themeFillTint="66"/>
          </w:tcPr>
          <w:p w14:paraId="780E13A6" w14:textId="77777777" w:rsidR="00AE4743" w:rsidRPr="007337B2" w:rsidRDefault="00AE4743" w:rsidP="006B4B54">
            <w:pPr>
              <w:tabs>
                <w:tab w:val="left" w:pos="301"/>
              </w:tabs>
              <w:jc w:val="both"/>
              <w:rPr>
                <w:rFonts w:eastAsiaTheme="minorHAnsi"/>
                <w:sz w:val="16"/>
                <w:szCs w:val="16"/>
                <w:lang w:eastAsia="en-US"/>
              </w:rPr>
            </w:pPr>
          </w:p>
        </w:tc>
      </w:tr>
      <w:tr w:rsidR="000D297E" w:rsidRPr="007337B2" w14:paraId="0F2B6E30" w14:textId="77777777" w:rsidTr="009F7C62">
        <w:tc>
          <w:tcPr>
            <w:tcW w:w="1270" w:type="pct"/>
            <w:shd w:val="clear" w:color="auto" w:fill="3399FF"/>
          </w:tcPr>
          <w:p w14:paraId="6CD48559" w14:textId="77777777" w:rsidR="00AE4743" w:rsidRPr="007337B2" w:rsidRDefault="00AE4743" w:rsidP="00C05F96">
            <w:pPr>
              <w:pStyle w:val="Prrafodelista"/>
              <w:numPr>
                <w:ilvl w:val="0"/>
                <w:numId w:val="8"/>
              </w:numPr>
              <w:ind w:left="313"/>
              <w:jc w:val="both"/>
              <w:rPr>
                <w:color w:val="FFFFFF" w:themeColor="background1"/>
                <w:sz w:val="16"/>
                <w:szCs w:val="16"/>
              </w:rPr>
            </w:pPr>
          </w:p>
        </w:tc>
        <w:tc>
          <w:tcPr>
            <w:tcW w:w="1243" w:type="pct"/>
            <w:gridSpan w:val="7"/>
            <w:shd w:val="clear" w:color="auto" w:fill="auto"/>
          </w:tcPr>
          <w:p w14:paraId="300C9C12"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6ECC3860" w14:textId="77777777" w:rsidR="00AE4743" w:rsidRPr="007337B2" w:rsidRDefault="00AE4743" w:rsidP="00952C23">
            <w:pPr>
              <w:jc w:val="both"/>
              <w:rPr>
                <w:sz w:val="16"/>
                <w:szCs w:val="16"/>
              </w:rPr>
            </w:pPr>
          </w:p>
        </w:tc>
        <w:tc>
          <w:tcPr>
            <w:tcW w:w="1243" w:type="pct"/>
            <w:gridSpan w:val="7"/>
            <w:shd w:val="clear" w:color="auto" w:fill="auto"/>
          </w:tcPr>
          <w:p w14:paraId="2B9BB2E9" w14:textId="77777777" w:rsidR="00AE4743" w:rsidRPr="007337B2" w:rsidRDefault="00AE4743" w:rsidP="00952C23">
            <w:pPr>
              <w:jc w:val="both"/>
              <w:rPr>
                <w:sz w:val="16"/>
                <w:szCs w:val="16"/>
              </w:rPr>
            </w:pPr>
          </w:p>
        </w:tc>
      </w:tr>
      <w:tr w:rsidR="000D297E" w:rsidRPr="00B85C12" w14:paraId="4063422D" w14:textId="77777777" w:rsidTr="009F7C62">
        <w:tc>
          <w:tcPr>
            <w:tcW w:w="1270" w:type="pct"/>
          </w:tcPr>
          <w:p w14:paraId="102EDD3D"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70EA30AB"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635A0336"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0F3A0876"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9F7C62" w:rsidRPr="00B85C12" w14:paraId="13D2BA21" w14:textId="77777777" w:rsidTr="009F7C62">
        <w:tc>
          <w:tcPr>
            <w:tcW w:w="1270" w:type="pct"/>
          </w:tcPr>
          <w:p w14:paraId="3AEE91BD"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6D59CDE2"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293C4938"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08D1B566"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7028CB8A"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681563E4"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17A61E49"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5AE4A50B"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109C7EA0"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5EB27B9E"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003D3EC9"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489E4517"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7ACD534D"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3201B84B"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0707F0E3"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56B0ED8F"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5C967086"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12679BE6"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2BD48A84" w14:textId="77777777" w:rsidR="00AE4743" w:rsidRPr="00B85C12" w:rsidRDefault="00AE4743" w:rsidP="00952C23">
            <w:pPr>
              <w:jc w:val="center"/>
              <w:rPr>
                <w:sz w:val="18"/>
                <w:szCs w:val="18"/>
              </w:rPr>
            </w:pPr>
            <w:r>
              <w:rPr>
                <w:sz w:val="18"/>
                <w:szCs w:val="18"/>
              </w:rPr>
              <w:t>6</w:t>
            </w:r>
          </w:p>
        </w:tc>
      </w:tr>
      <w:tr w:rsidR="009F7C62" w:rsidRPr="00B85C12" w14:paraId="1114E73E" w14:textId="77777777" w:rsidTr="009F7C62">
        <w:tc>
          <w:tcPr>
            <w:tcW w:w="1270" w:type="pct"/>
          </w:tcPr>
          <w:p w14:paraId="163B451B"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AD6CA5D" w14:textId="77777777" w:rsidR="00AE4743" w:rsidRPr="00B85C12" w:rsidRDefault="00AE4743" w:rsidP="00952C23">
            <w:pPr>
              <w:jc w:val="both"/>
              <w:rPr>
                <w:sz w:val="18"/>
                <w:szCs w:val="18"/>
              </w:rPr>
            </w:pPr>
          </w:p>
        </w:tc>
        <w:tc>
          <w:tcPr>
            <w:tcW w:w="207" w:type="pct"/>
            <w:shd w:val="clear" w:color="auto" w:fill="FFFFFF" w:themeFill="background1"/>
          </w:tcPr>
          <w:p w14:paraId="1D1E3C69" w14:textId="77777777" w:rsidR="00AE4743" w:rsidRPr="00B85C12" w:rsidRDefault="00AE4743" w:rsidP="00952C23">
            <w:pPr>
              <w:jc w:val="both"/>
              <w:rPr>
                <w:sz w:val="18"/>
                <w:szCs w:val="18"/>
              </w:rPr>
            </w:pPr>
          </w:p>
        </w:tc>
        <w:tc>
          <w:tcPr>
            <w:tcW w:w="207" w:type="pct"/>
            <w:shd w:val="clear" w:color="auto" w:fill="D9D9D9" w:themeFill="background1" w:themeFillShade="D9"/>
          </w:tcPr>
          <w:p w14:paraId="2C004DE8" w14:textId="77777777" w:rsidR="00AE4743" w:rsidRPr="00B85C12" w:rsidRDefault="00AE4743" w:rsidP="00952C23">
            <w:pPr>
              <w:jc w:val="both"/>
              <w:rPr>
                <w:sz w:val="18"/>
                <w:szCs w:val="18"/>
              </w:rPr>
            </w:pPr>
          </w:p>
        </w:tc>
        <w:tc>
          <w:tcPr>
            <w:tcW w:w="206" w:type="pct"/>
            <w:gridSpan w:val="2"/>
            <w:shd w:val="clear" w:color="auto" w:fill="FFFFFF" w:themeFill="background1"/>
          </w:tcPr>
          <w:p w14:paraId="22B974E1" w14:textId="77777777" w:rsidR="00AE4743" w:rsidRPr="00B85C12" w:rsidRDefault="00AE4743" w:rsidP="00952C23">
            <w:pPr>
              <w:jc w:val="both"/>
              <w:rPr>
                <w:sz w:val="18"/>
                <w:szCs w:val="18"/>
              </w:rPr>
            </w:pPr>
          </w:p>
        </w:tc>
        <w:tc>
          <w:tcPr>
            <w:tcW w:w="207" w:type="pct"/>
            <w:shd w:val="clear" w:color="auto" w:fill="D9D9D9" w:themeFill="background1" w:themeFillShade="D9"/>
          </w:tcPr>
          <w:p w14:paraId="3FC5AD09" w14:textId="77777777" w:rsidR="00AE4743" w:rsidRPr="008317CD" w:rsidRDefault="00AE4743" w:rsidP="00952C23">
            <w:pPr>
              <w:jc w:val="both"/>
              <w:rPr>
                <w:sz w:val="18"/>
                <w:szCs w:val="18"/>
              </w:rPr>
            </w:pPr>
          </w:p>
        </w:tc>
        <w:tc>
          <w:tcPr>
            <w:tcW w:w="209" w:type="pct"/>
            <w:shd w:val="clear" w:color="auto" w:fill="auto"/>
          </w:tcPr>
          <w:p w14:paraId="1D8C0F2F" w14:textId="77777777" w:rsidR="00AE4743" w:rsidRPr="008317CD" w:rsidRDefault="00AE4743" w:rsidP="00952C23">
            <w:pPr>
              <w:jc w:val="both"/>
              <w:rPr>
                <w:sz w:val="18"/>
                <w:szCs w:val="18"/>
              </w:rPr>
            </w:pPr>
          </w:p>
        </w:tc>
        <w:tc>
          <w:tcPr>
            <w:tcW w:w="207" w:type="pct"/>
            <w:shd w:val="clear" w:color="auto" w:fill="auto"/>
          </w:tcPr>
          <w:p w14:paraId="212F3A8B"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BE5B060" w14:textId="77777777" w:rsidR="00AE4743" w:rsidRPr="008317CD" w:rsidRDefault="00AE4743" w:rsidP="00952C23">
            <w:pPr>
              <w:jc w:val="both"/>
              <w:rPr>
                <w:sz w:val="18"/>
                <w:szCs w:val="18"/>
                <w:highlight w:val="yellow"/>
              </w:rPr>
            </w:pPr>
          </w:p>
        </w:tc>
        <w:tc>
          <w:tcPr>
            <w:tcW w:w="207" w:type="pct"/>
            <w:shd w:val="clear" w:color="auto" w:fill="auto"/>
          </w:tcPr>
          <w:p w14:paraId="25AC3076" w14:textId="77777777" w:rsidR="00AE4743" w:rsidRPr="00B85C12" w:rsidRDefault="00AE4743" w:rsidP="00952C23">
            <w:pPr>
              <w:jc w:val="both"/>
              <w:rPr>
                <w:sz w:val="18"/>
                <w:szCs w:val="18"/>
              </w:rPr>
            </w:pPr>
          </w:p>
        </w:tc>
        <w:tc>
          <w:tcPr>
            <w:tcW w:w="207" w:type="pct"/>
            <w:shd w:val="clear" w:color="auto" w:fill="B4C6E7" w:themeFill="accent1" w:themeFillTint="66"/>
          </w:tcPr>
          <w:p w14:paraId="59CBF3AF" w14:textId="77777777" w:rsidR="00AE4743" w:rsidRPr="00B85C12" w:rsidRDefault="00AE4743" w:rsidP="00952C23">
            <w:pPr>
              <w:jc w:val="both"/>
              <w:rPr>
                <w:sz w:val="18"/>
                <w:szCs w:val="18"/>
              </w:rPr>
            </w:pPr>
          </w:p>
        </w:tc>
        <w:tc>
          <w:tcPr>
            <w:tcW w:w="207" w:type="pct"/>
            <w:shd w:val="clear" w:color="auto" w:fill="auto"/>
          </w:tcPr>
          <w:p w14:paraId="00507218"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935BD50" w14:textId="77777777" w:rsidR="00AE4743" w:rsidRPr="008317CD" w:rsidRDefault="00AE4743" w:rsidP="00952C23">
            <w:pPr>
              <w:jc w:val="both"/>
              <w:rPr>
                <w:sz w:val="18"/>
                <w:szCs w:val="18"/>
              </w:rPr>
            </w:pPr>
          </w:p>
        </w:tc>
        <w:tc>
          <w:tcPr>
            <w:tcW w:w="208" w:type="pct"/>
            <w:shd w:val="clear" w:color="auto" w:fill="F7CAAC" w:themeFill="accent2" w:themeFillTint="66"/>
          </w:tcPr>
          <w:p w14:paraId="0DAC818E" w14:textId="77777777" w:rsidR="00AE4743" w:rsidRPr="00B85C12" w:rsidRDefault="00AE4743" w:rsidP="00952C23">
            <w:pPr>
              <w:jc w:val="both"/>
              <w:rPr>
                <w:sz w:val="18"/>
                <w:szCs w:val="18"/>
              </w:rPr>
            </w:pPr>
          </w:p>
        </w:tc>
        <w:tc>
          <w:tcPr>
            <w:tcW w:w="207" w:type="pct"/>
            <w:shd w:val="clear" w:color="auto" w:fill="auto"/>
          </w:tcPr>
          <w:p w14:paraId="2DF2DE22"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59408502" w14:textId="77777777" w:rsidR="00AE4743" w:rsidRPr="00B85C12" w:rsidRDefault="00AE4743" w:rsidP="00952C23">
            <w:pPr>
              <w:jc w:val="both"/>
              <w:rPr>
                <w:sz w:val="18"/>
                <w:szCs w:val="18"/>
              </w:rPr>
            </w:pPr>
          </w:p>
        </w:tc>
        <w:tc>
          <w:tcPr>
            <w:tcW w:w="207" w:type="pct"/>
            <w:shd w:val="clear" w:color="auto" w:fill="auto"/>
          </w:tcPr>
          <w:p w14:paraId="1B3B8295" w14:textId="77777777" w:rsidR="00AE4743" w:rsidRPr="00B85C12" w:rsidRDefault="00AE4743" w:rsidP="00952C23">
            <w:pPr>
              <w:jc w:val="both"/>
              <w:rPr>
                <w:sz w:val="18"/>
                <w:szCs w:val="18"/>
              </w:rPr>
            </w:pPr>
          </w:p>
        </w:tc>
        <w:tc>
          <w:tcPr>
            <w:tcW w:w="207" w:type="pct"/>
            <w:shd w:val="clear" w:color="auto" w:fill="F7CAAC" w:themeFill="accent2" w:themeFillTint="66"/>
          </w:tcPr>
          <w:p w14:paraId="550D5456" w14:textId="77777777" w:rsidR="00AE4743" w:rsidRPr="00B85C12" w:rsidRDefault="00AE4743" w:rsidP="00952C23">
            <w:pPr>
              <w:jc w:val="both"/>
              <w:rPr>
                <w:sz w:val="18"/>
                <w:szCs w:val="18"/>
              </w:rPr>
            </w:pPr>
          </w:p>
        </w:tc>
        <w:tc>
          <w:tcPr>
            <w:tcW w:w="209" w:type="pct"/>
            <w:shd w:val="clear" w:color="auto" w:fill="auto"/>
          </w:tcPr>
          <w:p w14:paraId="7B6948A5" w14:textId="77777777" w:rsidR="00AE4743" w:rsidRPr="00B85C12" w:rsidRDefault="00AE4743" w:rsidP="00952C23">
            <w:pPr>
              <w:jc w:val="both"/>
              <w:rPr>
                <w:sz w:val="18"/>
                <w:szCs w:val="18"/>
              </w:rPr>
            </w:pPr>
          </w:p>
        </w:tc>
      </w:tr>
      <w:tr w:rsidR="009F7C62" w:rsidRPr="00B85C12" w14:paraId="5DB72A83" w14:textId="77777777" w:rsidTr="009F7C62">
        <w:tc>
          <w:tcPr>
            <w:tcW w:w="1270" w:type="pct"/>
          </w:tcPr>
          <w:p w14:paraId="69F7EE64"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67816D5C" w14:textId="77777777" w:rsidR="00AE4743" w:rsidRPr="00B85C12" w:rsidRDefault="00AE4743" w:rsidP="00952C23">
            <w:pPr>
              <w:jc w:val="both"/>
              <w:rPr>
                <w:sz w:val="18"/>
                <w:szCs w:val="18"/>
              </w:rPr>
            </w:pPr>
          </w:p>
        </w:tc>
        <w:tc>
          <w:tcPr>
            <w:tcW w:w="207" w:type="pct"/>
            <w:shd w:val="clear" w:color="auto" w:fill="FFFFFF" w:themeFill="background1"/>
          </w:tcPr>
          <w:p w14:paraId="6B4D4600" w14:textId="77777777" w:rsidR="00AE4743" w:rsidRPr="00B85C12" w:rsidRDefault="00AE4743" w:rsidP="00952C23">
            <w:pPr>
              <w:jc w:val="both"/>
              <w:rPr>
                <w:sz w:val="18"/>
                <w:szCs w:val="18"/>
              </w:rPr>
            </w:pPr>
          </w:p>
        </w:tc>
        <w:tc>
          <w:tcPr>
            <w:tcW w:w="207" w:type="pct"/>
            <w:shd w:val="clear" w:color="auto" w:fill="D9D9D9" w:themeFill="background1" w:themeFillShade="D9"/>
          </w:tcPr>
          <w:p w14:paraId="0E835734" w14:textId="77777777" w:rsidR="00AE4743" w:rsidRPr="00B85C12" w:rsidRDefault="00AE4743" w:rsidP="00952C23">
            <w:pPr>
              <w:jc w:val="both"/>
              <w:rPr>
                <w:sz w:val="18"/>
                <w:szCs w:val="18"/>
              </w:rPr>
            </w:pPr>
          </w:p>
        </w:tc>
        <w:tc>
          <w:tcPr>
            <w:tcW w:w="206" w:type="pct"/>
            <w:gridSpan w:val="2"/>
            <w:shd w:val="clear" w:color="auto" w:fill="FFFFFF" w:themeFill="background1"/>
          </w:tcPr>
          <w:p w14:paraId="5FB51A44" w14:textId="77777777" w:rsidR="00AE4743" w:rsidRPr="00B85C12" w:rsidRDefault="00AE4743" w:rsidP="00952C23">
            <w:pPr>
              <w:jc w:val="both"/>
              <w:rPr>
                <w:sz w:val="18"/>
                <w:szCs w:val="18"/>
              </w:rPr>
            </w:pPr>
          </w:p>
        </w:tc>
        <w:tc>
          <w:tcPr>
            <w:tcW w:w="207" w:type="pct"/>
            <w:shd w:val="clear" w:color="auto" w:fill="D9D9D9" w:themeFill="background1" w:themeFillShade="D9"/>
          </w:tcPr>
          <w:p w14:paraId="41BD7B45" w14:textId="77777777" w:rsidR="00AE4743" w:rsidRPr="008317CD" w:rsidRDefault="00AE4743" w:rsidP="00952C23">
            <w:pPr>
              <w:jc w:val="both"/>
              <w:rPr>
                <w:sz w:val="18"/>
                <w:szCs w:val="18"/>
              </w:rPr>
            </w:pPr>
          </w:p>
        </w:tc>
        <w:tc>
          <w:tcPr>
            <w:tcW w:w="209" w:type="pct"/>
            <w:shd w:val="clear" w:color="auto" w:fill="auto"/>
          </w:tcPr>
          <w:p w14:paraId="1D2ED45E" w14:textId="77777777" w:rsidR="00AE4743" w:rsidRPr="008317CD" w:rsidRDefault="00AE4743" w:rsidP="00952C23">
            <w:pPr>
              <w:jc w:val="both"/>
              <w:rPr>
                <w:sz w:val="18"/>
                <w:szCs w:val="18"/>
              </w:rPr>
            </w:pPr>
          </w:p>
        </w:tc>
        <w:tc>
          <w:tcPr>
            <w:tcW w:w="207" w:type="pct"/>
            <w:shd w:val="clear" w:color="auto" w:fill="auto"/>
          </w:tcPr>
          <w:p w14:paraId="2895ECDF"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1AACEEDF" w14:textId="77777777" w:rsidR="00AE4743" w:rsidRPr="00B85C12" w:rsidRDefault="00AE4743" w:rsidP="00952C23">
            <w:pPr>
              <w:jc w:val="both"/>
              <w:rPr>
                <w:sz w:val="18"/>
                <w:szCs w:val="18"/>
              </w:rPr>
            </w:pPr>
          </w:p>
        </w:tc>
        <w:tc>
          <w:tcPr>
            <w:tcW w:w="207" w:type="pct"/>
            <w:shd w:val="clear" w:color="auto" w:fill="auto"/>
          </w:tcPr>
          <w:p w14:paraId="77549BE7" w14:textId="77777777" w:rsidR="00AE4743" w:rsidRPr="00B85C12" w:rsidRDefault="00AE4743" w:rsidP="00952C23">
            <w:pPr>
              <w:jc w:val="both"/>
              <w:rPr>
                <w:sz w:val="18"/>
                <w:szCs w:val="18"/>
              </w:rPr>
            </w:pPr>
          </w:p>
        </w:tc>
        <w:tc>
          <w:tcPr>
            <w:tcW w:w="207" w:type="pct"/>
            <w:shd w:val="clear" w:color="auto" w:fill="B4C6E7" w:themeFill="accent1" w:themeFillTint="66"/>
          </w:tcPr>
          <w:p w14:paraId="03EDE448" w14:textId="77777777" w:rsidR="00AE4743" w:rsidRPr="00B85C12" w:rsidRDefault="00AE4743" w:rsidP="00952C23">
            <w:pPr>
              <w:jc w:val="both"/>
              <w:rPr>
                <w:sz w:val="18"/>
                <w:szCs w:val="18"/>
              </w:rPr>
            </w:pPr>
          </w:p>
        </w:tc>
        <w:tc>
          <w:tcPr>
            <w:tcW w:w="207" w:type="pct"/>
            <w:shd w:val="clear" w:color="auto" w:fill="auto"/>
          </w:tcPr>
          <w:p w14:paraId="585B5F45"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4462ADFC" w14:textId="77777777" w:rsidR="00AE4743" w:rsidRPr="00B85C12" w:rsidRDefault="00AE4743" w:rsidP="00952C23">
            <w:pPr>
              <w:jc w:val="both"/>
              <w:rPr>
                <w:sz w:val="18"/>
                <w:szCs w:val="18"/>
              </w:rPr>
            </w:pPr>
          </w:p>
        </w:tc>
        <w:tc>
          <w:tcPr>
            <w:tcW w:w="208" w:type="pct"/>
            <w:shd w:val="clear" w:color="auto" w:fill="F7CAAC" w:themeFill="accent2" w:themeFillTint="66"/>
          </w:tcPr>
          <w:p w14:paraId="18B9872C" w14:textId="77777777" w:rsidR="00AE4743" w:rsidRPr="00B85C12" w:rsidRDefault="00AE4743" w:rsidP="00952C23">
            <w:pPr>
              <w:jc w:val="both"/>
              <w:rPr>
                <w:sz w:val="18"/>
                <w:szCs w:val="18"/>
              </w:rPr>
            </w:pPr>
          </w:p>
        </w:tc>
        <w:tc>
          <w:tcPr>
            <w:tcW w:w="207" w:type="pct"/>
            <w:shd w:val="clear" w:color="auto" w:fill="auto"/>
          </w:tcPr>
          <w:p w14:paraId="208368AC"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6C533F1C" w14:textId="77777777" w:rsidR="00AE4743" w:rsidRPr="00B85C12" w:rsidRDefault="00AE4743" w:rsidP="00952C23">
            <w:pPr>
              <w:jc w:val="both"/>
              <w:rPr>
                <w:sz w:val="18"/>
                <w:szCs w:val="18"/>
              </w:rPr>
            </w:pPr>
          </w:p>
        </w:tc>
        <w:tc>
          <w:tcPr>
            <w:tcW w:w="207" w:type="pct"/>
            <w:shd w:val="clear" w:color="auto" w:fill="auto"/>
          </w:tcPr>
          <w:p w14:paraId="50A910F4" w14:textId="77777777" w:rsidR="00AE4743" w:rsidRPr="00B85C12" w:rsidRDefault="00AE4743" w:rsidP="00952C23">
            <w:pPr>
              <w:jc w:val="both"/>
              <w:rPr>
                <w:sz w:val="18"/>
                <w:szCs w:val="18"/>
              </w:rPr>
            </w:pPr>
          </w:p>
        </w:tc>
        <w:tc>
          <w:tcPr>
            <w:tcW w:w="207" w:type="pct"/>
            <w:shd w:val="clear" w:color="auto" w:fill="F7CAAC" w:themeFill="accent2" w:themeFillTint="66"/>
          </w:tcPr>
          <w:p w14:paraId="00FC3D2E" w14:textId="77777777" w:rsidR="00AE4743" w:rsidRPr="00B85C12" w:rsidRDefault="00AE4743" w:rsidP="00952C23">
            <w:pPr>
              <w:jc w:val="both"/>
              <w:rPr>
                <w:sz w:val="18"/>
                <w:szCs w:val="18"/>
              </w:rPr>
            </w:pPr>
          </w:p>
        </w:tc>
        <w:tc>
          <w:tcPr>
            <w:tcW w:w="209" w:type="pct"/>
            <w:shd w:val="clear" w:color="auto" w:fill="auto"/>
          </w:tcPr>
          <w:p w14:paraId="67C3CDB3" w14:textId="77777777" w:rsidR="00AE4743" w:rsidRPr="00B85C12" w:rsidRDefault="00AE4743" w:rsidP="00952C23">
            <w:pPr>
              <w:jc w:val="both"/>
              <w:rPr>
                <w:sz w:val="18"/>
                <w:szCs w:val="18"/>
              </w:rPr>
            </w:pPr>
          </w:p>
        </w:tc>
      </w:tr>
      <w:tr w:rsidR="009F7C62" w:rsidRPr="00B85C12" w14:paraId="49FB94FC" w14:textId="77777777" w:rsidTr="009F7C62">
        <w:tc>
          <w:tcPr>
            <w:tcW w:w="1270" w:type="pct"/>
          </w:tcPr>
          <w:p w14:paraId="56E6CAC4" w14:textId="77777777" w:rsidR="00AE4743" w:rsidRPr="00B85C12" w:rsidRDefault="00AE4743" w:rsidP="00952C23">
            <w:pPr>
              <w:jc w:val="both"/>
              <w:rPr>
                <w:sz w:val="18"/>
                <w:szCs w:val="18"/>
              </w:rPr>
            </w:pPr>
          </w:p>
        </w:tc>
        <w:tc>
          <w:tcPr>
            <w:tcW w:w="207" w:type="pct"/>
            <w:shd w:val="clear" w:color="auto" w:fill="D9D9D9" w:themeFill="background1" w:themeFillShade="D9"/>
          </w:tcPr>
          <w:p w14:paraId="6EFD9F9C" w14:textId="77777777" w:rsidR="00AE4743" w:rsidRPr="00B85C12" w:rsidRDefault="00AE4743" w:rsidP="00952C23">
            <w:pPr>
              <w:jc w:val="both"/>
              <w:rPr>
                <w:sz w:val="18"/>
                <w:szCs w:val="18"/>
              </w:rPr>
            </w:pPr>
          </w:p>
        </w:tc>
        <w:tc>
          <w:tcPr>
            <w:tcW w:w="207" w:type="pct"/>
            <w:shd w:val="clear" w:color="auto" w:fill="FFFFFF" w:themeFill="background1"/>
          </w:tcPr>
          <w:p w14:paraId="12E11EC8" w14:textId="77777777" w:rsidR="00AE4743" w:rsidRPr="00B85C12" w:rsidRDefault="00AE4743" w:rsidP="00952C23">
            <w:pPr>
              <w:jc w:val="both"/>
              <w:rPr>
                <w:sz w:val="18"/>
                <w:szCs w:val="18"/>
              </w:rPr>
            </w:pPr>
          </w:p>
        </w:tc>
        <w:tc>
          <w:tcPr>
            <w:tcW w:w="207" w:type="pct"/>
            <w:shd w:val="clear" w:color="auto" w:fill="D9D9D9" w:themeFill="background1" w:themeFillShade="D9"/>
          </w:tcPr>
          <w:p w14:paraId="6166A2EA" w14:textId="77777777" w:rsidR="00AE4743" w:rsidRPr="00B85C12" w:rsidRDefault="00AE4743" w:rsidP="00952C23">
            <w:pPr>
              <w:jc w:val="both"/>
              <w:rPr>
                <w:sz w:val="18"/>
                <w:szCs w:val="18"/>
              </w:rPr>
            </w:pPr>
          </w:p>
        </w:tc>
        <w:tc>
          <w:tcPr>
            <w:tcW w:w="206" w:type="pct"/>
            <w:gridSpan w:val="2"/>
            <w:shd w:val="clear" w:color="auto" w:fill="FFFFFF" w:themeFill="background1"/>
          </w:tcPr>
          <w:p w14:paraId="3984D70E" w14:textId="77777777" w:rsidR="00AE4743" w:rsidRPr="00B85C12" w:rsidRDefault="00AE4743" w:rsidP="00952C23">
            <w:pPr>
              <w:jc w:val="both"/>
              <w:rPr>
                <w:sz w:val="18"/>
                <w:szCs w:val="18"/>
              </w:rPr>
            </w:pPr>
          </w:p>
        </w:tc>
        <w:tc>
          <w:tcPr>
            <w:tcW w:w="207" w:type="pct"/>
            <w:shd w:val="clear" w:color="auto" w:fill="D9D9D9" w:themeFill="background1" w:themeFillShade="D9"/>
          </w:tcPr>
          <w:p w14:paraId="383B0B14" w14:textId="77777777" w:rsidR="00AE4743" w:rsidRPr="00B85C12" w:rsidRDefault="00AE4743" w:rsidP="00952C23">
            <w:pPr>
              <w:jc w:val="both"/>
              <w:rPr>
                <w:sz w:val="18"/>
                <w:szCs w:val="18"/>
              </w:rPr>
            </w:pPr>
          </w:p>
        </w:tc>
        <w:tc>
          <w:tcPr>
            <w:tcW w:w="209" w:type="pct"/>
            <w:shd w:val="clear" w:color="auto" w:fill="auto"/>
          </w:tcPr>
          <w:p w14:paraId="4C24D3AF" w14:textId="77777777" w:rsidR="00AE4743" w:rsidRPr="00DB70E3" w:rsidRDefault="00AE4743" w:rsidP="00952C23">
            <w:pPr>
              <w:jc w:val="both"/>
              <w:rPr>
                <w:sz w:val="18"/>
                <w:szCs w:val="18"/>
              </w:rPr>
            </w:pPr>
          </w:p>
        </w:tc>
        <w:tc>
          <w:tcPr>
            <w:tcW w:w="207" w:type="pct"/>
            <w:shd w:val="clear" w:color="auto" w:fill="auto"/>
          </w:tcPr>
          <w:p w14:paraId="3BD9BD1C"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2B38C187" w14:textId="77777777" w:rsidR="00AE4743" w:rsidRPr="00B85C12" w:rsidRDefault="00AE4743" w:rsidP="00952C23">
            <w:pPr>
              <w:jc w:val="both"/>
              <w:rPr>
                <w:sz w:val="18"/>
                <w:szCs w:val="18"/>
              </w:rPr>
            </w:pPr>
          </w:p>
        </w:tc>
        <w:tc>
          <w:tcPr>
            <w:tcW w:w="207" w:type="pct"/>
            <w:shd w:val="clear" w:color="auto" w:fill="auto"/>
          </w:tcPr>
          <w:p w14:paraId="3B65102A" w14:textId="77777777" w:rsidR="00AE4743" w:rsidRPr="00B85C12" w:rsidRDefault="00AE4743" w:rsidP="00952C23">
            <w:pPr>
              <w:jc w:val="both"/>
              <w:rPr>
                <w:sz w:val="18"/>
                <w:szCs w:val="18"/>
              </w:rPr>
            </w:pPr>
          </w:p>
        </w:tc>
        <w:tc>
          <w:tcPr>
            <w:tcW w:w="207" w:type="pct"/>
            <w:shd w:val="clear" w:color="auto" w:fill="B4C6E7" w:themeFill="accent1" w:themeFillTint="66"/>
          </w:tcPr>
          <w:p w14:paraId="2F29F6F9" w14:textId="77777777" w:rsidR="00AE4743" w:rsidRPr="00B85C12" w:rsidRDefault="00AE4743" w:rsidP="00952C23">
            <w:pPr>
              <w:jc w:val="both"/>
              <w:rPr>
                <w:sz w:val="18"/>
                <w:szCs w:val="18"/>
              </w:rPr>
            </w:pPr>
          </w:p>
        </w:tc>
        <w:tc>
          <w:tcPr>
            <w:tcW w:w="207" w:type="pct"/>
            <w:shd w:val="clear" w:color="auto" w:fill="auto"/>
          </w:tcPr>
          <w:p w14:paraId="77F46E85"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7740C9C4" w14:textId="77777777" w:rsidR="00AE4743" w:rsidRPr="00B85C12" w:rsidRDefault="00AE4743" w:rsidP="00952C23">
            <w:pPr>
              <w:jc w:val="both"/>
              <w:rPr>
                <w:sz w:val="18"/>
                <w:szCs w:val="18"/>
              </w:rPr>
            </w:pPr>
          </w:p>
        </w:tc>
        <w:tc>
          <w:tcPr>
            <w:tcW w:w="208" w:type="pct"/>
            <w:shd w:val="clear" w:color="auto" w:fill="F7CAAC" w:themeFill="accent2" w:themeFillTint="66"/>
          </w:tcPr>
          <w:p w14:paraId="0B896250" w14:textId="77777777" w:rsidR="00AE4743" w:rsidRPr="00B85C12" w:rsidRDefault="00AE4743" w:rsidP="00952C23">
            <w:pPr>
              <w:jc w:val="both"/>
              <w:rPr>
                <w:sz w:val="18"/>
                <w:szCs w:val="18"/>
              </w:rPr>
            </w:pPr>
          </w:p>
        </w:tc>
        <w:tc>
          <w:tcPr>
            <w:tcW w:w="207" w:type="pct"/>
            <w:shd w:val="clear" w:color="auto" w:fill="auto"/>
          </w:tcPr>
          <w:p w14:paraId="308D3F27"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35BC7577" w14:textId="77777777" w:rsidR="00AE4743" w:rsidRPr="00B85C12" w:rsidRDefault="00AE4743" w:rsidP="00952C23">
            <w:pPr>
              <w:jc w:val="both"/>
              <w:rPr>
                <w:sz w:val="18"/>
                <w:szCs w:val="18"/>
              </w:rPr>
            </w:pPr>
          </w:p>
        </w:tc>
        <w:tc>
          <w:tcPr>
            <w:tcW w:w="207" w:type="pct"/>
            <w:shd w:val="clear" w:color="auto" w:fill="auto"/>
          </w:tcPr>
          <w:p w14:paraId="19F315D9" w14:textId="77777777" w:rsidR="00AE4743" w:rsidRPr="00B85C12" w:rsidRDefault="00AE4743" w:rsidP="00952C23">
            <w:pPr>
              <w:jc w:val="both"/>
              <w:rPr>
                <w:sz w:val="18"/>
                <w:szCs w:val="18"/>
              </w:rPr>
            </w:pPr>
          </w:p>
        </w:tc>
        <w:tc>
          <w:tcPr>
            <w:tcW w:w="207" w:type="pct"/>
            <w:shd w:val="clear" w:color="auto" w:fill="F7CAAC" w:themeFill="accent2" w:themeFillTint="66"/>
          </w:tcPr>
          <w:p w14:paraId="1D99E17A" w14:textId="77777777" w:rsidR="00AE4743" w:rsidRPr="00B85C12" w:rsidRDefault="00AE4743" w:rsidP="00952C23">
            <w:pPr>
              <w:jc w:val="both"/>
              <w:rPr>
                <w:sz w:val="18"/>
                <w:szCs w:val="18"/>
              </w:rPr>
            </w:pPr>
          </w:p>
        </w:tc>
        <w:tc>
          <w:tcPr>
            <w:tcW w:w="209" w:type="pct"/>
            <w:shd w:val="clear" w:color="auto" w:fill="auto"/>
          </w:tcPr>
          <w:p w14:paraId="336BCF47" w14:textId="77777777" w:rsidR="00AE4743" w:rsidRPr="00B85C12" w:rsidRDefault="00AE4743" w:rsidP="00952C23">
            <w:pPr>
              <w:jc w:val="both"/>
              <w:rPr>
                <w:sz w:val="18"/>
                <w:szCs w:val="18"/>
              </w:rPr>
            </w:pPr>
          </w:p>
        </w:tc>
      </w:tr>
      <w:tr w:rsidR="009F7C62" w:rsidRPr="00B85C12" w14:paraId="493ABC7E" w14:textId="77777777" w:rsidTr="009F7C62">
        <w:tc>
          <w:tcPr>
            <w:tcW w:w="1270" w:type="pct"/>
          </w:tcPr>
          <w:p w14:paraId="538F583E" w14:textId="77777777" w:rsidR="00AE4743" w:rsidRPr="00B85C12" w:rsidRDefault="00AE4743" w:rsidP="00952C23">
            <w:pPr>
              <w:jc w:val="both"/>
              <w:rPr>
                <w:sz w:val="18"/>
                <w:szCs w:val="18"/>
              </w:rPr>
            </w:pPr>
          </w:p>
        </w:tc>
        <w:tc>
          <w:tcPr>
            <w:tcW w:w="207" w:type="pct"/>
            <w:shd w:val="clear" w:color="auto" w:fill="D9D9D9" w:themeFill="background1" w:themeFillShade="D9"/>
          </w:tcPr>
          <w:p w14:paraId="3D39346A" w14:textId="77777777" w:rsidR="00AE4743" w:rsidRPr="00B85C12" w:rsidRDefault="00AE4743" w:rsidP="00952C23">
            <w:pPr>
              <w:jc w:val="both"/>
              <w:rPr>
                <w:sz w:val="18"/>
                <w:szCs w:val="18"/>
              </w:rPr>
            </w:pPr>
          </w:p>
        </w:tc>
        <w:tc>
          <w:tcPr>
            <w:tcW w:w="207" w:type="pct"/>
            <w:shd w:val="clear" w:color="auto" w:fill="FFFFFF" w:themeFill="background1"/>
          </w:tcPr>
          <w:p w14:paraId="569CA3F1" w14:textId="77777777" w:rsidR="00AE4743" w:rsidRPr="00B85C12" w:rsidRDefault="00AE4743" w:rsidP="00952C23">
            <w:pPr>
              <w:jc w:val="both"/>
              <w:rPr>
                <w:sz w:val="18"/>
                <w:szCs w:val="18"/>
              </w:rPr>
            </w:pPr>
          </w:p>
        </w:tc>
        <w:tc>
          <w:tcPr>
            <w:tcW w:w="207" w:type="pct"/>
            <w:shd w:val="clear" w:color="auto" w:fill="D9D9D9" w:themeFill="background1" w:themeFillShade="D9"/>
          </w:tcPr>
          <w:p w14:paraId="524A41CC" w14:textId="77777777" w:rsidR="00AE4743" w:rsidRPr="00B85C12" w:rsidRDefault="00AE4743" w:rsidP="00952C23">
            <w:pPr>
              <w:jc w:val="both"/>
              <w:rPr>
                <w:sz w:val="18"/>
                <w:szCs w:val="18"/>
              </w:rPr>
            </w:pPr>
          </w:p>
        </w:tc>
        <w:tc>
          <w:tcPr>
            <w:tcW w:w="206" w:type="pct"/>
            <w:gridSpan w:val="2"/>
            <w:shd w:val="clear" w:color="auto" w:fill="FFFFFF" w:themeFill="background1"/>
          </w:tcPr>
          <w:p w14:paraId="05CB0282" w14:textId="77777777" w:rsidR="00AE4743" w:rsidRPr="00B85C12" w:rsidRDefault="00AE4743" w:rsidP="00952C23">
            <w:pPr>
              <w:jc w:val="both"/>
              <w:rPr>
                <w:sz w:val="18"/>
                <w:szCs w:val="18"/>
              </w:rPr>
            </w:pPr>
          </w:p>
        </w:tc>
        <w:tc>
          <w:tcPr>
            <w:tcW w:w="207" w:type="pct"/>
            <w:shd w:val="clear" w:color="auto" w:fill="D9D9D9" w:themeFill="background1" w:themeFillShade="D9"/>
          </w:tcPr>
          <w:p w14:paraId="582BEF12" w14:textId="77777777" w:rsidR="00AE4743" w:rsidRPr="00B85C12" w:rsidRDefault="00AE4743" w:rsidP="00952C23">
            <w:pPr>
              <w:jc w:val="both"/>
              <w:rPr>
                <w:sz w:val="18"/>
                <w:szCs w:val="18"/>
              </w:rPr>
            </w:pPr>
          </w:p>
        </w:tc>
        <w:tc>
          <w:tcPr>
            <w:tcW w:w="209" w:type="pct"/>
            <w:shd w:val="clear" w:color="auto" w:fill="auto"/>
          </w:tcPr>
          <w:p w14:paraId="287F6812" w14:textId="77777777" w:rsidR="00AE4743" w:rsidRPr="00DB70E3" w:rsidRDefault="00AE4743" w:rsidP="00952C23">
            <w:pPr>
              <w:jc w:val="both"/>
              <w:rPr>
                <w:sz w:val="18"/>
                <w:szCs w:val="18"/>
              </w:rPr>
            </w:pPr>
          </w:p>
        </w:tc>
        <w:tc>
          <w:tcPr>
            <w:tcW w:w="207" w:type="pct"/>
            <w:shd w:val="clear" w:color="auto" w:fill="auto"/>
          </w:tcPr>
          <w:p w14:paraId="3AC84EE9"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188085A" w14:textId="77777777" w:rsidR="00AE4743" w:rsidRPr="00B85C12" w:rsidRDefault="00AE4743" w:rsidP="00952C23">
            <w:pPr>
              <w:jc w:val="both"/>
              <w:rPr>
                <w:sz w:val="18"/>
                <w:szCs w:val="18"/>
              </w:rPr>
            </w:pPr>
          </w:p>
        </w:tc>
        <w:tc>
          <w:tcPr>
            <w:tcW w:w="207" w:type="pct"/>
            <w:shd w:val="clear" w:color="auto" w:fill="auto"/>
          </w:tcPr>
          <w:p w14:paraId="4AB53804" w14:textId="77777777" w:rsidR="00AE4743" w:rsidRPr="00B85C12" w:rsidRDefault="00AE4743" w:rsidP="00952C23">
            <w:pPr>
              <w:jc w:val="both"/>
              <w:rPr>
                <w:sz w:val="18"/>
                <w:szCs w:val="18"/>
              </w:rPr>
            </w:pPr>
          </w:p>
        </w:tc>
        <w:tc>
          <w:tcPr>
            <w:tcW w:w="207" w:type="pct"/>
            <w:shd w:val="clear" w:color="auto" w:fill="B4C6E7" w:themeFill="accent1" w:themeFillTint="66"/>
          </w:tcPr>
          <w:p w14:paraId="2532CAB2" w14:textId="77777777" w:rsidR="00AE4743" w:rsidRPr="00B85C12" w:rsidRDefault="00AE4743" w:rsidP="00952C23">
            <w:pPr>
              <w:jc w:val="both"/>
              <w:rPr>
                <w:sz w:val="18"/>
                <w:szCs w:val="18"/>
              </w:rPr>
            </w:pPr>
          </w:p>
        </w:tc>
        <w:tc>
          <w:tcPr>
            <w:tcW w:w="207" w:type="pct"/>
            <w:shd w:val="clear" w:color="auto" w:fill="auto"/>
          </w:tcPr>
          <w:p w14:paraId="2896CEF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3C8E3AA3" w14:textId="77777777" w:rsidR="00AE4743" w:rsidRPr="00B85C12" w:rsidRDefault="00AE4743" w:rsidP="00952C23">
            <w:pPr>
              <w:jc w:val="both"/>
              <w:rPr>
                <w:sz w:val="18"/>
                <w:szCs w:val="18"/>
              </w:rPr>
            </w:pPr>
          </w:p>
        </w:tc>
        <w:tc>
          <w:tcPr>
            <w:tcW w:w="208" w:type="pct"/>
            <w:shd w:val="clear" w:color="auto" w:fill="F7CAAC" w:themeFill="accent2" w:themeFillTint="66"/>
          </w:tcPr>
          <w:p w14:paraId="376C4A72" w14:textId="77777777" w:rsidR="00AE4743" w:rsidRPr="00B85C12" w:rsidRDefault="00AE4743" w:rsidP="00952C23">
            <w:pPr>
              <w:jc w:val="both"/>
              <w:rPr>
                <w:sz w:val="18"/>
                <w:szCs w:val="18"/>
              </w:rPr>
            </w:pPr>
          </w:p>
        </w:tc>
        <w:tc>
          <w:tcPr>
            <w:tcW w:w="207" w:type="pct"/>
            <w:shd w:val="clear" w:color="auto" w:fill="auto"/>
          </w:tcPr>
          <w:p w14:paraId="5070B8FA"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0F752631" w14:textId="77777777" w:rsidR="00AE4743" w:rsidRPr="00B85C12" w:rsidRDefault="00AE4743" w:rsidP="00952C23">
            <w:pPr>
              <w:jc w:val="both"/>
              <w:rPr>
                <w:sz w:val="18"/>
                <w:szCs w:val="18"/>
              </w:rPr>
            </w:pPr>
          </w:p>
        </w:tc>
        <w:tc>
          <w:tcPr>
            <w:tcW w:w="207" w:type="pct"/>
            <w:shd w:val="clear" w:color="auto" w:fill="auto"/>
          </w:tcPr>
          <w:p w14:paraId="1C46D156" w14:textId="77777777" w:rsidR="00AE4743" w:rsidRPr="00B85C12" w:rsidRDefault="00AE4743" w:rsidP="00952C23">
            <w:pPr>
              <w:jc w:val="both"/>
              <w:rPr>
                <w:sz w:val="18"/>
                <w:szCs w:val="18"/>
              </w:rPr>
            </w:pPr>
          </w:p>
        </w:tc>
        <w:tc>
          <w:tcPr>
            <w:tcW w:w="207" w:type="pct"/>
            <w:shd w:val="clear" w:color="auto" w:fill="F7CAAC" w:themeFill="accent2" w:themeFillTint="66"/>
          </w:tcPr>
          <w:p w14:paraId="63D9982C" w14:textId="77777777" w:rsidR="00AE4743" w:rsidRPr="00B85C12" w:rsidRDefault="00AE4743" w:rsidP="00952C23">
            <w:pPr>
              <w:jc w:val="both"/>
              <w:rPr>
                <w:sz w:val="18"/>
                <w:szCs w:val="18"/>
              </w:rPr>
            </w:pPr>
          </w:p>
        </w:tc>
        <w:tc>
          <w:tcPr>
            <w:tcW w:w="209" w:type="pct"/>
            <w:shd w:val="clear" w:color="auto" w:fill="auto"/>
          </w:tcPr>
          <w:p w14:paraId="2DAFB836" w14:textId="77777777" w:rsidR="00AE4743" w:rsidRPr="00B85C12" w:rsidRDefault="00AE4743" w:rsidP="00952C23">
            <w:pPr>
              <w:jc w:val="both"/>
              <w:rPr>
                <w:sz w:val="18"/>
                <w:szCs w:val="18"/>
              </w:rPr>
            </w:pPr>
          </w:p>
        </w:tc>
      </w:tr>
    </w:tbl>
    <w:p w14:paraId="5A58F79A" w14:textId="77777777" w:rsidR="00AE4743" w:rsidRDefault="00AE4743"/>
    <w:p w14:paraId="25C46B1F" w14:textId="77777777" w:rsidR="001F2935" w:rsidRDefault="001F2935"/>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1F2935" w:rsidRPr="007337B2" w14:paraId="17A1804E" w14:textId="77777777" w:rsidTr="00CA4371">
        <w:tc>
          <w:tcPr>
            <w:tcW w:w="5000" w:type="pct"/>
            <w:gridSpan w:val="23"/>
            <w:shd w:val="clear" w:color="auto" w:fill="3399FF"/>
            <w:vAlign w:val="center"/>
          </w:tcPr>
          <w:p w14:paraId="2FD84A27" w14:textId="77777777" w:rsidR="001F2935" w:rsidRPr="007337B2" w:rsidRDefault="001F2935" w:rsidP="00022FB0">
            <w:pPr>
              <w:rPr>
                <w:sz w:val="16"/>
                <w:szCs w:val="16"/>
              </w:rPr>
            </w:pPr>
          </w:p>
        </w:tc>
      </w:tr>
      <w:tr w:rsidR="004C183D" w:rsidRPr="007337B2" w14:paraId="5CC348CB" w14:textId="77777777" w:rsidTr="00CA4371">
        <w:tc>
          <w:tcPr>
            <w:tcW w:w="1270" w:type="pct"/>
            <w:shd w:val="clear" w:color="auto" w:fill="3399FF"/>
            <w:vAlign w:val="center"/>
          </w:tcPr>
          <w:p w14:paraId="29C3E46A" w14:textId="77777777" w:rsidR="001F2935" w:rsidRPr="007337B2" w:rsidRDefault="001F2935" w:rsidP="00022FB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5B1E7333" w14:textId="77777777" w:rsidR="001F2935" w:rsidRPr="007337B2" w:rsidRDefault="001F2935" w:rsidP="00022FB0">
            <w:pPr>
              <w:jc w:val="both"/>
              <w:rPr>
                <w:sz w:val="16"/>
                <w:szCs w:val="16"/>
              </w:rPr>
            </w:pPr>
          </w:p>
        </w:tc>
        <w:tc>
          <w:tcPr>
            <w:tcW w:w="698" w:type="pct"/>
            <w:gridSpan w:val="5"/>
            <w:shd w:val="clear" w:color="auto" w:fill="3399FF"/>
            <w:vAlign w:val="center"/>
          </w:tcPr>
          <w:p w14:paraId="3A364A50" w14:textId="77777777" w:rsidR="001F2935" w:rsidRPr="007337B2" w:rsidRDefault="001F2935" w:rsidP="00022FB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FCDB049" w14:textId="77777777" w:rsidR="001F2935" w:rsidRPr="007337B2" w:rsidRDefault="001F2935" w:rsidP="00022FB0">
            <w:pPr>
              <w:rPr>
                <w:b/>
                <w:bCs/>
                <w:sz w:val="16"/>
                <w:szCs w:val="16"/>
              </w:rPr>
            </w:pPr>
          </w:p>
        </w:tc>
        <w:tc>
          <w:tcPr>
            <w:tcW w:w="573" w:type="pct"/>
            <w:gridSpan w:val="4"/>
            <w:shd w:val="clear" w:color="auto" w:fill="3399FF"/>
            <w:vAlign w:val="center"/>
          </w:tcPr>
          <w:p w14:paraId="20F0B677" w14:textId="77777777" w:rsidR="001F2935" w:rsidRPr="007337B2" w:rsidRDefault="001F2935" w:rsidP="00022FB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4D94B3D1" w14:textId="77777777" w:rsidR="001F2935" w:rsidRPr="007337B2" w:rsidRDefault="001F2935" w:rsidP="00022FB0">
            <w:pPr>
              <w:rPr>
                <w:sz w:val="16"/>
                <w:szCs w:val="16"/>
              </w:rPr>
            </w:pPr>
          </w:p>
        </w:tc>
      </w:tr>
      <w:tr w:rsidR="001F2935" w:rsidRPr="007337B2" w14:paraId="0202BB08" w14:textId="77777777" w:rsidTr="00CA4371">
        <w:tc>
          <w:tcPr>
            <w:tcW w:w="1270" w:type="pct"/>
            <w:shd w:val="clear" w:color="auto" w:fill="3399FF"/>
            <w:vAlign w:val="center"/>
          </w:tcPr>
          <w:p w14:paraId="4ACC74DA" w14:textId="77777777" w:rsidR="001F2935" w:rsidRPr="007337B2" w:rsidRDefault="001F2935" w:rsidP="00022FB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59" w:type="pct"/>
            <w:gridSpan w:val="9"/>
            <w:vAlign w:val="center"/>
          </w:tcPr>
          <w:p w14:paraId="20ABB89F" w14:textId="77777777" w:rsidR="001F2935" w:rsidRPr="007337B2" w:rsidRDefault="001F2935" w:rsidP="00022FB0">
            <w:pPr>
              <w:rPr>
                <w:b/>
                <w:bCs/>
                <w:sz w:val="16"/>
                <w:szCs w:val="16"/>
              </w:rPr>
            </w:pPr>
            <w:r>
              <w:rPr>
                <w:b/>
                <w:bCs/>
                <w:sz w:val="16"/>
                <w:szCs w:val="16"/>
              </w:rPr>
              <w:t>SABERES Y PENSAMIENTO CIENTÍFICO</w:t>
            </w:r>
          </w:p>
        </w:tc>
        <w:tc>
          <w:tcPr>
            <w:tcW w:w="911" w:type="pct"/>
            <w:gridSpan w:val="5"/>
            <w:shd w:val="clear" w:color="auto" w:fill="3399FF"/>
            <w:vAlign w:val="center"/>
          </w:tcPr>
          <w:p w14:paraId="76D6750A" w14:textId="77777777" w:rsidR="001F2935" w:rsidRPr="007337B2" w:rsidRDefault="001F2935" w:rsidP="00022FB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C54F333" w14:textId="77777777" w:rsidR="001F2935" w:rsidRPr="007337B2" w:rsidRDefault="001F2935" w:rsidP="00022FB0">
            <w:pPr>
              <w:rPr>
                <w:color w:val="FFFFFF" w:themeColor="background1"/>
                <w:sz w:val="16"/>
                <w:szCs w:val="16"/>
              </w:rPr>
            </w:pPr>
          </w:p>
        </w:tc>
      </w:tr>
      <w:tr w:rsidR="001F2935" w:rsidRPr="007337B2" w14:paraId="57C36175" w14:textId="77777777" w:rsidTr="00CA4371">
        <w:trPr>
          <w:trHeight w:val="151"/>
        </w:trPr>
        <w:tc>
          <w:tcPr>
            <w:tcW w:w="1270" w:type="pct"/>
            <w:shd w:val="clear" w:color="auto" w:fill="3399FF"/>
          </w:tcPr>
          <w:p w14:paraId="3DCDCAAB" w14:textId="77777777" w:rsidR="001F2935" w:rsidRPr="00F019E7" w:rsidRDefault="001F2935" w:rsidP="00022FB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9</w:t>
            </w:r>
          </w:p>
        </w:tc>
        <w:tc>
          <w:tcPr>
            <w:tcW w:w="3730" w:type="pct"/>
            <w:gridSpan w:val="22"/>
          </w:tcPr>
          <w:p w14:paraId="1AE4D4C6" w14:textId="77777777" w:rsidR="001F2935" w:rsidRPr="00C47E3E" w:rsidRDefault="001F2935" w:rsidP="00022FB0">
            <w:pPr>
              <w:spacing w:line="259" w:lineRule="auto"/>
              <w:rPr>
                <w:rFonts w:eastAsiaTheme="minorHAnsi"/>
                <w:lang w:eastAsia="en-US"/>
              </w:rPr>
            </w:pPr>
            <w:r>
              <w:t>CAMBIOS PERMANENTES EN LOS MATERIALES Y SUS IMPLICACIONES EN LA VIDA DIARIA. CAMBIOS PERMANENTES EN LOS MATERIALES Y SUS IMPLICACIONES EN LA VIDA DIARIA.</w:t>
            </w:r>
          </w:p>
        </w:tc>
      </w:tr>
      <w:tr w:rsidR="001F2935" w:rsidRPr="007337B2" w14:paraId="26D5DA7B" w14:textId="77777777" w:rsidTr="00CA4371">
        <w:tc>
          <w:tcPr>
            <w:tcW w:w="1270" w:type="pct"/>
            <w:shd w:val="clear" w:color="auto" w:fill="3399FF"/>
          </w:tcPr>
          <w:p w14:paraId="7D7EA1D0" w14:textId="77777777" w:rsidR="001F2935" w:rsidRPr="007337B2" w:rsidRDefault="001F2935" w:rsidP="00022FB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E12A05F" w14:textId="77777777" w:rsidR="001F2935" w:rsidRPr="007337B2" w:rsidRDefault="001F2935" w:rsidP="00022FB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2B9F4770" w14:textId="77777777" w:rsidR="001F2935" w:rsidRPr="007337B2" w:rsidRDefault="001F2935" w:rsidP="00022FB0">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3399FF"/>
          </w:tcPr>
          <w:p w14:paraId="18844EF5" w14:textId="77777777" w:rsidR="001F2935" w:rsidRPr="007337B2" w:rsidRDefault="001F2935" w:rsidP="00022FB0">
            <w:pPr>
              <w:jc w:val="center"/>
              <w:rPr>
                <w:b/>
                <w:bCs/>
                <w:color w:val="FFFFFF" w:themeColor="background1"/>
                <w:sz w:val="16"/>
                <w:szCs w:val="16"/>
              </w:rPr>
            </w:pPr>
            <w:r w:rsidRPr="007337B2">
              <w:rPr>
                <w:b/>
                <w:bCs/>
                <w:color w:val="FFFFFF" w:themeColor="background1"/>
                <w:sz w:val="16"/>
                <w:szCs w:val="16"/>
              </w:rPr>
              <w:t>REQUIERE APOYO</w:t>
            </w:r>
          </w:p>
        </w:tc>
      </w:tr>
      <w:tr w:rsidR="001F2935" w:rsidRPr="007337B2" w14:paraId="7BD02B8F" w14:textId="77777777" w:rsidTr="00CA4371">
        <w:tc>
          <w:tcPr>
            <w:tcW w:w="1270" w:type="pct"/>
            <w:shd w:val="clear" w:color="auto" w:fill="3399FF"/>
          </w:tcPr>
          <w:p w14:paraId="752B737A" w14:textId="77777777" w:rsidR="001F2935" w:rsidRPr="007337B2" w:rsidRDefault="001F2935" w:rsidP="001F2935">
            <w:pPr>
              <w:pStyle w:val="Prrafodelista"/>
              <w:numPr>
                <w:ilvl w:val="0"/>
                <w:numId w:val="9"/>
              </w:numPr>
              <w:spacing w:line="259" w:lineRule="auto"/>
              <w:ind w:left="306"/>
              <w:rPr>
                <w:color w:val="FFFFFF" w:themeColor="background1"/>
                <w:sz w:val="16"/>
                <w:szCs w:val="16"/>
              </w:rPr>
            </w:pPr>
            <w:r w:rsidRPr="00C47E3E">
              <w:rPr>
                <w:color w:val="FFFFFF" w:themeColor="background1"/>
                <w:sz w:val="16"/>
                <w:szCs w:val="16"/>
              </w:rPr>
              <w:t xml:space="preserve">Describe que, un cambio temporal, implica la transformación de la forma e incluso de las propiedades de los materiales, pero no de su composición, mientras que, en un cambio permanente, las propiedades y composición de los materiales se modifican, por lo que no vuelven a su estado original, ya que se transforman en otros diferentes. </w:t>
            </w:r>
          </w:p>
        </w:tc>
        <w:tc>
          <w:tcPr>
            <w:tcW w:w="1243" w:type="pct"/>
            <w:gridSpan w:val="7"/>
            <w:shd w:val="clear" w:color="auto" w:fill="D9D9D9" w:themeFill="background1" w:themeFillShade="D9"/>
          </w:tcPr>
          <w:p w14:paraId="1EFA0483" w14:textId="77777777" w:rsidR="001F2935" w:rsidRPr="007D0FD4" w:rsidRDefault="001F2935" w:rsidP="00022FB0">
            <w:pPr>
              <w:spacing w:line="259" w:lineRule="auto"/>
              <w:jc w:val="both"/>
              <w:rPr>
                <w:sz w:val="16"/>
                <w:szCs w:val="16"/>
              </w:rPr>
            </w:pPr>
            <w:r w:rsidRPr="00C47E3E">
              <w:rPr>
                <w:sz w:val="16"/>
                <w:szCs w:val="16"/>
              </w:rPr>
              <w:t>La descripción es excepcionalmente clara, precisa y detallada, facilitando una comprensión completa. La distinción es excepcionalmente clara, abordando matices sutiles. La comprensión del concepto es excepcionalmente profunda, demostrando un pensamiento crítico avanzado.</w:t>
            </w:r>
          </w:p>
        </w:tc>
        <w:tc>
          <w:tcPr>
            <w:tcW w:w="1243" w:type="pct"/>
            <w:gridSpan w:val="8"/>
          </w:tcPr>
          <w:p w14:paraId="788BCC5C" w14:textId="77777777" w:rsidR="001F2935" w:rsidRPr="007337B2" w:rsidRDefault="001F2935" w:rsidP="00022FB0">
            <w:pPr>
              <w:spacing w:line="259" w:lineRule="auto"/>
              <w:jc w:val="both"/>
              <w:rPr>
                <w:sz w:val="16"/>
                <w:szCs w:val="16"/>
              </w:rPr>
            </w:pPr>
            <w:r w:rsidRPr="00C47E3E">
              <w:rPr>
                <w:sz w:val="16"/>
                <w:szCs w:val="16"/>
              </w:rPr>
              <w:t xml:space="preserve">La descripción es clara y fácil de entender, respaldada con ejemplos y detalles específicos. Aunque la distinción entre cambio temporal y permanente </w:t>
            </w:r>
            <w:r>
              <w:rPr>
                <w:sz w:val="16"/>
                <w:szCs w:val="16"/>
              </w:rPr>
              <w:t>tiene</w:t>
            </w:r>
            <w:r w:rsidRPr="00C47E3E">
              <w:rPr>
                <w:sz w:val="16"/>
                <w:szCs w:val="16"/>
              </w:rPr>
              <w:t xml:space="preserve"> algunas imprecisiones. Se demuestra una comprensión sólida del concepto general de cambio temporal y permanente.</w:t>
            </w:r>
          </w:p>
        </w:tc>
        <w:tc>
          <w:tcPr>
            <w:tcW w:w="1244" w:type="pct"/>
            <w:gridSpan w:val="7"/>
            <w:shd w:val="clear" w:color="auto" w:fill="F7CAAC" w:themeFill="accent2" w:themeFillTint="66"/>
          </w:tcPr>
          <w:p w14:paraId="262BDD29" w14:textId="77777777" w:rsidR="001F2935" w:rsidRPr="007337B2" w:rsidRDefault="001F2935" w:rsidP="00022FB0">
            <w:pPr>
              <w:spacing w:after="160" w:line="259" w:lineRule="auto"/>
              <w:jc w:val="both"/>
              <w:rPr>
                <w:rFonts w:eastAsiaTheme="minorHAnsi"/>
                <w:sz w:val="16"/>
                <w:szCs w:val="16"/>
                <w:lang w:eastAsia="en-US"/>
              </w:rPr>
            </w:pPr>
            <w:r w:rsidRPr="00C47E3E">
              <w:rPr>
                <w:rFonts w:eastAsiaTheme="minorHAnsi"/>
                <w:sz w:val="16"/>
                <w:szCs w:val="16"/>
                <w:lang w:eastAsia="en-US"/>
              </w:rPr>
              <w:t xml:space="preserve">La descripción es confusa y carece de ejemplos o detalles específicos. </w:t>
            </w:r>
            <w:r>
              <w:rPr>
                <w:rFonts w:eastAsiaTheme="minorHAnsi"/>
                <w:sz w:val="16"/>
                <w:szCs w:val="16"/>
                <w:lang w:eastAsia="en-US"/>
              </w:rPr>
              <w:t xml:space="preserve">Sin </w:t>
            </w:r>
            <w:r w:rsidRPr="00C47E3E">
              <w:rPr>
                <w:rFonts w:eastAsiaTheme="minorHAnsi"/>
                <w:sz w:val="16"/>
                <w:szCs w:val="16"/>
                <w:lang w:eastAsia="en-US"/>
              </w:rPr>
              <w:t>distin</w:t>
            </w:r>
            <w:r>
              <w:rPr>
                <w:rFonts w:eastAsiaTheme="minorHAnsi"/>
                <w:sz w:val="16"/>
                <w:szCs w:val="16"/>
                <w:lang w:eastAsia="en-US"/>
              </w:rPr>
              <w:t>ción</w:t>
            </w:r>
            <w:r w:rsidRPr="00C47E3E">
              <w:rPr>
                <w:rFonts w:eastAsiaTheme="minorHAnsi"/>
                <w:sz w:val="16"/>
                <w:szCs w:val="16"/>
                <w:lang w:eastAsia="en-US"/>
              </w:rPr>
              <w:t xml:space="preserve"> clara entre cambio temporal y permanente, y los conceptos se confunden. </w:t>
            </w:r>
            <w:r>
              <w:rPr>
                <w:rFonts w:eastAsiaTheme="minorHAnsi"/>
                <w:sz w:val="16"/>
                <w:szCs w:val="16"/>
                <w:lang w:eastAsia="en-US"/>
              </w:rPr>
              <w:t xml:space="preserve">Sin </w:t>
            </w:r>
            <w:r w:rsidRPr="00C47E3E">
              <w:rPr>
                <w:rFonts w:eastAsiaTheme="minorHAnsi"/>
                <w:sz w:val="16"/>
                <w:szCs w:val="16"/>
                <w:lang w:eastAsia="en-US"/>
              </w:rPr>
              <w:t>evidencia una comprensión clara del concepto general de cambio temporal y permanente.</w:t>
            </w:r>
          </w:p>
        </w:tc>
      </w:tr>
      <w:tr w:rsidR="001F2935" w:rsidRPr="007337B2" w14:paraId="0E513388" w14:textId="77777777" w:rsidTr="00CA4371">
        <w:tc>
          <w:tcPr>
            <w:tcW w:w="1270" w:type="pct"/>
            <w:shd w:val="clear" w:color="auto" w:fill="3399FF"/>
          </w:tcPr>
          <w:p w14:paraId="7C23F998" w14:textId="77777777" w:rsidR="001F2935" w:rsidRPr="007337B2" w:rsidRDefault="001F2935" w:rsidP="001F2935">
            <w:pPr>
              <w:pStyle w:val="Prrafodelista"/>
              <w:numPr>
                <w:ilvl w:val="0"/>
                <w:numId w:val="9"/>
              </w:numPr>
              <w:ind w:left="315"/>
              <w:rPr>
                <w:color w:val="FFFFFF" w:themeColor="background1"/>
                <w:sz w:val="16"/>
                <w:szCs w:val="16"/>
              </w:rPr>
            </w:pPr>
            <w:r w:rsidRPr="00C47E3E">
              <w:rPr>
                <w:color w:val="FFFFFF" w:themeColor="background1"/>
                <w:sz w:val="16"/>
                <w:szCs w:val="16"/>
              </w:rPr>
              <w:t xml:space="preserve">Describe a la cocción y descomposición de los alimentos como cambios permanentes, a partir de experimentar con alimentos y la variación de la temperatura. </w:t>
            </w:r>
          </w:p>
        </w:tc>
        <w:tc>
          <w:tcPr>
            <w:tcW w:w="1243" w:type="pct"/>
            <w:gridSpan w:val="7"/>
          </w:tcPr>
          <w:p w14:paraId="0B2B24BF" w14:textId="37DFD04B" w:rsidR="001F2935" w:rsidRPr="007D0FD4" w:rsidRDefault="004C183D" w:rsidP="00022FB0">
            <w:pPr>
              <w:spacing w:after="160" w:line="259" w:lineRule="auto"/>
              <w:jc w:val="both"/>
              <w:rPr>
                <w:sz w:val="16"/>
                <w:szCs w:val="16"/>
              </w:rPr>
            </w:pPr>
            <w:r w:rsidRPr="004C183D">
              <w:rPr>
                <w:sz w:val="16"/>
                <w:szCs w:val="16"/>
              </w:rPr>
              <w:t>Demuestra un sólido conocimiento de los cambios permanentes en los alimentos y explica de manera precisa su relación con la variación de temperatura</w:t>
            </w:r>
            <w:r>
              <w:rPr>
                <w:sz w:val="16"/>
                <w:szCs w:val="16"/>
              </w:rPr>
              <w:t xml:space="preserve"> al </w:t>
            </w:r>
            <w:r w:rsidRPr="004C183D">
              <w:rPr>
                <w:sz w:val="16"/>
                <w:szCs w:val="16"/>
              </w:rPr>
              <w:t>describ</w:t>
            </w:r>
            <w:r>
              <w:rPr>
                <w:sz w:val="16"/>
                <w:szCs w:val="16"/>
              </w:rPr>
              <w:t>ir</w:t>
            </w:r>
            <w:r w:rsidRPr="004C183D">
              <w:rPr>
                <w:sz w:val="16"/>
                <w:szCs w:val="16"/>
              </w:rPr>
              <w:t xml:space="preserve"> detalladamente los experimentos realizados, incluyendo variables controladas y resultados observados. Se emplea con precisión y consistencia la terminología científica adecuada. </w:t>
            </w:r>
          </w:p>
        </w:tc>
        <w:tc>
          <w:tcPr>
            <w:tcW w:w="1243" w:type="pct"/>
            <w:gridSpan w:val="8"/>
            <w:shd w:val="clear" w:color="auto" w:fill="B4C6E7" w:themeFill="accent1" w:themeFillTint="66"/>
          </w:tcPr>
          <w:p w14:paraId="112D75DA" w14:textId="2F01939F" w:rsidR="001F2935" w:rsidRPr="008317CD" w:rsidRDefault="004C183D" w:rsidP="00022FB0">
            <w:pPr>
              <w:spacing w:line="259" w:lineRule="auto"/>
              <w:jc w:val="both"/>
              <w:rPr>
                <w:sz w:val="16"/>
                <w:szCs w:val="16"/>
                <w:highlight w:val="yellow"/>
              </w:rPr>
            </w:pPr>
            <w:r w:rsidRPr="004C183D">
              <w:rPr>
                <w:sz w:val="16"/>
                <w:szCs w:val="16"/>
              </w:rPr>
              <w:t>Presenta información básica sobre la cocción y descomposición</w:t>
            </w:r>
            <w:r>
              <w:rPr>
                <w:sz w:val="16"/>
                <w:szCs w:val="16"/>
              </w:rPr>
              <w:t xml:space="preserve"> con </w:t>
            </w:r>
            <w:r w:rsidRPr="004C183D">
              <w:rPr>
                <w:sz w:val="16"/>
                <w:szCs w:val="16"/>
              </w:rPr>
              <w:t>care</w:t>
            </w:r>
            <w:r>
              <w:rPr>
                <w:sz w:val="16"/>
                <w:szCs w:val="16"/>
              </w:rPr>
              <w:t>ncia</w:t>
            </w:r>
            <w:r w:rsidRPr="004C183D">
              <w:rPr>
                <w:sz w:val="16"/>
                <w:szCs w:val="16"/>
              </w:rPr>
              <w:t xml:space="preserve"> de profundidad y una conexión clara con la variación de temperatura. La descripción de los experimentos es limitada, con algunos resultados mencionados de manera superficial. Se observan algunos errores gramaticales y de formato, aunque no afectan significativamente la comprensión global.</w:t>
            </w:r>
          </w:p>
        </w:tc>
        <w:tc>
          <w:tcPr>
            <w:tcW w:w="1244" w:type="pct"/>
            <w:gridSpan w:val="7"/>
          </w:tcPr>
          <w:p w14:paraId="180EE418" w14:textId="4EBFD169" w:rsidR="001F2935" w:rsidRPr="007337B2" w:rsidRDefault="004C183D" w:rsidP="00022FB0">
            <w:pPr>
              <w:spacing w:after="160" w:line="259" w:lineRule="auto"/>
              <w:jc w:val="both"/>
              <w:rPr>
                <w:rFonts w:eastAsiaTheme="minorHAnsi"/>
                <w:sz w:val="16"/>
                <w:szCs w:val="16"/>
                <w:lang w:eastAsia="en-US"/>
              </w:rPr>
            </w:pPr>
            <w:r w:rsidRPr="004C183D">
              <w:rPr>
                <w:rFonts w:eastAsiaTheme="minorHAnsi"/>
                <w:sz w:val="16"/>
                <w:szCs w:val="16"/>
                <w:lang w:eastAsia="en-US"/>
              </w:rPr>
              <w:t>Carece de detalles sobre los cambios permanentes en los alimentos y su relación con la temperatura</w:t>
            </w:r>
            <w:r>
              <w:rPr>
                <w:rFonts w:eastAsiaTheme="minorHAnsi"/>
                <w:sz w:val="16"/>
                <w:szCs w:val="16"/>
                <w:lang w:eastAsia="en-US"/>
              </w:rPr>
              <w:t>, sin detalle en l</w:t>
            </w:r>
            <w:r w:rsidRPr="004C183D">
              <w:rPr>
                <w:rFonts w:eastAsiaTheme="minorHAnsi"/>
                <w:sz w:val="16"/>
                <w:szCs w:val="16"/>
                <w:lang w:eastAsia="en-US"/>
              </w:rPr>
              <w:t>os experimentos</w:t>
            </w:r>
            <w:r>
              <w:rPr>
                <w:rFonts w:eastAsiaTheme="minorHAnsi"/>
                <w:sz w:val="16"/>
                <w:szCs w:val="16"/>
                <w:lang w:eastAsia="en-US"/>
              </w:rPr>
              <w:t>,</w:t>
            </w:r>
            <w:r w:rsidRPr="004C183D">
              <w:rPr>
                <w:rFonts w:eastAsiaTheme="minorHAnsi"/>
                <w:sz w:val="16"/>
                <w:szCs w:val="16"/>
                <w:lang w:eastAsia="en-US"/>
              </w:rPr>
              <w:t xml:space="preserve"> sus resultados</w:t>
            </w:r>
            <w:r>
              <w:rPr>
                <w:rFonts w:eastAsiaTheme="minorHAnsi"/>
                <w:sz w:val="16"/>
                <w:szCs w:val="16"/>
                <w:lang w:eastAsia="en-US"/>
              </w:rPr>
              <w:t xml:space="preserve"> y sin</w:t>
            </w:r>
            <w:r w:rsidRPr="004C183D">
              <w:rPr>
                <w:rFonts w:eastAsiaTheme="minorHAnsi"/>
                <w:sz w:val="16"/>
                <w:szCs w:val="16"/>
                <w:lang w:eastAsia="en-US"/>
              </w:rPr>
              <w:t xml:space="preserve"> una conexión clara entre los cambios en los alimentos y la variación de temperatura. </w:t>
            </w:r>
            <w:r>
              <w:rPr>
                <w:rFonts w:eastAsiaTheme="minorHAnsi"/>
                <w:sz w:val="16"/>
                <w:szCs w:val="16"/>
                <w:lang w:eastAsia="en-US"/>
              </w:rPr>
              <w:t>L</w:t>
            </w:r>
            <w:r w:rsidRPr="004C183D">
              <w:rPr>
                <w:rFonts w:eastAsiaTheme="minorHAnsi"/>
                <w:sz w:val="16"/>
                <w:szCs w:val="16"/>
                <w:lang w:eastAsia="en-US"/>
              </w:rPr>
              <w:t xml:space="preserve">a presencia de errores gramaticales y de formato dificulta la comprensión. </w:t>
            </w:r>
          </w:p>
        </w:tc>
      </w:tr>
      <w:tr w:rsidR="001F2935" w:rsidRPr="007337B2" w14:paraId="3D26E928" w14:textId="77777777" w:rsidTr="00CA4371">
        <w:tc>
          <w:tcPr>
            <w:tcW w:w="1270" w:type="pct"/>
            <w:shd w:val="clear" w:color="auto" w:fill="3399FF"/>
          </w:tcPr>
          <w:p w14:paraId="5C328E78" w14:textId="77777777" w:rsidR="001F2935" w:rsidRPr="007337B2" w:rsidRDefault="001F2935" w:rsidP="001F2935">
            <w:pPr>
              <w:pStyle w:val="Prrafodelista"/>
              <w:numPr>
                <w:ilvl w:val="0"/>
                <w:numId w:val="9"/>
              </w:numPr>
              <w:spacing w:line="259" w:lineRule="auto"/>
              <w:ind w:left="315"/>
              <w:rPr>
                <w:color w:val="FFFFFF" w:themeColor="background1"/>
                <w:sz w:val="16"/>
                <w:szCs w:val="16"/>
              </w:rPr>
            </w:pPr>
            <w:r w:rsidRPr="00C47E3E">
              <w:rPr>
                <w:color w:val="FFFFFF" w:themeColor="background1"/>
                <w:sz w:val="16"/>
                <w:szCs w:val="16"/>
              </w:rPr>
              <w:t>Indaga y describe los beneficios de la cocción de alimentos, en función de las variables de temperatura y tiempo; así como, los factores que aceleran o retardan la descomposición de los alimentos y las implicaciones para la salud.</w:t>
            </w:r>
          </w:p>
        </w:tc>
        <w:tc>
          <w:tcPr>
            <w:tcW w:w="1243" w:type="pct"/>
            <w:gridSpan w:val="7"/>
            <w:shd w:val="clear" w:color="auto" w:fill="D9D9D9" w:themeFill="background1" w:themeFillShade="D9"/>
          </w:tcPr>
          <w:p w14:paraId="1A9075ED" w14:textId="35695E12" w:rsidR="001F2935" w:rsidRPr="007D0FD4" w:rsidRDefault="001114F2" w:rsidP="00022FB0">
            <w:pPr>
              <w:spacing w:line="259" w:lineRule="auto"/>
              <w:jc w:val="both"/>
              <w:rPr>
                <w:sz w:val="16"/>
                <w:szCs w:val="16"/>
              </w:rPr>
            </w:pPr>
            <w:r w:rsidRPr="001114F2">
              <w:rPr>
                <w:sz w:val="16"/>
                <w:szCs w:val="16"/>
              </w:rPr>
              <w:t>Se presenta una investigación completa y detallada de los factores que afectan la descomposición de los alimentos y sus implicaciones para la salu</w:t>
            </w:r>
            <w:r>
              <w:rPr>
                <w:sz w:val="16"/>
                <w:szCs w:val="16"/>
              </w:rPr>
              <w:t>d</w:t>
            </w:r>
            <w:r w:rsidRPr="001114F2">
              <w:rPr>
                <w:sz w:val="16"/>
                <w:szCs w:val="16"/>
              </w:rPr>
              <w:t>.</w:t>
            </w:r>
            <w:r>
              <w:rPr>
                <w:sz w:val="16"/>
                <w:szCs w:val="16"/>
              </w:rPr>
              <w:t xml:space="preserve"> Y </w:t>
            </w:r>
            <w:r w:rsidRPr="001114F2">
              <w:rPr>
                <w:sz w:val="16"/>
                <w:szCs w:val="16"/>
              </w:rPr>
              <w:t xml:space="preserve">una comprensión profunda de cómo los factores como la humedad, el oxígeno y la temperatura influyen en la descomposición. - </w:t>
            </w:r>
          </w:p>
        </w:tc>
        <w:tc>
          <w:tcPr>
            <w:tcW w:w="1243" w:type="pct"/>
            <w:gridSpan w:val="8"/>
          </w:tcPr>
          <w:p w14:paraId="3308C0E4" w14:textId="426E9792" w:rsidR="001F2935" w:rsidRPr="007337B2" w:rsidRDefault="001114F2" w:rsidP="00022FB0">
            <w:pPr>
              <w:spacing w:line="259" w:lineRule="auto"/>
              <w:jc w:val="both"/>
              <w:rPr>
                <w:sz w:val="16"/>
                <w:szCs w:val="16"/>
              </w:rPr>
            </w:pPr>
            <w:r w:rsidRPr="001114F2">
              <w:rPr>
                <w:sz w:val="16"/>
                <w:szCs w:val="16"/>
              </w:rPr>
              <w:t>Se proporciona información básica sobre los factores que afectan la descomposición de los alimentos</w:t>
            </w:r>
            <w:r>
              <w:rPr>
                <w:sz w:val="16"/>
                <w:szCs w:val="16"/>
              </w:rPr>
              <w:t xml:space="preserve"> con</w:t>
            </w:r>
            <w:r w:rsidRPr="001114F2">
              <w:rPr>
                <w:sz w:val="16"/>
                <w:szCs w:val="16"/>
              </w:rPr>
              <w:t xml:space="preserve"> algunas imprecisiones o falta de claridad en la relación entre estos factores y sus implicaciones para la salud. </w:t>
            </w:r>
          </w:p>
        </w:tc>
        <w:tc>
          <w:tcPr>
            <w:tcW w:w="1244" w:type="pct"/>
            <w:gridSpan w:val="7"/>
            <w:shd w:val="clear" w:color="auto" w:fill="F7CAAC" w:themeFill="accent2" w:themeFillTint="66"/>
          </w:tcPr>
          <w:p w14:paraId="71DCC2B7" w14:textId="29E98300" w:rsidR="001F2935" w:rsidRPr="007337B2" w:rsidRDefault="001114F2" w:rsidP="00022FB0">
            <w:pPr>
              <w:spacing w:line="259" w:lineRule="auto"/>
              <w:jc w:val="both"/>
              <w:rPr>
                <w:rFonts w:eastAsiaTheme="minorHAnsi"/>
                <w:sz w:val="16"/>
                <w:szCs w:val="16"/>
                <w:lang w:eastAsia="en-US"/>
              </w:rPr>
            </w:pPr>
            <w:r w:rsidRPr="001114F2">
              <w:rPr>
                <w:rFonts w:eastAsiaTheme="minorHAnsi"/>
                <w:sz w:val="16"/>
                <w:szCs w:val="16"/>
                <w:lang w:eastAsia="en-US"/>
              </w:rPr>
              <w:t>La investigación sobre los factores que afectan la descomposición de los alimentos y sus implicaciones para la salud es limitada y carece de profundidad. - Poca evidencia de comprensión de los conceptos clave.</w:t>
            </w:r>
          </w:p>
        </w:tc>
      </w:tr>
      <w:tr w:rsidR="001F2935" w:rsidRPr="007337B2" w14:paraId="1AE8A8EE" w14:textId="77777777" w:rsidTr="00CA4371">
        <w:tc>
          <w:tcPr>
            <w:tcW w:w="1270" w:type="pct"/>
            <w:shd w:val="clear" w:color="auto" w:fill="3399FF"/>
          </w:tcPr>
          <w:p w14:paraId="18CB74FB" w14:textId="77777777" w:rsidR="001F2935" w:rsidRPr="007337B2" w:rsidRDefault="001F2935" w:rsidP="001F2935">
            <w:pPr>
              <w:pStyle w:val="Prrafodelista"/>
              <w:numPr>
                <w:ilvl w:val="0"/>
                <w:numId w:val="9"/>
              </w:numPr>
              <w:ind w:left="313"/>
              <w:rPr>
                <w:color w:val="FFFFFF" w:themeColor="background1"/>
                <w:sz w:val="16"/>
                <w:szCs w:val="16"/>
              </w:rPr>
            </w:pPr>
            <w:r w:rsidRPr="00C47E3E">
              <w:rPr>
                <w:color w:val="FFFFFF" w:themeColor="background1"/>
                <w:sz w:val="16"/>
                <w:szCs w:val="16"/>
              </w:rPr>
              <w:t>Reconoce y valora las técnicas utilizadas por diferentes pueblos y culturas relacionados con la cocción y conservación de alimentos.</w:t>
            </w:r>
          </w:p>
        </w:tc>
        <w:tc>
          <w:tcPr>
            <w:tcW w:w="1243" w:type="pct"/>
            <w:gridSpan w:val="7"/>
          </w:tcPr>
          <w:p w14:paraId="505385AB" w14:textId="474AD305" w:rsidR="001F2935" w:rsidRPr="007D0FD4" w:rsidRDefault="00CA4371" w:rsidP="00022FB0">
            <w:pPr>
              <w:jc w:val="both"/>
              <w:rPr>
                <w:sz w:val="16"/>
                <w:szCs w:val="16"/>
              </w:rPr>
            </w:pPr>
            <w:r w:rsidRPr="00CA4371">
              <w:rPr>
                <w:sz w:val="16"/>
                <w:szCs w:val="16"/>
              </w:rPr>
              <w:t>Muestra un conocimiento profundo y detallado de diversas técnicas culinarias tradicionales, reconociendo matices y variaciones regionales</w:t>
            </w:r>
            <w:r>
              <w:rPr>
                <w:sz w:val="16"/>
                <w:szCs w:val="16"/>
              </w:rPr>
              <w:t>, con atención especial en</w:t>
            </w:r>
            <w:r w:rsidRPr="00CA4371">
              <w:rPr>
                <w:sz w:val="16"/>
                <w:szCs w:val="16"/>
              </w:rPr>
              <w:t xml:space="preserve"> una apreciación reflexiva de estas técnicas, resaltando su importancia cultural, histórica y gastronómica. </w:t>
            </w:r>
          </w:p>
        </w:tc>
        <w:tc>
          <w:tcPr>
            <w:tcW w:w="1243" w:type="pct"/>
            <w:gridSpan w:val="8"/>
            <w:shd w:val="clear" w:color="auto" w:fill="B4C6E7" w:themeFill="accent1" w:themeFillTint="66"/>
          </w:tcPr>
          <w:p w14:paraId="2F3BCBB6" w14:textId="26ADD16B" w:rsidR="001F2935" w:rsidRPr="007337B2" w:rsidRDefault="00CA4371" w:rsidP="00CA4371">
            <w:pPr>
              <w:jc w:val="both"/>
              <w:rPr>
                <w:sz w:val="16"/>
                <w:szCs w:val="16"/>
              </w:rPr>
            </w:pPr>
            <w:r w:rsidRPr="00CA4371">
              <w:rPr>
                <w:sz w:val="16"/>
                <w:szCs w:val="16"/>
              </w:rPr>
              <w:t>Tiene conocimiento limitado sobre las técnicas culinarias tradicionales, reconociendo algunas prácticas</w:t>
            </w:r>
            <w:r>
              <w:rPr>
                <w:sz w:val="16"/>
                <w:szCs w:val="16"/>
              </w:rPr>
              <w:t>,</w:t>
            </w:r>
            <w:r w:rsidRPr="00CA4371">
              <w:rPr>
                <w:sz w:val="16"/>
                <w:szCs w:val="16"/>
              </w:rPr>
              <w:t xml:space="preserve"> con imprecisiones</w:t>
            </w:r>
            <w:r>
              <w:rPr>
                <w:sz w:val="16"/>
                <w:szCs w:val="16"/>
              </w:rPr>
              <w:t xml:space="preserve"> sin </w:t>
            </w:r>
            <w:r w:rsidRPr="00CA4371">
              <w:rPr>
                <w:sz w:val="16"/>
                <w:szCs w:val="16"/>
              </w:rPr>
              <w:t xml:space="preserve">importancia de </w:t>
            </w:r>
            <w:r>
              <w:rPr>
                <w:sz w:val="16"/>
                <w:szCs w:val="16"/>
              </w:rPr>
              <w:t>las</w:t>
            </w:r>
            <w:r w:rsidRPr="00CA4371">
              <w:rPr>
                <w:sz w:val="16"/>
                <w:szCs w:val="16"/>
              </w:rPr>
              <w:t xml:space="preserve"> técnicas básica</w:t>
            </w:r>
            <w:r>
              <w:rPr>
                <w:sz w:val="16"/>
                <w:szCs w:val="16"/>
              </w:rPr>
              <w:t>s</w:t>
            </w:r>
            <w:r w:rsidRPr="00CA4371">
              <w:rPr>
                <w:sz w:val="16"/>
                <w:szCs w:val="16"/>
              </w:rPr>
              <w:t xml:space="preserve"> y </w:t>
            </w:r>
            <w:r>
              <w:rPr>
                <w:sz w:val="16"/>
                <w:szCs w:val="16"/>
              </w:rPr>
              <w:t>sin</w:t>
            </w:r>
            <w:r w:rsidRPr="00CA4371">
              <w:rPr>
                <w:sz w:val="16"/>
                <w:szCs w:val="16"/>
              </w:rPr>
              <w:t xml:space="preserve"> profundi</w:t>
            </w:r>
            <w:r>
              <w:rPr>
                <w:sz w:val="16"/>
                <w:szCs w:val="16"/>
              </w:rPr>
              <w:t>dad</w:t>
            </w:r>
            <w:r w:rsidRPr="00CA4371">
              <w:rPr>
                <w:sz w:val="16"/>
                <w:szCs w:val="16"/>
              </w:rPr>
              <w:t xml:space="preserve"> en su valor histórico y cultural. </w:t>
            </w:r>
          </w:p>
        </w:tc>
        <w:tc>
          <w:tcPr>
            <w:tcW w:w="1244" w:type="pct"/>
            <w:gridSpan w:val="7"/>
          </w:tcPr>
          <w:p w14:paraId="2402CFBF" w14:textId="34813963" w:rsidR="001F2935" w:rsidRPr="007337B2" w:rsidRDefault="00CA4371" w:rsidP="00022FB0">
            <w:pPr>
              <w:jc w:val="both"/>
              <w:rPr>
                <w:rFonts w:eastAsiaTheme="minorHAnsi"/>
                <w:sz w:val="16"/>
                <w:szCs w:val="16"/>
                <w:lang w:eastAsia="en-US"/>
              </w:rPr>
            </w:pPr>
            <w:r w:rsidRPr="00CA4371">
              <w:rPr>
                <w:rFonts w:eastAsiaTheme="minorHAnsi"/>
                <w:sz w:val="16"/>
                <w:szCs w:val="16"/>
                <w:lang w:eastAsia="en-US"/>
              </w:rPr>
              <w:t>Presenta una falta de comprensión y conocimiento sobre las técnicas culinarias tradicionales, siendo incapaz de identificar adecuadamente las prácticas utilizadas.</w:t>
            </w:r>
          </w:p>
        </w:tc>
      </w:tr>
      <w:tr w:rsidR="001F2935" w:rsidRPr="007337B2" w14:paraId="7D167ED0" w14:textId="77777777" w:rsidTr="00CA4371">
        <w:trPr>
          <w:trHeight w:val="428"/>
        </w:trPr>
        <w:tc>
          <w:tcPr>
            <w:tcW w:w="1270" w:type="pct"/>
            <w:shd w:val="clear" w:color="auto" w:fill="3399FF"/>
          </w:tcPr>
          <w:p w14:paraId="6AA5846E" w14:textId="77777777" w:rsidR="001F2935" w:rsidRPr="007337B2" w:rsidRDefault="001F2935" w:rsidP="001F2935">
            <w:pPr>
              <w:pStyle w:val="Prrafodelista"/>
              <w:numPr>
                <w:ilvl w:val="0"/>
                <w:numId w:val="9"/>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6AD66539" w14:textId="77777777" w:rsidR="001F2935" w:rsidRPr="007D0FD4" w:rsidRDefault="001F2935" w:rsidP="00022FB0">
            <w:pPr>
              <w:jc w:val="both"/>
              <w:rPr>
                <w:sz w:val="16"/>
                <w:szCs w:val="16"/>
              </w:rPr>
            </w:pPr>
          </w:p>
        </w:tc>
        <w:tc>
          <w:tcPr>
            <w:tcW w:w="1243" w:type="pct"/>
            <w:gridSpan w:val="8"/>
          </w:tcPr>
          <w:p w14:paraId="3DF61FD0" w14:textId="77777777" w:rsidR="001F2935" w:rsidRPr="007337B2" w:rsidRDefault="001F2935" w:rsidP="00022FB0">
            <w:pPr>
              <w:jc w:val="both"/>
              <w:rPr>
                <w:sz w:val="16"/>
                <w:szCs w:val="16"/>
              </w:rPr>
            </w:pPr>
          </w:p>
        </w:tc>
        <w:tc>
          <w:tcPr>
            <w:tcW w:w="1244" w:type="pct"/>
            <w:gridSpan w:val="7"/>
            <w:shd w:val="clear" w:color="auto" w:fill="F7CAAC" w:themeFill="accent2" w:themeFillTint="66"/>
          </w:tcPr>
          <w:p w14:paraId="262F3BD1" w14:textId="77777777" w:rsidR="001F2935" w:rsidRPr="007337B2" w:rsidRDefault="001F2935" w:rsidP="00022FB0">
            <w:pPr>
              <w:jc w:val="both"/>
              <w:rPr>
                <w:rFonts w:eastAsiaTheme="minorHAnsi"/>
                <w:sz w:val="16"/>
                <w:szCs w:val="16"/>
                <w:lang w:eastAsia="en-US"/>
              </w:rPr>
            </w:pPr>
          </w:p>
        </w:tc>
      </w:tr>
      <w:tr w:rsidR="001F2935" w:rsidRPr="007337B2" w14:paraId="4076008F" w14:textId="77777777" w:rsidTr="00CA4371">
        <w:tc>
          <w:tcPr>
            <w:tcW w:w="1270" w:type="pct"/>
            <w:shd w:val="clear" w:color="auto" w:fill="3399FF"/>
          </w:tcPr>
          <w:p w14:paraId="630BF31D" w14:textId="77777777" w:rsidR="001F2935" w:rsidRPr="007337B2" w:rsidRDefault="001F2935" w:rsidP="001F2935">
            <w:pPr>
              <w:pStyle w:val="Prrafodelista"/>
              <w:numPr>
                <w:ilvl w:val="0"/>
                <w:numId w:val="9"/>
              </w:numPr>
              <w:ind w:left="313"/>
              <w:jc w:val="both"/>
              <w:rPr>
                <w:color w:val="FFFFFF" w:themeColor="background1"/>
                <w:sz w:val="16"/>
                <w:szCs w:val="16"/>
              </w:rPr>
            </w:pPr>
          </w:p>
        </w:tc>
        <w:tc>
          <w:tcPr>
            <w:tcW w:w="1243" w:type="pct"/>
            <w:gridSpan w:val="7"/>
            <w:shd w:val="clear" w:color="auto" w:fill="auto"/>
          </w:tcPr>
          <w:p w14:paraId="5C7A7B9F" w14:textId="77777777" w:rsidR="001F2935" w:rsidRPr="007D0FD4" w:rsidRDefault="001F2935" w:rsidP="00022FB0">
            <w:pPr>
              <w:jc w:val="both"/>
              <w:rPr>
                <w:sz w:val="16"/>
                <w:szCs w:val="16"/>
              </w:rPr>
            </w:pPr>
          </w:p>
        </w:tc>
        <w:tc>
          <w:tcPr>
            <w:tcW w:w="1243" w:type="pct"/>
            <w:gridSpan w:val="8"/>
            <w:shd w:val="clear" w:color="auto" w:fill="B4C6E7" w:themeFill="accent1" w:themeFillTint="66"/>
          </w:tcPr>
          <w:p w14:paraId="61E565AA" w14:textId="77777777" w:rsidR="001F2935" w:rsidRPr="007337B2" w:rsidRDefault="001F2935" w:rsidP="00022FB0">
            <w:pPr>
              <w:jc w:val="both"/>
              <w:rPr>
                <w:sz w:val="16"/>
                <w:szCs w:val="16"/>
              </w:rPr>
            </w:pPr>
          </w:p>
        </w:tc>
        <w:tc>
          <w:tcPr>
            <w:tcW w:w="1244" w:type="pct"/>
            <w:gridSpan w:val="7"/>
            <w:shd w:val="clear" w:color="auto" w:fill="auto"/>
          </w:tcPr>
          <w:p w14:paraId="387A21F8" w14:textId="77777777" w:rsidR="001F2935" w:rsidRPr="007337B2" w:rsidRDefault="001F2935" w:rsidP="00022FB0">
            <w:pPr>
              <w:jc w:val="both"/>
              <w:rPr>
                <w:sz w:val="16"/>
                <w:szCs w:val="16"/>
              </w:rPr>
            </w:pPr>
          </w:p>
        </w:tc>
      </w:tr>
      <w:tr w:rsidR="001F2935" w:rsidRPr="00B85C12" w14:paraId="1ABD07BD" w14:textId="77777777" w:rsidTr="00CA4371">
        <w:tc>
          <w:tcPr>
            <w:tcW w:w="1270" w:type="pct"/>
          </w:tcPr>
          <w:p w14:paraId="0A004325" w14:textId="77777777" w:rsidR="001F2935" w:rsidRPr="00B85C12" w:rsidRDefault="001F2935" w:rsidP="00022FB0">
            <w:pPr>
              <w:jc w:val="both"/>
              <w:rPr>
                <w:sz w:val="18"/>
                <w:szCs w:val="18"/>
              </w:rPr>
            </w:pPr>
            <w:r w:rsidRPr="00B85C12">
              <w:rPr>
                <w:sz w:val="18"/>
                <w:szCs w:val="18"/>
              </w:rPr>
              <w:t>VALOR CUANTITATIVO POR PDA</w:t>
            </w:r>
          </w:p>
        </w:tc>
        <w:tc>
          <w:tcPr>
            <w:tcW w:w="1243" w:type="pct"/>
            <w:gridSpan w:val="7"/>
            <w:shd w:val="clear" w:color="auto" w:fill="ED7D31" w:themeFill="accent2"/>
          </w:tcPr>
          <w:p w14:paraId="471CAA13" w14:textId="77777777" w:rsidR="001F2935" w:rsidRPr="008317CD" w:rsidRDefault="001F2935" w:rsidP="00022FB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1B56741" w14:textId="77777777" w:rsidR="001F2935" w:rsidRPr="008317CD" w:rsidRDefault="001F2935" w:rsidP="00022FB0">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174705FA" w14:textId="77777777" w:rsidR="001F2935" w:rsidRPr="008317CD" w:rsidRDefault="001F2935" w:rsidP="00022FB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A4371" w:rsidRPr="00B85C12" w14:paraId="1709DF69" w14:textId="77777777" w:rsidTr="00CA4371">
        <w:tc>
          <w:tcPr>
            <w:tcW w:w="1270" w:type="pct"/>
          </w:tcPr>
          <w:p w14:paraId="60DE8ED0" w14:textId="77777777" w:rsidR="001F2935" w:rsidRPr="00B85C12" w:rsidRDefault="001F2935" w:rsidP="00022FB0">
            <w:pPr>
              <w:jc w:val="both"/>
              <w:rPr>
                <w:sz w:val="18"/>
                <w:szCs w:val="18"/>
              </w:rPr>
            </w:pPr>
            <w:r w:rsidRPr="00B85C12">
              <w:rPr>
                <w:sz w:val="18"/>
                <w:szCs w:val="18"/>
              </w:rPr>
              <w:t>NOMBRE DEL ALUMNO:</w:t>
            </w:r>
          </w:p>
        </w:tc>
        <w:tc>
          <w:tcPr>
            <w:tcW w:w="207" w:type="pct"/>
            <w:shd w:val="clear" w:color="auto" w:fill="D9D9D9" w:themeFill="background1" w:themeFillShade="D9"/>
          </w:tcPr>
          <w:p w14:paraId="5519A165" w14:textId="77777777" w:rsidR="001F2935" w:rsidRPr="00B85C12" w:rsidRDefault="001F2935" w:rsidP="00022FB0">
            <w:pPr>
              <w:jc w:val="center"/>
              <w:rPr>
                <w:sz w:val="18"/>
                <w:szCs w:val="18"/>
              </w:rPr>
            </w:pPr>
            <w:r w:rsidRPr="00B85C12">
              <w:rPr>
                <w:sz w:val="18"/>
                <w:szCs w:val="18"/>
              </w:rPr>
              <w:t>1</w:t>
            </w:r>
          </w:p>
        </w:tc>
        <w:tc>
          <w:tcPr>
            <w:tcW w:w="207" w:type="pct"/>
            <w:shd w:val="clear" w:color="auto" w:fill="FFFFFF" w:themeFill="background1"/>
          </w:tcPr>
          <w:p w14:paraId="535185BE" w14:textId="77777777" w:rsidR="001F2935" w:rsidRPr="00B85C12" w:rsidRDefault="001F2935" w:rsidP="00022FB0">
            <w:pPr>
              <w:jc w:val="center"/>
              <w:rPr>
                <w:sz w:val="18"/>
                <w:szCs w:val="18"/>
              </w:rPr>
            </w:pPr>
            <w:r w:rsidRPr="00B85C12">
              <w:rPr>
                <w:sz w:val="18"/>
                <w:szCs w:val="18"/>
              </w:rPr>
              <w:t>2</w:t>
            </w:r>
          </w:p>
        </w:tc>
        <w:tc>
          <w:tcPr>
            <w:tcW w:w="207" w:type="pct"/>
            <w:shd w:val="clear" w:color="auto" w:fill="D9D9D9" w:themeFill="background1" w:themeFillShade="D9"/>
          </w:tcPr>
          <w:p w14:paraId="7984B2FF" w14:textId="77777777" w:rsidR="001F2935" w:rsidRPr="00B85C12" w:rsidRDefault="001F2935" w:rsidP="00022FB0">
            <w:pPr>
              <w:jc w:val="center"/>
              <w:rPr>
                <w:sz w:val="18"/>
                <w:szCs w:val="18"/>
              </w:rPr>
            </w:pPr>
            <w:r w:rsidRPr="00B85C12">
              <w:rPr>
                <w:sz w:val="18"/>
                <w:szCs w:val="18"/>
              </w:rPr>
              <w:t>3</w:t>
            </w:r>
          </w:p>
        </w:tc>
        <w:tc>
          <w:tcPr>
            <w:tcW w:w="206" w:type="pct"/>
            <w:gridSpan w:val="2"/>
            <w:shd w:val="clear" w:color="auto" w:fill="FFFFFF" w:themeFill="background1"/>
          </w:tcPr>
          <w:p w14:paraId="72D3CCD5" w14:textId="77777777" w:rsidR="001F2935" w:rsidRPr="00B85C12" w:rsidRDefault="001F2935" w:rsidP="00022FB0">
            <w:pPr>
              <w:jc w:val="center"/>
              <w:rPr>
                <w:sz w:val="18"/>
                <w:szCs w:val="18"/>
              </w:rPr>
            </w:pPr>
            <w:r w:rsidRPr="00B85C12">
              <w:rPr>
                <w:sz w:val="18"/>
                <w:szCs w:val="18"/>
              </w:rPr>
              <w:t>4</w:t>
            </w:r>
          </w:p>
        </w:tc>
        <w:tc>
          <w:tcPr>
            <w:tcW w:w="207" w:type="pct"/>
            <w:shd w:val="clear" w:color="auto" w:fill="D9D9D9" w:themeFill="background1" w:themeFillShade="D9"/>
          </w:tcPr>
          <w:p w14:paraId="4265EC4F" w14:textId="77777777" w:rsidR="001F2935" w:rsidRPr="00B85C12" w:rsidRDefault="001F2935" w:rsidP="00022FB0">
            <w:pPr>
              <w:jc w:val="center"/>
              <w:rPr>
                <w:sz w:val="18"/>
                <w:szCs w:val="18"/>
              </w:rPr>
            </w:pPr>
            <w:r w:rsidRPr="00B85C12">
              <w:rPr>
                <w:sz w:val="18"/>
                <w:szCs w:val="18"/>
              </w:rPr>
              <w:t>5</w:t>
            </w:r>
          </w:p>
        </w:tc>
        <w:tc>
          <w:tcPr>
            <w:tcW w:w="209" w:type="pct"/>
            <w:shd w:val="clear" w:color="auto" w:fill="auto"/>
          </w:tcPr>
          <w:p w14:paraId="5B275FF3" w14:textId="77777777" w:rsidR="001F2935" w:rsidRPr="00DB70E3" w:rsidRDefault="001F2935" w:rsidP="00022FB0">
            <w:pPr>
              <w:jc w:val="center"/>
              <w:rPr>
                <w:sz w:val="18"/>
                <w:szCs w:val="18"/>
              </w:rPr>
            </w:pPr>
            <w:r>
              <w:rPr>
                <w:sz w:val="18"/>
                <w:szCs w:val="18"/>
              </w:rPr>
              <w:t>6</w:t>
            </w:r>
          </w:p>
        </w:tc>
        <w:tc>
          <w:tcPr>
            <w:tcW w:w="207" w:type="pct"/>
            <w:shd w:val="clear" w:color="auto" w:fill="auto"/>
          </w:tcPr>
          <w:p w14:paraId="1098D189" w14:textId="77777777" w:rsidR="001F2935" w:rsidRPr="00B85C12" w:rsidRDefault="001F2935" w:rsidP="00022FB0">
            <w:pPr>
              <w:jc w:val="center"/>
              <w:rPr>
                <w:sz w:val="18"/>
                <w:szCs w:val="18"/>
              </w:rPr>
            </w:pPr>
            <w:r>
              <w:rPr>
                <w:sz w:val="18"/>
                <w:szCs w:val="18"/>
              </w:rPr>
              <w:t>1</w:t>
            </w:r>
          </w:p>
        </w:tc>
        <w:tc>
          <w:tcPr>
            <w:tcW w:w="207" w:type="pct"/>
            <w:gridSpan w:val="2"/>
            <w:shd w:val="clear" w:color="auto" w:fill="B4C6E7" w:themeFill="accent1" w:themeFillTint="66"/>
          </w:tcPr>
          <w:p w14:paraId="51AB2998" w14:textId="77777777" w:rsidR="001F2935" w:rsidRPr="00B85C12" w:rsidRDefault="001F2935" w:rsidP="00022FB0">
            <w:pPr>
              <w:jc w:val="center"/>
              <w:rPr>
                <w:sz w:val="18"/>
                <w:szCs w:val="18"/>
              </w:rPr>
            </w:pPr>
            <w:r w:rsidRPr="00B85C12">
              <w:rPr>
                <w:sz w:val="18"/>
                <w:szCs w:val="18"/>
              </w:rPr>
              <w:t>2</w:t>
            </w:r>
          </w:p>
        </w:tc>
        <w:tc>
          <w:tcPr>
            <w:tcW w:w="207" w:type="pct"/>
            <w:shd w:val="clear" w:color="auto" w:fill="auto"/>
          </w:tcPr>
          <w:p w14:paraId="2E67883B" w14:textId="77777777" w:rsidR="001F2935" w:rsidRPr="00B85C12" w:rsidRDefault="001F2935" w:rsidP="00022FB0">
            <w:pPr>
              <w:jc w:val="center"/>
              <w:rPr>
                <w:sz w:val="18"/>
                <w:szCs w:val="18"/>
              </w:rPr>
            </w:pPr>
            <w:r w:rsidRPr="00B85C12">
              <w:rPr>
                <w:sz w:val="18"/>
                <w:szCs w:val="18"/>
              </w:rPr>
              <w:t>3</w:t>
            </w:r>
          </w:p>
        </w:tc>
        <w:tc>
          <w:tcPr>
            <w:tcW w:w="207" w:type="pct"/>
            <w:shd w:val="clear" w:color="auto" w:fill="B4C6E7" w:themeFill="accent1" w:themeFillTint="66"/>
          </w:tcPr>
          <w:p w14:paraId="54E21B5F" w14:textId="77777777" w:rsidR="001F2935" w:rsidRPr="00B85C12" w:rsidRDefault="001F2935" w:rsidP="00022FB0">
            <w:pPr>
              <w:jc w:val="center"/>
              <w:rPr>
                <w:sz w:val="18"/>
                <w:szCs w:val="18"/>
              </w:rPr>
            </w:pPr>
            <w:r w:rsidRPr="00B85C12">
              <w:rPr>
                <w:sz w:val="18"/>
                <w:szCs w:val="18"/>
              </w:rPr>
              <w:t>4</w:t>
            </w:r>
          </w:p>
        </w:tc>
        <w:tc>
          <w:tcPr>
            <w:tcW w:w="207" w:type="pct"/>
            <w:shd w:val="clear" w:color="auto" w:fill="auto"/>
          </w:tcPr>
          <w:p w14:paraId="0140E07C" w14:textId="77777777" w:rsidR="001F2935" w:rsidRPr="00B85C12" w:rsidRDefault="001F2935" w:rsidP="00022FB0">
            <w:pPr>
              <w:jc w:val="center"/>
              <w:rPr>
                <w:sz w:val="18"/>
                <w:szCs w:val="18"/>
              </w:rPr>
            </w:pPr>
            <w:r w:rsidRPr="00B85C12">
              <w:rPr>
                <w:sz w:val="18"/>
                <w:szCs w:val="18"/>
              </w:rPr>
              <w:t>5</w:t>
            </w:r>
          </w:p>
        </w:tc>
        <w:tc>
          <w:tcPr>
            <w:tcW w:w="208" w:type="pct"/>
            <w:gridSpan w:val="2"/>
            <w:shd w:val="clear" w:color="auto" w:fill="B4C6E7" w:themeFill="accent1" w:themeFillTint="66"/>
          </w:tcPr>
          <w:p w14:paraId="30F0A7C6" w14:textId="77777777" w:rsidR="001F2935" w:rsidRPr="00B85C12" w:rsidRDefault="001F2935" w:rsidP="00022FB0">
            <w:pPr>
              <w:jc w:val="center"/>
              <w:rPr>
                <w:sz w:val="18"/>
                <w:szCs w:val="18"/>
              </w:rPr>
            </w:pPr>
            <w:r>
              <w:rPr>
                <w:sz w:val="18"/>
                <w:szCs w:val="18"/>
              </w:rPr>
              <w:t>6</w:t>
            </w:r>
          </w:p>
        </w:tc>
        <w:tc>
          <w:tcPr>
            <w:tcW w:w="208" w:type="pct"/>
            <w:shd w:val="clear" w:color="auto" w:fill="F7CAAC" w:themeFill="accent2" w:themeFillTint="66"/>
          </w:tcPr>
          <w:p w14:paraId="1B612FA6" w14:textId="77777777" w:rsidR="001F2935" w:rsidRPr="00B85C12" w:rsidRDefault="001F2935" w:rsidP="00022FB0">
            <w:pPr>
              <w:jc w:val="center"/>
              <w:rPr>
                <w:sz w:val="18"/>
                <w:szCs w:val="18"/>
              </w:rPr>
            </w:pPr>
            <w:r w:rsidRPr="00B85C12">
              <w:rPr>
                <w:sz w:val="18"/>
                <w:szCs w:val="18"/>
              </w:rPr>
              <w:t>1</w:t>
            </w:r>
          </w:p>
        </w:tc>
        <w:tc>
          <w:tcPr>
            <w:tcW w:w="207" w:type="pct"/>
            <w:shd w:val="clear" w:color="auto" w:fill="auto"/>
          </w:tcPr>
          <w:p w14:paraId="7A6DB4AD" w14:textId="77777777" w:rsidR="001F2935" w:rsidRPr="00B85C12" w:rsidRDefault="001F2935" w:rsidP="00022FB0">
            <w:pPr>
              <w:jc w:val="center"/>
              <w:rPr>
                <w:sz w:val="18"/>
                <w:szCs w:val="18"/>
              </w:rPr>
            </w:pPr>
            <w:r w:rsidRPr="00B85C12">
              <w:rPr>
                <w:sz w:val="18"/>
                <w:szCs w:val="18"/>
              </w:rPr>
              <w:t>2</w:t>
            </w:r>
          </w:p>
        </w:tc>
        <w:tc>
          <w:tcPr>
            <w:tcW w:w="207" w:type="pct"/>
            <w:gridSpan w:val="2"/>
            <w:shd w:val="clear" w:color="auto" w:fill="F7CAAC" w:themeFill="accent2" w:themeFillTint="66"/>
          </w:tcPr>
          <w:p w14:paraId="5DB95056" w14:textId="77777777" w:rsidR="001F2935" w:rsidRPr="00B85C12" w:rsidRDefault="001F2935" w:rsidP="00022FB0">
            <w:pPr>
              <w:jc w:val="center"/>
              <w:rPr>
                <w:sz w:val="18"/>
                <w:szCs w:val="18"/>
              </w:rPr>
            </w:pPr>
            <w:r w:rsidRPr="00B85C12">
              <w:rPr>
                <w:sz w:val="18"/>
                <w:szCs w:val="18"/>
              </w:rPr>
              <w:t>3</w:t>
            </w:r>
          </w:p>
        </w:tc>
        <w:tc>
          <w:tcPr>
            <w:tcW w:w="207" w:type="pct"/>
            <w:shd w:val="clear" w:color="auto" w:fill="auto"/>
          </w:tcPr>
          <w:p w14:paraId="294BE2AA" w14:textId="77777777" w:rsidR="001F2935" w:rsidRPr="00B85C12" w:rsidRDefault="001F2935" w:rsidP="00022FB0">
            <w:pPr>
              <w:jc w:val="center"/>
              <w:rPr>
                <w:sz w:val="18"/>
                <w:szCs w:val="18"/>
              </w:rPr>
            </w:pPr>
            <w:r w:rsidRPr="00B85C12">
              <w:rPr>
                <w:sz w:val="18"/>
                <w:szCs w:val="18"/>
              </w:rPr>
              <w:t>4</w:t>
            </w:r>
          </w:p>
        </w:tc>
        <w:tc>
          <w:tcPr>
            <w:tcW w:w="207" w:type="pct"/>
            <w:shd w:val="clear" w:color="auto" w:fill="F7CAAC" w:themeFill="accent2" w:themeFillTint="66"/>
          </w:tcPr>
          <w:p w14:paraId="5F434B0E" w14:textId="77777777" w:rsidR="001F2935" w:rsidRPr="00B85C12" w:rsidRDefault="001F2935" w:rsidP="00022FB0">
            <w:pPr>
              <w:jc w:val="center"/>
              <w:rPr>
                <w:sz w:val="18"/>
                <w:szCs w:val="18"/>
              </w:rPr>
            </w:pPr>
            <w:r w:rsidRPr="00B85C12">
              <w:rPr>
                <w:sz w:val="18"/>
                <w:szCs w:val="18"/>
              </w:rPr>
              <w:t>5</w:t>
            </w:r>
          </w:p>
        </w:tc>
        <w:tc>
          <w:tcPr>
            <w:tcW w:w="208" w:type="pct"/>
            <w:shd w:val="clear" w:color="auto" w:fill="auto"/>
          </w:tcPr>
          <w:p w14:paraId="33A333E0" w14:textId="77777777" w:rsidR="001F2935" w:rsidRPr="00B85C12" w:rsidRDefault="001F2935" w:rsidP="00022FB0">
            <w:pPr>
              <w:jc w:val="center"/>
              <w:rPr>
                <w:sz w:val="18"/>
                <w:szCs w:val="18"/>
              </w:rPr>
            </w:pPr>
            <w:r>
              <w:rPr>
                <w:sz w:val="18"/>
                <w:szCs w:val="18"/>
              </w:rPr>
              <w:t>6</w:t>
            </w:r>
          </w:p>
        </w:tc>
      </w:tr>
      <w:tr w:rsidR="00CA4371" w:rsidRPr="00B85C12" w14:paraId="309358CD" w14:textId="77777777" w:rsidTr="00CA4371">
        <w:tc>
          <w:tcPr>
            <w:tcW w:w="1270" w:type="pct"/>
          </w:tcPr>
          <w:p w14:paraId="70CC7A1C" w14:textId="77777777" w:rsidR="001F2935" w:rsidRPr="00B85C12" w:rsidRDefault="001F2935" w:rsidP="00022FB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F758280" w14:textId="77777777" w:rsidR="001F2935" w:rsidRPr="00B85C12" w:rsidRDefault="001F2935" w:rsidP="00022FB0">
            <w:pPr>
              <w:jc w:val="both"/>
              <w:rPr>
                <w:sz w:val="18"/>
                <w:szCs w:val="18"/>
              </w:rPr>
            </w:pPr>
          </w:p>
        </w:tc>
        <w:tc>
          <w:tcPr>
            <w:tcW w:w="207" w:type="pct"/>
            <w:shd w:val="clear" w:color="auto" w:fill="FFFFFF" w:themeFill="background1"/>
          </w:tcPr>
          <w:p w14:paraId="0A1C4BEF" w14:textId="77777777" w:rsidR="001F2935" w:rsidRPr="00B85C12" w:rsidRDefault="001F2935" w:rsidP="00022FB0">
            <w:pPr>
              <w:jc w:val="both"/>
              <w:rPr>
                <w:sz w:val="18"/>
                <w:szCs w:val="18"/>
              </w:rPr>
            </w:pPr>
          </w:p>
        </w:tc>
        <w:tc>
          <w:tcPr>
            <w:tcW w:w="207" w:type="pct"/>
            <w:shd w:val="clear" w:color="auto" w:fill="D9D9D9" w:themeFill="background1" w:themeFillShade="D9"/>
          </w:tcPr>
          <w:p w14:paraId="7A99C4CC" w14:textId="77777777" w:rsidR="001F2935" w:rsidRPr="00B85C12" w:rsidRDefault="001F2935" w:rsidP="00022FB0">
            <w:pPr>
              <w:jc w:val="both"/>
              <w:rPr>
                <w:sz w:val="18"/>
                <w:szCs w:val="18"/>
              </w:rPr>
            </w:pPr>
          </w:p>
        </w:tc>
        <w:tc>
          <w:tcPr>
            <w:tcW w:w="206" w:type="pct"/>
            <w:gridSpan w:val="2"/>
            <w:shd w:val="clear" w:color="auto" w:fill="FFFFFF" w:themeFill="background1"/>
          </w:tcPr>
          <w:p w14:paraId="781FB00E" w14:textId="77777777" w:rsidR="001F2935" w:rsidRPr="00B85C12" w:rsidRDefault="001F2935" w:rsidP="00022FB0">
            <w:pPr>
              <w:jc w:val="both"/>
              <w:rPr>
                <w:sz w:val="18"/>
                <w:szCs w:val="18"/>
              </w:rPr>
            </w:pPr>
          </w:p>
        </w:tc>
        <w:tc>
          <w:tcPr>
            <w:tcW w:w="207" w:type="pct"/>
            <w:shd w:val="clear" w:color="auto" w:fill="D9D9D9" w:themeFill="background1" w:themeFillShade="D9"/>
          </w:tcPr>
          <w:p w14:paraId="72B2034B" w14:textId="77777777" w:rsidR="001F2935" w:rsidRPr="008317CD" w:rsidRDefault="001F2935" w:rsidP="00022FB0">
            <w:pPr>
              <w:jc w:val="both"/>
              <w:rPr>
                <w:sz w:val="18"/>
                <w:szCs w:val="18"/>
              </w:rPr>
            </w:pPr>
          </w:p>
        </w:tc>
        <w:tc>
          <w:tcPr>
            <w:tcW w:w="209" w:type="pct"/>
            <w:shd w:val="clear" w:color="auto" w:fill="auto"/>
          </w:tcPr>
          <w:p w14:paraId="323537FA" w14:textId="77777777" w:rsidR="001F2935" w:rsidRPr="008317CD" w:rsidRDefault="001F2935" w:rsidP="00022FB0">
            <w:pPr>
              <w:jc w:val="both"/>
              <w:rPr>
                <w:sz w:val="18"/>
                <w:szCs w:val="18"/>
              </w:rPr>
            </w:pPr>
          </w:p>
        </w:tc>
        <w:tc>
          <w:tcPr>
            <w:tcW w:w="207" w:type="pct"/>
            <w:shd w:val="clear" w:color="auto" w:fill="auto"/>
          </w:tcPr>
          <w:p w14:paraId="3EB142AB" w14:textId="77777777" w:rsidR="001F2935" w:rsidRPr="00B85C12" w:rsidRDefault="001F2935" w:rsidP="00022FB0">
            <w:pPr>
              <w:jc w:val="both"/>
              <w:rPr>
                <w:sz w:val="18"/>
                <w:szCs w:val="18"/>
              </w:rPr>
            </w:pPr>
          </w:p>
        </w:tc>
        <w:tc>
          <w:tcPr>
            <w:tcW w:w="207" w:type="pct"/>
            <w:gridSpan w:val="2"/>
            <w:shd w:val="clear" w:color="auto" w:fill="B4C6E7" w:themeFill="accent1" w:themeFillTint="66"/>
          </w:tcPr>
          <w:p w14:paraId="31577396" w14:textId="77777777" w:rsidR="001F2935" w:rsidRPr="008317CD" w:rsidRDefault="001F2935" w:rsidP="00022FB0">
            <w:pPr>
              <w:jc w:val="both"/>
              <w:rPr>
                <w:sz w:val="18"/>
                <w:szCs w:val="18"/>
                <w:highlight w:val="yellow"/>
              </w:rPr>
            </w:pPr>
          </w:p>
        </w:tc>
        <w:tc>
          <w:tcPr>
            <w:tcW w:w="207" w:type="pct"/>
            <w:shd w:val="clear" w:color="auto" w:fill="auto"/>
          </w:tcPr>
          <w:p w14:paraId="02FA16B1" w14:textId="77777777" w:rsidR="001F2935" w:rsidRPr="00B85C12" w:rsidRDefault="001F2935" w:rsidP="00022FB0">
            <w:pPr>
              <w:jc w:val="both"/>
              <w:rPr>
                <w:sz w:val="18"/>
                <w:szCs w:val="18"/>
              </w:rPr>
            </w:pPr>
          </w:p>
        </w:tc>
        <w:tc>
          <w:tcPr>
            <w:tcW w:w="207" w:type="pct"/>
            <w:shd w:val="clear" w:color="auto" w:fill="B4C6E7" w:themeFill="accent1" w:themeFillTint="66"/>
          </w:tcPr>
          <w:p w14:paraId="4F452591" w14:textId="77777777" w:rsidR="001F2935" w:rsidRPr="00B85C12" w:rsidRDefault="001F2935" w:rsidP="00022FB0">
            <w:pPr>
              <w:jc w:val="both"/>
              <w:rPr>
                <w:sz w:val="18"/>
                <w:szCs w:val="18"/>
              </w:rPr>
            </w:pPr>
          </w:p>
        </w:tc>
        <w:tc>
          <w:tcPr>
            <w:tcW w:w="207" w:type="pct"/>
            <w:shd w:val="clear" w:color="auto" w:fill="auto"/>
          </w:tcPr>
          <w:p w14:paraId="2ABF1E65" w14:textId="77777777" w:rsidR="001F2935" w:rsidRPr="00B85C12" w:rsidRDefault="001F2935" w:rsidP="00022FB0">
            <w:pPr>
              <w:jc w:val="both"/>
              <w:rPr>
                <w:sz w:val="18"/>
                <w:szCs w:val="18"/>
              </w:rPr>
            </w:pPr>
          </w:p>
        </w:tc>
        <w:tc>
          <w:tcPr>
            <w:tcW w:w="208" w:type="pct"/>
            <w:gridSpan w:val="2"/>
            <w:shd w:val="clear" w:color="auto" w:fill="B4C6E7" w:themeFill="accent1" w:themeFillTint="66"/>
          </w:tcPr>
          <w:p w14:paraId="00FDD6B2" w14:textId="77777777" w:rsidR="001F2935" w:rsidRPr="008317CD" w:rsidRDefault="001F2935" w:rsidP="00022FB0">
            <w:pPr>
              <w:jc w:val="both"/>
              <w:rPr>
                <w:sz w:val="18"/>
                <w:szCs w:val="18"/>
              </w:rPr>
            </w:pPr>
          </w:p>
        </w:tc>
        <w:tc>
          <w:tcPr>
            <w:tcW w:w="208" w:type="pct"/>
            <w:shd w:val="clear" w:color="auto" w:fill="F7CAAC" w:themeFill="accent2" w:themeFillTint="66"/>
          </w:tcPr>
          <w:p w14:paraId="25222183" w14:textId="77777777" w:rsidR="001F2935" w:rsidRPr="00B85C12" w:rsidRDefault="001F2935" w:rsidP="00022FB0">
            <w:pPr>
              <w:jc w:val="both"/>
              <w:rPr>
                <w:sz w:val="18"/>
                <w:szCs w:val="18"/>
              </w:rPr>
            </w:pPr>
          </w:p>
        </w:tc>
        <w:tc>
          <w:tcPr>
            <w:tcW w:w="207" w:type="pct"/>
            <w:shd w:val="clear" w:color="auto" w:fill="auto"/>
          </w:tcPr>
          <w:p w14:paraId="296C76EF" w14:textId="77777777" w:rsidR="001F2935" w:rsidRPr="00B85C12" w:rsidRDefault="001F2935" w:rsidP="00022FB0">
            <w:pPr>
              <w:jc w:val="both"/>
              <w:rPr>
                <w:sz w:val="18"/>
                <w:szCs w:val="18"/>
              </w:rPr>
            </w:pPr>
          </w:p>
        </w:tc>
        <w:tc>
          <w:tcPr>
            <w:tcW w:w="207" w:type="pct"/>
            <w:gridSpan w:val="2"/>
            <w:shd w:val="clear" w:color="auto" w:fill="F7CAAC" w:themeFill="accent2" w:themeFillTint="66"/>
          </w:tcPr>
          <w:p w14:paraId="411B73B9" w14:textId="77777777" w:rsidR="001F2935" w:rsidRPr="00B85C12" w:rsidRDefault="001F2935" w:rsidP="00022FB0">
            <w:pPr>
              <w:jc w:val="both"/>
              <w:rPr>
                <w:sz w:val="18"/>
                <w:szCs w:val="18"/>
              </w:rPr>
            </w:pPr>
          </w:p>
        </w:tc>
        <w:tc>
          <w:tcPr>
            <w:tcW w:w="207" w:type="pct"/>
            <w:shd w:val="clear" w:color="auto" w:fill="auto"/>
          </w:tcPr>
          <w:p w14:paraId="55334793" w14:textId="77777777" w:rsidR="001F2935" w:rsidRPr="00B85C12" w:rsidRDefault="001F2935" w:rsidP="00022FB0">
            <w:pPr>
              <w:jc w:val="both"/>
              <w:rPr>
                <w:sz w:val="18"/>
                <w:szCs w:val="18"/>
              </w:rPr>
            </w:pPr>
          </w:p>
        </w:tc>
        <w:tc>
          <w:tcPr>
            <w:tcW w:w="207" w:type="pct"/>
            <w:shd w:val="clear" w:color="auto" w:fill="F7CAAC" w:themeFill="accent2" w:themeFillTint="66"/>
          </w:tcPr>
          <w:p w14:paraId="2B4DBFF3" w14:textId="77777777" w:rsidR="001F2935" w:rsidRPr="00B85C12" w:rsidRDefault="001F2935" w:rsidP="00022FB0">
            <w:pPr>
              <w:jc w:val="both"/>
              <w:rPr>
                <w:sz w:val="18"/>
                <w:szCs w:val="18"/>
              </w:rPr>
            </w:pPr>
          </w:p>
        </w:tc>
        <w:tc>
          <w:tcPr>
            <w:tcW w:w="208" w:type="pct"/>
            <w:shd w:val="clear" w:color="auto" w:fill="auto"/>
          </w:tcPr>
          <w:p w14:paraId="60C9962E" w14:textId="77777777" w:rsidR="001F2935" w:rsidRPr="00B85C12" w:rsidRDefault="001F2935" w:rsidP="00022FB0">
            <w:pPr>
              <w:jc w:val="both"/>
              <w:rPr>
                <w:sz w:val="18"/>
                <w:szCs w:val="18"/>
              </w:rPr>
            </w:pPr>
          </w:p>
        </w:tc>
      </w:tr>
      <w:tr w:rsidR="00CA4371" w:rsidRPr="00B85C12" w14:paraId="1DE81F55" w14:textId="77777777" w:rsidTr="00CA4371">
        <w:tc>
          <w:tcPr>
            <w:tcW w:w="1270" w:type="pct"/>
          </w:tcPr>
          <w:p w14:paraId="1FC26E24" w14:textId="77777777" w:rsidR="001F2935" w:rsidRPr="00B85C12" w:rsidRDefault="001F2935" w:rsidP="00022FB0">
            <w:pPr>
              <w:jc w:val="both"/>
              <w:rPr>
                <w:sz w:val="18"/>
                <w:szCs w:val="18"/>
              </w:rPr>
            </w:pPr>
            <w:r w:rsidRPr="00B85C12">
              <w:rPr>
                <w:sz w:val="18"/>
                <w:szCs w:val="18"/>
              </w:rPr>
              <w:t>VILCHIS GUEVARA RUPERTO</w:t>
            </w:r>
          </w:p>
        </w:tc>
        <w:tc>
          <w:tcPr>
            <w:tcW w:w="207" w:type="pct"/>
            <w:shd w:val="clear" w:color="auto" w:fill="D9D9D9" w:themeFill="background1" w:themeFillShade="D9"/>
          </w:tcPr>
          <w:p w14:paraId="0108215D" w14:textId="77777777" w:rsidR="001F2935" w:rsidRPr="00B85C12" w:rsidRDefault="001F2935" w:rsidP="00022FB0">
            <w:pPr>
              <w:jc w:val="both"/>
              <w:rPr>
                <w:sz w:val="18"/>
                <w:szCs w:val="18"/>
              </w:rPr>
            </w:pPr>
          </w:p>
        </w:tc>
        <w:tc>
          <w:tcPr>
            <w:tcW w:w="207" w:type="pct"/>
            <w:shd w:val="clear" w:color="auto" w:fill="FFFFFF" w:themeFill="background1"/>
          </w:tcPr>
          <w:p w14:paraId="2FF4AECC" w14:textId="77777777" w:rsidR="001F2935" w:rsidRPr="00B85C12" w:rsidRDefault="001F2935" w:rsidP="00022FB0">
            <w:pPr>
              <w:jc w:val="both"/>
              <w:rPr>
                <w:sz w:val="18"/>
                <w:szCs w:val="18"/>
              </w:rPr>
            </w:pPr>
          </w:p>
        </w:tc>
        <w:tc>
          <w:tcPr>
            <w:tcW w:w="207" w:type="pct"/>
            <w:shd w:val="clear" w:color="auto" w:fill="D9D9D9" w:themeFill="background1" w:themeFillShade="D9"/>
          </w:tcPr>
          <w:p w14:paraId="58E2A2EC" w14:textId="77777777" w:rsidR="001F2935" w:rsidRPr="00B85C12" w:rsidRDefault="001F2935" w:rsidP="00022FB0">
            <w:pPr>
              <w:jc w:val="both"/>
              <w:rPr>
                <w:sz w:val="18"/>
                <w:szCs w:val="18"/>
              </w:rPr>
            </w:pPr>
          </w:p>
        </w:tc>
        <w:tc>
          <w:tcPr>
            <w:tcW w:w="206" w:type="pct"/>
            <w:gridSpan w:val="2"/>
            <w:shd w:val="clear" w:color="auto" w:fill="FFFFFF" w:themeFill="background1"/>
          </w:tcPr>
          <w:p w14:paraId="099122C6" w14:textId="77777777" w:rsidR="001F2935" w:rsidRPr="00B85C12" w:rsidRDefault="001F2935" w:rsidP="00022FB0">
            <w:pPr>
              <w:jc w:val="both"/>
              <w:rPr>
                <w:sz w:val="18"/>
                <w:szCs w:val="18"/>
              </w:rPr>
            </w:pPr>
          </w:p>
        </w:tc>
        <w:tc>
          <w:tcPr>
            <w:tcW w:w="207" w:type="pct"/>
            <w:shd w:val="clear" w:color="auto" w:fill="D9D9D9" w:themeFill="background1" w:themeFillShade="D9"/>
          </w:tcPr>
          <w:p w14:paraId="1FEFB86F" w14:textId="77777777" w:rsidR="001F2935" w:rsidRPr="008317CD" w:rsidRDefault="001F2935" w:rsidP="00022FB0">
            <w:pPr>
              <w:jc w:val="both"/>
              <w:rPr>
                <w:sz w:val="18"/>
                <w:szCs w:val="18"/>
              </w:rPr>
            </w:pPr>
          </w:p>
        </w:tc>
        <w:tc>
          <w:tcPr>
            <w:tcW w:w="209" w:type="pct"/>
            <w:shd w:val="clear" w:color="auto" w:fill="auto"/>
          </w:tcPr>
          <w:p w14:paraId="4A833E22" w14:textId="77777777" w:rsidR="001F2935" w:rsidRPr="008317CD" w:rsidRDefault="001F2935" w:rsidP="00022FB0">
            <w:pPr>
              <w:jc w:val="both"/>
              <w:rPr>
                <w:sz w:val="18"/>
                <w:szCs w:val="18"/>
              </w:rPr>
            </w:pPr>
          </w:p>
        </w:tc>
        <w:tc>
          <w:tcPr>
            <w:tcW w:w="207" w:type="pct"/>
            <w:shd w:val="clear" w:color="auto" w:fill="auto"/>
          </w:tcPr>
          <w:p w14:paraId="27F386F4" w14:textId="77777777" w:rsidR="001F2935" w:rsidRPr="00B85C12" w:rsidRDefault="001F2935" w:rsidP="00022FB0">
            <w:pPr>
              <w:jc w:val="both"/>
              <w:rPr>
                <w:sz w:val="18"/>
                <w:szCs w:val="18"/>
              </w:rPr>
            </w:pPr>
          </w:p>
        </w:tc>
        <w:tc>
          <w:tcPr>
            <w:tcW w:w="207" w:type="pct"/>
            <w:gridSpan w:val="2"/>
            <w:shd w:val="clear" w:color="auto" w:fill="B4C6E7" w:themeFill="accent1" w:themeFillTint="66"/>
          </w:tcPr>
          <w:p w14:paraId="448D07FF" w14:textId="77777777" w:rsidR="001F2935" w:rsidRPr="00B85C12" w:rsidRDefault="001F2935" w:rsidP="00022FB0">
            <w:pPr>
              <w:jc w:val="both"/>
              <w:rPr>
                <w:sz w:val="18"/>
                <w:szCs w:val="18"/>
              </w:rPr>
            </w:pPr>
          </w:p>
        </w:tc>
        <w:tc>
          <w:tcPr>
            <w:tcW w:w="207" w:type="pct"/>
            <w:shd w:val="clear" w:color="auto" w:fill="auto"/>
          </w:tcPr>
          <w:p w14:paraId="717894CE" w14:textId="77777777" w:rsidR="001F2935" w:rsidRPr="00B85C12" w:rsidRDefault="001F2935" w:rsidP="00022FB0">
            <w:pPr>
              <w:jc w:val="both"/>
              <w:rPr>
                <w:sz w:val="18"/>
                <w:szCs w:val="18"/>
              </w:rPr>
            </w:pPr>
          </w:p>
        </w:tc>
        <w:tc>
          <w:tcPr>
            <w:tcW w:w="207" w:type="pct"/>
            <w:shd w:val="clear" w:color="auto" w:fill="B4C6E7" w:themeFill="accent1" w:themeFillTint="66"/>
          </w:tcPr>
          <w:p w14:paraId="39F19481" w14:textId="77777777" w:rsidR="001F2935" w:rsidRPr="00B85C12" w:rsidRDefault="001F2935" w:rsidP="00022FB0">
            <w:pPr>
              <w:jc w:val="both"/>
              <w:rPr>
                <w:sz w:val="18"/>
                <w:szCs w:val="18"/>
              </w:rPr>
            </w:pPr>
          </w:p>
        </w:tc>
        <w:tc>
          <w:tcPr>
            <w:tcW w:w="207" w:type="pct"/>
            <w:shd w:val="clear" w:color="auto" w:fill="auto"/>
          </w:tcPr>
          <w:p w14:paraId="03DAE179" w14:textId="77777777" w:rsidR="001F2935" w:rsidRPr="00B85C12" w:rsidRDefault="001F2935" w:rsidP="00022FB0">
            <w:pPr>
              <w:jc w:val="both"/>
              <w:rPr>
                <w:sz w:val="18"/>
                <w:szCs w:val="18"/>
              </w:rPr>
            </w:pPr>
          </w:p>
        </w:tc>
        <w:tc>
          <w:tcPr>
            <w:tcW w:w="208" w:type="pct"/>
            <w:gridSpan w:val="2"/>
            <w:shd w:val="clear" w:color="auto" w:fill="B4C6E7" w:themeFill="accent1" w:themeFillTint="66"/>
          </w:tcPr>
          <w:p w14:paraId="7F0892CE" w14:textId="77777777" w:rsidR="001F2935" w:rsidRPr="00B85C12" w:rsidRDefault="001F2935" w:rsidP="00022FB0">
            <w:pPr>
              <w:jc w:val="both"/>
              <w:rPr>
                <w:sz w:val="18"/>
                <w:szCs w:val="18"/>
              </w:rPr>
            </w:pPr>
          </w:p>
        </w:tc>
        <w:tc>
          <w:tcPr>
            <w:tcW w:w="208" w:type="pct"/>
            <w:shd w:val="clear" w:color="auto" w:fill="F7CAAC" w:themeFill="accent2" w:themeFillTint="66"/>
          </w:tcPr>
          <w:p w14:paraId="06F4DD5A" w14:textId="77777777" w:rsidR="001F2935" w:rsidRPr="00B85C12" w:rsidRDefault="001F2935" w:rsidP="00022FB0">
            <w:pPr>
              <w:jc w:val="both"/>
              <w:rPr>
                <w:sz w:val="18"/>
                <w:szCs w:val="18"/>
              </w:rPr>
            </w:pPr>
          </w:p>
        </w:tc>
        <w:tc>
          <w:tcPr>
            <w:tcW w:w="207" w:type="pct"/>
            <w:shd w:val="clear" w:color="auto" w:fill="auto"/>
          </w:tcPr>
          <w:p w14:paraId="7ADC8A8D" w14:textId="77777777" w:rsidR="001F2935" w:rsidRPr="00B85C12" w:rsidRDefault="001F2935" w:rsidP="00022FB0">
            <w:pPr>
              <w:jc w:val="both"/>
              <w:rPr>
                <w:sz w:val="18"/>
                <w:szCs w:val="18"/>
              </w:rPr>
            </w:pPr>
          </w:p>
        </w:tc>
        <w:tc>
          <w:tcPr>
            <w:tcW w:w="207" w:type="pct"/>
            <w:gridSpan w:val="2"/>
            <w:shd w:val="clear" w:color="auto" w:fill="F7CAAC" w:themeFill="accent2" w:themeFillTint="66"/>
          </w:tcPr>
          <w:p w14:paraId="79BC40A6" w14:textId="77777777" w:rsidR="001F2935" w:rsidRPr="00B85C12" w:rsidRDefault="001F2935" w:rsidP="00022FB0">
            <w:pPr>
              <w:jc w:val="both"/>
              <w:rPr>
                <w:sz w:val="18"/>
                <w:szCs w:val="18"/>
              </w:rPr>
            </w:pPr>
          </w:p>
        </w:tc>
        <w:tc>
          <w:tcPr>
            <w:tcW w:w="207" w:type="pct"/>
            <w:shd w:val="clear" w:color="auto" w:fill="auto"/>
          </w:tcPr>
          <w:p w14:paraId="46092334" w14:textId="77777777" w:rsidR="001F2935" w:rsidRPr="00B85C12" w:rsidRDefault="001F2935" w:rsidP="00022FB0">
            <w:pPr>
              <w:jc w:val="both"/>
              <w:rPr>
                <w:sz w:val="18"/>
                <w:szCs w:val="18"/>
              </w:rPr>
            </w:pPr>
          </w:p>
        </w:tc>
        <w:tc>
          <w:tcPr>
            <w:tcW w:w="207" w:type="pct"/>
            <w:shd w:val="clear" w:color="auto" w:fill="F7CAAC" w:themeFill="accent2" w:themeFillTint="66"/>
          </w:tcPr>
          <w:p w14:paraId="67986851" w14:textId="77777777" w:rsidR="001F2935" w:rsidRPr="00B85C12" w:rsidRDefault="001F2935" w:rsidP="00022FB0">
            <w:pPr>
              <w:jc w:val="both"/>
              <w:rPr>
                <w:sz w:val="18"/>
                <w:szCs w:val="18"/>
              </w:rPr>
            </w:pPr>
          </w:p>
        </w:tc>
        <w:tc>
          <w:tcPr>
            <w:tcW w:w="208" w:type="pct"/>
            <w:shd w:val="clear" w:color="auto" w:fill="auto"/>
          </w:tcPr>
          <w:p w14:paraId="5CE6D0E1" w14:textId="77777777" w:rsidR="001F2935" w:rsidRPr="00B85C12" w:rsidRDefault="001F2935" w:rsidP="00022FB0">
            <w:pPr>
              <w:jc w:val="both"/>
              <w:rPr>
                <w:sz w:val="18"/>
                <w:szCs w:val="18"/>
              </w:rPr>
            </w:pPr>
          </w:p>
        </w:tc>
      </w:tr>
      <w:tr w:rsidR="00CA4371" w:rsidRPr="00B85C12" w14:paraId="2BFC3E9B" w14:textId="77777777" w:rsidTr="00CA4371">
        <w:tc>
          <w:tcPr>
            <w:tcW w:w="1270" w:type="pct"/>
          </w:tcPr>
          <w:p w14:paraId="6D06C051" w14:textId="77777777" w:rsidR="001F2935" w:rsidRPr="00B85C12" w:rsidRDefault="001F2935" w:rsidP="00022FB0">
            <w:pPr>
              <w:jc w:val="both"/>
              <w:rPr>
                <w:sz w:val="18"/>
                <w:szCs w:val="18"/>
              </w:rPr>
            </w:pPr>
          </w:p>
        </w:tc>
        <w:tc>
          <w:tcPr>
            <w:tcW w:w="207" w:type="pct"/>
            <w:shd w:val="clear" w:color="auto" w:fill="D9D9D9" w:themeFill="background1" w:themeFillShade="D9"/>
          </w:tcPr>
          <w:p w14:paraId="370CC55C" w14:textId="77777777" w:rsidR="001F2935" w:rsidRPr="00B85C12" w:rsidRDefault="001F2935" w:rsidP="00022FB0">
            <w:pPr>
              <w:jc w:val="both"/>
              <w:rPr>
                <w:sz w:val="18"/>
                <w:szCs w:val="18"/>
              </w:rPr>
            </w:pPr>
          </w:p>
        </w:tc>
        <w:tc>
          <w:tcPr>
            <w:tcW w:w="207" w:type="pct"/>
            <w:shd w:val="clear" w:color="auto" w:fill="FFFFFF" w:themeFill="background1"/>
          </w:tcPr>
          <w:p w14:paraId="7FFC1D7B" w14:textId="77777777" w:rsidR="001F2935" w:rsidRPr="00B85C12" w:rsidRDefault="001F2935" w:rsidP="00022FB0">
            <w:pPr>
              <w:jc w:val="both"/>
              <w:rPr>
                <w:sz w:val="18"/>
                <w:szCs w:val="18"/>
              </w:rPr>
            </w:pPr>
          </w:p>
        </w:tc>
        <w:tc>
          <w:tcPr>
            <w:tcW w:w="207" w:type="pct"/>
            <w:shd w:val="clear" w:color="auto" w:fill="D9D9D9" w:themeFill="background1" w:themeFillShade="D9"/>
          </w:tcPr>
          <w:p w14:paraId="0603E755" w14:textId="77777777" w:rsidR="001F2935" w:rsidRPr="00B85C12" w:rsidRDefault="001F2935" w:rsidP="00022FB0">
            <w:pPr>
              <w:jc w:val="both"/>
              <w:rPr>
                <w:sz w:val="18"/>
                <w:szCs w:val="18"/>
              </w:rPr>
            </w:pPr>
          </w:p>
        </w:tc>
        <w:tc>
          <w:tcPr>
            <w:tcW w:w="206" w:type="pct"/>
            <w:gridSpan w:val="2"/>
            <w:shd w:val="clear" w:color="auto" w:fill="FFFFFF" w:themeFill="background1"/>
          </w:tcPr>
          <w:p w14:paraId="5ECE4DDE" w14:textId="77777777" w:rsidR="001F2935" w:rsidRPr="00B85C12" w:rsidRDefault="001F2935" w:rsidP="00022FB0">
            <w:pPr>
              <w:jc w:val="both"/>
              <w:rPr>
                <w:sz w:val="18"/>
                <w:szCs w:val="18"/>
              </w:rPr>
            </w:pPr>
          </w:p>
        </w:tc>
        <w:tc>
          <w:tcPr>
            <w:tcW w:w="207" w:type="pct"/>
            <w:shd w:val="clear" w:color="auto" w:fill="D9D9D9" w:themeFill="background1" w:themeFillShade="D9"/>
          </w:tcPr>
          <w:p w14:paraId="2B8E1B03" w14:textId="77777777" w:rsidR="001F2935" w:rsidRPr="00B85C12" w:rsidRDefault="001F2935" w:rsidP="00022FB0">
            <w:pPr>
              <w:jc w:val="both"/>
              <w:rPr>
                <w:sz w:val="18"/>
                <w:szCs w:val="18"/>
              </w:rPr>
            </w:pPr>
          </w:p>
        </w:tc>
        <w:tc>
          <w:tcPr>
            <w:tcW w:w="209" w:type="pct"/>
            <w:shd w:val="clear" w:color="auto" w:fill="auto"/>
          </w:tcPr>
          <w:p w14:paraId="05AF0202" w14:textId="77777777" w:rsidR="001F2935" w:rsidRPr="00DB70E3" w:rsidRDefault="001F2935" w:rsidP="00022FB0">
            <w:pPr>
              <w:jc w:val="both"/>
              <w:rPr>
                <w:sz w:val="18"/>
                <w:szCs w:val="18"/>
              </w:rPr>
            </w:pPr>
          </w:p>
        </w:tc>
        <w:tc>
          <w:tcPr>
            <w:tcW w:w="207" w:type="pct"/>
            <w:shd w:val="clear" w:color="auto" w:fill="auto"/>
          </w:tcPr>
          <w:p w14:paraId="25ECB7E2" w14:textId="77777777" w:rsidR="001F2935" w:rsidRPr="00B85C12" w:rsidRDefault="001F2935" w:rsidP="00022FB0">
            <w:pPr>
              <w:jc w:val="both"/>
              <w:rPr>
                <w:sz w:val="18"/>
                <w:szCs w:val="18"/>
              </w:rPr>
            </w:pPr>
          </w:p>
        </w:tc>
        <w:tc>
          <w:tcPr>
            <w:tcW w:w="207" w:type="pct"/>
            <w:gridSpan w:val="2"/>
            <w:shd w:val="clear" w:color="auto" w:fill="B4C6E7" w:themeFill="accent1" w:themeFillTint="66"/>
          </w:tcPr>
          <w:p w14:paraId="05571293" w14:textId="77777777" w:rsidR="001F2935" w:rsidRPr="00B85C12" w:rsidRDefault="001F2935" w:rsidP="00022FB0">
            <w:pPr>
              <w:jc w:val="both"/>
              <w:rPr>
                <w:sz w:val="18"/>
                <w:szCs w:val="18"/>
              </w:rPr>
            </w:pPr>
          </w:p>
        </w:tc>
        <w:tc>
          <w:tcPr>
            <w:tcW w:w="207" w:type="pct"/>
            <w:shd w:val="clear" w:color="auto" w:fill="auto"/>
          </w:tcPr>
          <w:p w14:paraId="78705117" w14:textId="77777777" w:rsidR="001F2935" w:rsidRPr="00B85C12" w:rsidRDefault="001F2935" w:rsidP="00022FB0">
            <w:pPr>
              <w:jc w:val="both"/>
              <w:rPr>
                <w:sz w:val="18"/>
                <w:szCs w:val="18"/>
              </w:rPr>
            </w:pPr>
          </w:p>
        </w:tc>
        <w:tc>
          <w:tcPr>
            <w:tcW w:w="207" w:type="pct"/>
            <w:shd w:val="clear" w:color="auto" w:fill="B4C6E7" w:themeFill="accent1" w:themeFillTint="66"/>
          </w:tcPr>
          <w:p w14:paraId="07E3C855" w14:textId="77777777" w:rsidR="001F2935" w:rsidRPr="00B85C12" w:rsidRDefault="001F2935" w:rsidP="00022FB0">
            <w:pPr>
              <w:jc w:val="both"/>
              <w:rPr>
                <w:sz w:val="18"/>
                <w:szCs w:val="18"/>
              </w:rPr>
            </w:pPr>
          </w:p>
        </w:tc>
        <w:tc>
          <w:tcPr>
            <w:tcW w:w="207" w:type="pct"/>
            <w:shd w:val="clear" w:color="auto" w:fill="auto"/>
          </w:tcPr>
          <w:p w14:paraId="48892AC9" w14:textId="77777777" w:rsidR="001F2935" w:rsidRPr="00B85C12" w:rsidRDefault="001F2935" w:rsidP="00022FB0">
            <w:pPr>
              <w:jc w:val="both"/>
              <w:rPr>
                <w:sz w:val="18"/>
                <w:szCs w:val="18"/>
              </w:rPr>
            </w:pPr>
          </w:p>
        </w:tc>
        <w:tc>
          <w:tcPr>
            <w:tcW w:w="208" w:type="pct"/>
            <w:gridSpan w:val="2"/>
            <w:shd w:val="clear" w:color="auto" w:fill="B4C6E7" w:themeFill="accent1" w:themeFillTint="66"/>
          </w:tcPr>
          <w:p w14:paraId="513B4CEA" w14:textId="77777777" w:rsidR="001F2935" w:rsidRPr="00B85C12" w:rsidRDefault="001F2935" w:rsidP="00022FB0">
            <w:pPr>
              <w:jc w:val="both"/>
              <w:rPr>
                <w:sz w:val="18"/>
                <w:szCs w:val="18"/>
              </w:rPr>
            </w:pPr>
          </w:p>
        </w:tc>
        <w:tc>
          <w:tcPr>
            <w:tcW w:w="208" w:type="pct"/>
            <w:shd w:val="clear" w:color="auto" w:fill="F7CAAC" w:themeFill="accent2" w:themeFillTint="66"/>
          </w:tcPr>
          <w:p w14:paraId="6B029C6D" w14:textId="77777777" w:rsidR="001F2935" w:rsidRPr="00B85C12" w:rsidRDefault="001F2935" w:rsidP="00022FB0">
            <w:pPr>
              <w:jc w:val="both"/>
              <w:rPr>
                <w:sz w:val="18"/>
                <w:szCs w:val="18"/>
              </w:rPr>
            </w:pPr>
          </w:p>
        </w:tc>
        <w:tc>
          <w:tcPr>
            <w:tcW w:w="207" w:type="pct"/>
            <w:shd w:val="clear" w:color="auto" w:fill="auto"/>
          </w:tcPr>
          <w:p w14:paraId="5E37DF42" w14:textId="77777777" w:rsidR="001F2935" w:rsidRPr="00B85C12" w:rsidRDefault="001F2935" w:rsidP="00022FB0">
            <w:pPr>
              <w:jc w:val="both"/>
              <w:rPr>
                <w:sz w:val="18"/>
                <w:szCs w:val="18"/>
              </w:rPr>
            </w:pPr>
          </w:p>
        </w:tc>
        <w:tc>
          <w:tcPr>
            <w:tcW w:w="207" w:type="pct"/>
            <w:gridSpan w:val="2"/>
            <w:shd w:val="clear" w:color="auto" w:fill="F7CAAC" w:themeFill="accent2" w:themeFillTint="66"/>
          </w:tcPr>
          <w:p w14:paraId="207CC2EA" w14:textId="77777777" w:rsidR="001F2935" w:rsidRPr="00B85C12" w:rsidRDefault="001F2935" w:rsidP="00022FB0">
            <w:pPr>
              <w:jc w:val="both"/>
              <w:rPr>
                <w:sz w:val="18"/>
                <w:szCs w:val="18"/>
              </w:rPr>
            </w:pPr>
          </w:p>
        </w:tc>
        <w:tc>
          <w:tcPr>
            <w:tcW w:w="207" w:type="pct"/>
            <w:shd w:val="clear" w:color="auto" w:fill="auto"/>
          </w:tcPr>
          <w:p w14:paraId="6D4E5FF9" w14:textId="77777777" w:rsidR="001F2935" w:rsidRPr="00B85C12" w:rsidRDefault="001F2935" w:rsidP="00022FB0">
            <w:pPr>
              <w:jc w:val="both"/>
              <w:rPr>
                <w:sz w:val="18"/>
                <w:szCs w:val="18"/>
              </w:rPr>
            </w:pPr>
          </w:p>
        </w:tc>
        <w:tc>
          <w:tcPr>
            <w:tcW w:w="207" w:type="pct"/>
            <w:shd w:val="clear" w:color="auto" w:fill="F7CAAC" w:themeFill="accent2" w:themeFillTint="66"/>
          </w:tcPr>
          <w:p w14:paraId="72C4D2E8" w14:textId="77777777" w:rsidR="001F2935" w:rsidRPr="00B85C12" w:rsidRDefault="001F2935" w:rsidP="00022FB0">
            <w:pPr>
              <w:jc w:val="both"/>
              <w:rPr>
                <w:sz w:val="18"/>
                <w:szCs w:val="18"/>
              </w:rPr>
            </w:pPr>
          </w:p>
        </w:tc>
        <w:tc>
          <w:tcPr>
            <w:tcW w:w="208" w:type="pct"/>
            <w:shd w:val="clear" w:color="auto" w:fill="auto"/>
          </w:tcPr>
          <w:p w14:paraId="03DC0D70" w14:textId="77777777" w:rsidR="001F2935" w:rsidRPr="00B85C12" w:rsidRDefault="001F2935" w:rsidP="00022FB0">
            <w:pPr>
              <w:jc w:val="both"/>
              <w:rPr>
                <w:sz w:val="18"/>
                <w:szCs w:val="18"/>
              </w:rPr>
            </w:pPr>
          </w:p>
        </w:tc>
      </w:tr>
      <w:tr w:rsidR="00CA4371" w:rsidRPr="00B85C12" w14:paraId="710743B5" w14:textId="77777777" w:rsidTr="00CA4371">
        <w:tc>
          <w:tcPr>
            <w:tcW w:w="1270" w:type="pct"/>
          </w:tcPr>
          <w:p w14:paraId="06FA8DA3" w14:textId="77777777" w:rsidR="001F2935" w:rsidRPr="00B85C12" w:rsidRDefault="001F2935" w:rsidP="00022FB0">
            <w:pPr>
              <w:jc w:val="both"/>
              <w:rPr>
                <w:sz w:val="18"/>
                <w:szCs w:val="18"/>
              </w:rPr>
            </w:pPr>
          </w:p>
        </w:tc>
        <w:tc>
          <w:tcPr>
            <w:tcW w:w="207" w:type="pct"/>
            <w:shd w:val="clear" w:color="auto" w:fill="D9D9D9" w:themeFill="background1" w:themeFillShade="D9"/>
          </w:tcPr>
          <w:p w14:paraId="55186B13" w14:textId="77777777" w:rsidR="001F2935" w:rsidRPr="00B85C12" w:rsidRDefault="001F2935" w:rsidP="00022FB0">
            <w:pPr>
              <w:jc w:val="both"/>
              <w:rPr>
                <w:sz w:val="18"/>
                <w:szCs w:val="18"/>
              </w:rPr>
            </w:pPr>
          </w:p>
        </w:tc>
        <w:tc>
          <w:tcPr>
            <w:tcW w:w="207" w:type="pct"/>
            <w:shd w:val="clear" w:color="auto" w:fill="FFFFFF" w:themeFill="background1"/>
          </w:tcPr>
          <w:p w14:paraId="24D08EF9" w14:textId="77777777" w:rsidR="001F2935" w:rsidRPr="00B85C12" w:rsidRDefault="001F2935" w:rsidP="00022FB0">
            <w:pPr>
              <w:jc w:val="both"/>
              <w:rPr>
                <w:sz w:val="18"/>
                <w:szCs w:val="18"/>
              </w:rPr>
            </w:pPr>
          </w:p>
        </w:tc>
        <w:tc>
          <w:tcPr>
            <w:tcW w:w="207" w:type="pct"/>
            <w:shd w:val="clear" w:color="auto" w:fill="D9D9D9" w:themeFill="background1" w:themeFillShade="D9"/>
          </w:tcPr>
          <w:p w14:paraId="70099C7A" w14:textId="77777777" w:rsidR="001F2935" w:rsidRPr="00B85C12" w:rsidRDefault="001F2935" w:rsidP="00022FB0">
            <w:pPr>
              <w:jc w:val="both"/>
              <w:rPr>
                <w:sz w:val="18"/>
                <w:szCs w:val="18"/>
              </w:rPr>
            </w:pPr>
          </w:p>
        </w:tc>
        <w:tc>
          <w:tcPr>
            <w:tcW w:w="206" w:type="pct"/>
            <w:gridSpan w:val="2"/>
            <w:shd w:val="clear" w:color="auto" w:fill="FFFFFF" w:themeFill="background1"/>
          </w:tcPr>
          <w:p w14:paraId="3BC4F319" w14:textId="77777777" w:rsidR="001F2935" w:rsidRPr="00B85C12" w:rsidRDefault="001F2935" w:rsidP="00022FB0">
            <w:pPr>
              <w:jc w:val="both"/>
              <w:rPr>
                <w:sz w:val="18"/>
                <w:szCs w:val="18"/>
              </w:rPr>
            </w:pPr>
          </w:p>
        </w:tc>
        <w:tc>
          <w:tcPr>
            <w:tcW w:w="207" w:type="pct"/>
            <w:shd w:val="clear" w:color="auto" w:fill="D9D9D9" w:themeFill="background1" w:themeFillShade="D9"/>
          </w:tcPr>
          <w:p w14:paraId="0DAEECD0" w14:textId="77777777" w:rsidR="001F2935" w:rsidRPr="00B85C12" w:rsidRDefault="001F2935" w:rsidP="00022FB0">
            <w:pPr>
              <w:jc w:val="both"/>
              <w:rPr>
                <w:sz w:val="18"/>
                <w:szCs w:val="18"/>
              </w:rPr>
            </w:pPr>
          </w:p>
        </w:tc>
        <w:tc>
          <w:tcPr>
            <w:tcW w:w="209" w:type="pct"/>
            <w:shd w:val="clear" w:color="auto" w:fill="auto"/>
          </w:tcPr>
          <w:p w14:paraId="0ABF9C2A" w14:textId="77777777" w:rsidR="001F2935" w:rsidRPr="00DB70E3" w:rsidRDefault="001F2935" w:rsidP="00022FB0">
            <w:pPr>
              <w:jc w:val="both"/>
              <w:rPr>
                <w:sz w:val="18"/>
                <w:szCs w:val="18"/>
              </w:rPr>
            </w:pPr>
          </w:p>
        </w:tc>
        <w:tc>
          <w:tcPr>
            <w:tcW w:w="207" w:type="pct"/>
            <w:shd w:val="clear" w:color="auto" w:fill="auto"/>
          </w:tcPr>
          <w:p w14:paraId="73D6BE5D" w14:textId="77777777" w:rsidR="001F2935" w:rsidRPr="00B85C12" w:rsidRDefault="001F2935" w:rsidP="00022FB0">
            <w:pPr>
              <w:jc w:val="both"/>
              <w:rPr>
                <w:sz w:val="18"/>
                <w:szCs w:val="18"/>
              </w:rPr>
            </w:pPr>
          </w:p>
        </w:tc>
        <w:tc>
          <w:tcPr>
            <w:tcW w:w="207" w:type="pct"/>
            <w:gridSpan w:val="2"/>
            <w:shd w:val="clear" w:color="auto" w:fill="B4C6E7" w:themeFill="accent1" w:themeFillTint="66"/>
          </w:tcPr>
          <w:p w14:paraId="1051DE17" w14:textId="77777777" w:rsidR="001F2935" w:rsidRPr="00B85C12" w:rsidRDefault="001F2935" w:rsidP="00022FB0">
            <w:pPr>
              <w:jc w:val="both"/>
              <w:rPr>
                <w:sz w:val="18"/>
                <w:szCs w:val="18"/>
              </w:rPr>
            </w:pPr>
          </w:p>
        </w:tc>
        <w:tc>
          <w:tcPr>
            <w:tcW w:w="207" w:type="pct"/>
            <w:shd w:val="clear" w:color="auto" w:fill="auto"/>
          </w:tcPr>
          <w:p w14:paraId="2FC1C5D7" w14:textId="77777777" w:rsidR="001F2935" w:rsidRPr="00B85C12" w:rsidRDefault="001F2935" w:rsidP="00022FB0">
            <w:pPr>
              <w:jc w:val="both"/>
              <w:rPr>
                <w:sz w:val="18"/>
                <w:szCs w:val="18"/>
              </w:rPr>
            </w:pPr>
          </w:p>
        </w:tc>
        <w:tc>
          <w:tcPr>
            <w:tcW w:w="207" w:type="pct"/>
            <w:shd w:val="clear" w:color="auto" w:fill="B4C6E7" w:themeFill="accent1" w:themeFillTint="66"/>
          </w:tcPr>
          <w:p w14:paraId="37CF8666" w14:textId="77777777" w:rsidR="001F2935" w:rsidRPr="00B85C12" w:rsidRDefault="001F2935" w:rsidP="00022FB0">
            <w:pPr>
              <w:jc w:val="both"/>
              <w:rPr>
                <w:sz w:val="18"/>
                <w:szCs w:val="18"/>
              </w:rPr>
            </w:pPr>
          </w:p>
        </w:tc>
        <w:tc>
          <w:tcPr>
            <w:tcW w:w="207" w:type="pct"/>
            <w:shd w:val="clear" w:color="auto" w:fill="auto"/>
          </w:tcPr>
          <w:p w14:paraId="2F63C0DC" w14:textId="77777777" w:rsidR="001F2935" w:rsidRPr="00B85C12" w:rsidRDefault="001F2935" w:rsidP="00022FB0">
            <w:pPr>
              <w:jc w:val="both"/>
              <w:rPr>
                <w:sz w:val="18"/>
                <w:szCs w:val="18"/>
              </w:rPr>
            </w:pPr>
          </w:p>
        </w:tc>
        <w:tc>
          <w:tcPr>
            <w:tcW w:w="208" w:type="pct"/>
            <w:gridSpan w:val="2"/>
            <w:shd w:val="clear" w:color="auto" w:fill="B4C6E7" w:themeFill="accent1" w:themeFillTint="66"/>
          </w:tcPr>
          <w:p w14:paraId="20EA8E8B" w14:textId="77777777" w:rsidR="001F2935" w:rsidRPr="00B85C12" w:rsidRDefault="001F2935" w:rsidP="00022FB0">
            <w:pPr>
              <w:jc w:val="both"/>
              <w:rPr>
                <w:sz w:val="18"/>
                <w:szCs w:val="18"/>
              </w:rPr>
            </w:pPr>
          </w:p>
        </w:tc>
        <w:tc>
          <w:tcPr>
            <w:tcW w:w="208" w:type="pct"/>
            <w:shd w:val="clear" w:color="auto" w:fill="F7CAAC" w:themeFill="accent2" w:themeFillTint="66"/>
          </w:tcPr>
          <w:p w14:paraId="616B1D12" w14:textId="77777777" w:rsidR="001F2935" w:rsidRPr="00B85C12" w:rsidRDefault="001F2935" w:rsidP="00022FB0">
            <w:pPr>
              <w:jc w:val="both"/>
              <w:rPr>
                <w:sz w:val="18"/>
                <w:szCs w:val="18"/>
              </w:rPr>
            </w:pPr>
          </w:p>
        </w:tc>
        <w:tc>
          <w:tcPr>
            <w:tcW w:w="207" w:type="pct"/>
            <w:shd w:val="clear" w:color="auto" w:fill="auto"/>
          </w:tcPr>
          <w:p w14:paraId="65472CAE" w14:textId="77777777" w:rsidR="001F2935" w:rsidRPr="00B85C12" w:rsidRDefault="001F2935" w:rsidP="00022FB0">
            <w:pPr>
              <w:jc w:val="both"/>
              <w:rPr>
                <w:sz w:val="18"/>
                <w:szCs w:val="18"/>
              </w:rPr>
            </w:pPr>
          </w:p>
        </w:tc>
        <w:tc>
          <w:tcPr>
            <w:tcW w:w="207" w:type="pct"/>
            <w:gridSpan w:val="2"/>
            <w:shd w:val="clear" w:color="auto" w:fill="F7CAAC" w:themeFill="accent2" w:themeFillTint="66"/>
          </w:tcPr>
          <w:p w14:paraId="7689F3B0" w14:textId="77777777" w:rsidR="001F2935" w:rsidRPr="00B85C12" w:rsidRDefault="001F2935" w:rsidP="00022FB0">
            <w:pPr>
              <w:jc w:val="both"/>
              <w:rPr>
                <w:sz w:val="18"/>
                <w:szCs w:val="18"/>
              </w:rPr>
            </w:pPr>
          </w:p>
        </w:tc>
        <w:tc>
          <w:tcPr>
            <w:tcW w:w="207" w:type="pct"/>
            <w:shd w:val="clear" w:color="auto" w:fill="auto"/>
          </w:tcPr>
          <w:p w14:paraId="25569708" w14:textId="77777777" w:rsidR="001F2935" w:rsidRPr="00B85C12" w:rsidRDefault="001F2935" w:rsidP="00022FB0">
            <w:pPr>
              <w:jc w:val="both"/>
              <w:rPr>
                <w:sz w:val="18"/>
                <w:szCs w:val="18"/>
              </w:rPr>
            </w:pPr>
          </w:p>
        </w:tc>
        <w:tc>
          <w:tcPr>
            <w:tcW w:w="207" w:type="pct"/>
            <w:shd w:val="clear" w:color="auto" w:fill="F7CAAC" w:themeFill="accent2" w:themeFillTint="66"/>
          </w:tcPr>
          <w:p w14:paraId="05ECDD8F" w14:textId="77777777" w:rsidR="001F2935" w:rsidRPr="00B85C12" w:rsidRDefault="001F2935" w:rsidP="00022FB0">
            <w:pPr>
              <w:jc w:val="both"/>
              <w:rPr>
                <w:sz w:val="18"/>
                <w:szCs w:val="18"/>
              </w:rPr>
            </w:pPr>
          </w:p>
        </w:tc>
        <w:tc>
          <w:tcPr>
            <w:tcW w:w="208" w:type="pct"/>
            <w:shd w:val="clear" w:color="auto" w:fill="auto"/>
          </w:tcPr>
          <w:p w14:paraId="6AFC6DA5" w14:textId="77777777" w:rsidR="001F2935" w:rsidRPr="00B85C12" w:rsidRDefault="001F2935" w:rsidP="00022FB0">
            <w:pPr>
              <w:jc w:val="both"/>
              <w:rPr>
                <w:sz w:val="18"/>
                <w:szCs w:val="18"/>
              </w:rPr>
            </w:pPr>
          </w:p>
        </w:tc>
      </w:tr>
    </w:tbl>
    <w:p w14:paraId="05BC9CCE" w14:textId="77777777" w:rsidR="001F2935" w:rsidRDefault="001F2935"/>
    <w:p w14:paraId="4D6D8BA7" w14:textId="77777777" w:rsidR="00AE4743" w:rsidRDefault="00AE4743"/>
    <w:p w14:paraId="76CF4F61"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AE4743" w:rsidRPr="007337B2" w14:paraId="48C2EE47" w14:textId="77777777" w:rsidTr="00D0265E">
        <w:tc>
          <w:tcPr>
            <w:tcW w:w="5000" w:type="pct"/>
            <w:gridSpan w:val="23"/>
            <w:shd w:val="clear" w:color="auto" w:fill="3399FF"/>
            <w:vAlign w:val="center"/>
          </w:tcPr>
          <w:p w14:paraId="1A65A6F6" w14:textId="77777777" w:rsidR="00AE4743" w:rsidRPr="007337B2" w:rsidRDefault="00AE4743" w:rsidP="00952C23">
            <w:pPr>
              <w:rPr>
                <w:sz w:val="16"/>
                <w:szCs w:val="16"/>
              </w:rPr>
            </w:pPr>
            <w:bookmarkStart w:id="1" w:name="_Hlk156583633"/>
          </w:p>
        </w:tc>
      </w:tr>
      <w:tr w:rsidR="00D0265E" w:rsidRPr="007337B2" w14:paraId="427BEE6F" w14:textId="77777777" w:rsidTr="00D0265E">
        <w:tc>
          <w:tcPr>
            <w:tcW w:w="1270" w:type="pct"/>
            <w:shd w:val="clear" w:color="auto" w:fill="3399FF"/>
            <w:vAlign w:val="center"/>
          </w:tcPr>
          <w:p w14:paraId="793BFB7F" w14:textId="77777777" w:rsidR="00AE4743" w:rsidRPr="007337B2" w:rsidRDefault="00AE4743" w:rsidP="00952C23">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D2C31F3" w14:textId="77777777" w:rsidR="00AE4743" w:rsidRPr="007337B2" w:rsidRDefault="00AE4743" w:rsidP="00952C23">
            <w:pPr>
              <w:jc w:val="both"/>
              <w:rPr>
                <w:sz w:val="16"/>
                <w:szCs w:val="16"/>
              </w:rPr>
            </w:pPr>
          </w:p>
        </w:tc>
        <w:tc>
          <w:tcPr>
            <w:tcW w:w="698" w:type="pct"/>
            <w:gridSpan w:val="5"/>
            <w:shd w:val="clear" w:color="auto" w:fill="3399FF"/>
            <w:vAlign w:val="center"/>
          </w:tcPr>
          <w:p w14:paraId="7384DFA9"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B8552ED" w14:textId="77777777" w:rsidR="00AE4743" w:rsidRPr="007337B2" w:rsidRDefault="00AE4743" w:rsidP="00952C23">
            <w:pPr>
              <w:rPr>
                <w:b/>
                <w:bCs/>
                <w:sz w:val="16"/>
                <w:szCs w:val="16"/>
              </w:rPr>
            </w:pPr>
          </w:p>
        </w:tc>
        <w:tc>
          <w:tcPr>
            <w:tcW w:w="573" w:type="pct"/>
            <w:gridSpan w:val="4"/>
            <w:shd w:val="clear" w:color="auto" w:fill="3399FF"/>
            <w:vAlign w:val="center"/>
          </w:tcPr>
          <w:p w14:paraId="54CB23BD"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1026FB1B" w14:textId="77777777" w:rsidR="00AE4743" w:rsidRPr="007337B2" w:rsidRDefault="00AE4743" w:rsidP="00952C23">
            <w:pPr>
              <w:rPr>
                <w:sz w:val="16"/>
                <w:szCs w:val="16"/>
              </w:rPr>
            </w:pPr>
          </w:p>
        </w:tc>
      </w:tr>
      <w:tr w:rsidR="00CB5DA3" w:rsidRPr="007337B2" w14:paraId="7C7FB065" w14:textId="77777777" w:rsidTr="00D0265E">
        <w:tc>
          <w:tcPr>
            <w:tcW w:w="1270" w:type="pct"/>
            <w:shd w:val="clear" w:color="auto" w:fill="3399FF"/>
            <w:vAlign w:val="center"/>
          </w:tcPr>
          <w:p w14:paraId="2776F7EF" w14:textId="77777777" w:rsidR="00AE4743" w:rsidRPr="007337B2" w:rsidRDefault="00AE4743" w:rsidP="00952C23">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A125CF9" w14:textId="77777777" w:rsidR="00AE4743" w:rsidRPr="007337B2" w:rsidRDefault="00AE4743" w:rsidP="00952C23">
            <w:pPr>
              <w:rPr>
                <w:b/>
                <w:bCs/>
                <w:sz w:val="16"/>
                <w:szCs w:val="16"/>
              </w:rPr>
            </w:pPr>
            <w:r>
              <w:rPr>
                <w:b/>
                <w:bCs/>
                <w:sz w:val="16"/>
                <w:szCs w:val="16"/>
              </w:rPr>
              <w:t>SABERES Y PENSAMIENTO CIENTÍFICO</w:t>
            </w:r>
          </w:p>
        </w:tc>
        <w:tc>
          <w:tcPr>
            <w:tcW w:w="911" w:type="pct"/>
            <w:gridSpan w:val="5"/>
            <w:shd w:val="clear" w:color="auto" w:fill="3399FF"/>
            <w:vAlign w:val="center"/>
          </w:tcPr>
          <w:p w14:paraId="4D858B6E" w14:textId="77777777" w:rsidR="00AE4743" w:rsidRPr="007337B2" w:rsidRDefault="00AE4743" w:rsidP="00952C23">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742E609" w14:textId="77777777" w:rsidR="00AE4743" w:rsidRPr="007337B2" w:rsidRDefault="00AE4743" w:rsidP="00952C23">
            <w:pPr>
              <w:rPr>
                <w:color w:val="FFFFFF" w:themeColor="background1"/>
                <w:sz w:val="16"/>
                <w:szCs w:val="16"/>
              </w:rPr>
            </w:pPr>
          </w:p>
        </w:tc>
      </w:tr>
      <w:tr w:rsidR="00AE4743" w:rsidRPr="007337B2" w14:paraId="2E26E3CD" w14:textId="77777777" w:rsidTr="00D0265E">
        <w:trPr>
          <w:trHeight w:val="151"/>
        </w:trPr>
        <w:tc>
          <w:tcPr>
            <w:tcW w:w="1270" w:type="pct"/>
            <w:shd w:val="clear" w:color="auto" w:fill="3399FF"/>
          </w:tcPr>
          <w:p w14:paraId="499F1DAF" w14:textId="64806A51" w:rsidR="00AE4743" w:rsidRPr="00F019E7" w:rsidRDefault="00AE4743" w:rsidP="00952C23">
            <w:pPr>
              <w:rPr>
                <w:b/>
                <w:bCs/>
                <w:color w:val="FFFFFF" w:themeColor="background1"/>
                <w:sz w:val="16"/>
                <w:szCs w:val="16"/>
              </w:rPr>
            </w:pPr>
            <w:r w:rsidRPr="007337B2">
              <w:rPr>
                <w:rFonts w:ascii="Calibri" w:hAnsi="Calibri"/>
                <w:b/>
                <w:bCs/>
                <w:color w:val="FFFFFF" w:themeColor="background1"/>
                <w:sz w:val="16"/>
                <w:szCs w:val="16"/>
              </w:rPr>
              <w:t>Contenido</w:t>
            </w:r>
            <w:r w:rsidR="00F833F7">
              <w:rPr>
                <w:rFonts w:ascii="Calibri" w:hAnsi="Calibri"/>
                <w:b/>
                <w:bCs/>
                <w:color w:val="FFFFFF" w:themeColor="background1"/>
                <w:sz w:val="16"/>
                <w:szCs w:val="16"/>
              </w:rPr>
              <w:t xml:space="preserve"> 10</w:t>
            </w:r>
          </w:p>
        </w:tc>
        <w:tc>
          <w:tcPr>
            <w:tcW w:w="3730" w:type="pct"/>
            <w:gridSpan w:val="22"/>
          </w:tcPr>
          <w:p w14:paraId="78429A50" w14:textId="4DC7F80A" w:rsidR="00AE4743" w:rsidRPr="00F833F7" w:rsidRDefault="00F833F7" w:rsidP="00F833F7">
            <w:pPr>
              <w:spacing w:line="259" w:lineRule="auto"/>
              <w:rPr>
                <w:rFonts w:eastAsiaTheme="minorHAnsi"/>
                <w:b/>
                <w:bCs/>
                <w:lang w:eastAsia="en-US"/>
              </w:rPr>
            </w:pPr>
            <w:r w:rsidRPr="00F833F7">
              <w:rPr>
                <w:b/>
                <w:bCs/>
              </w:rPr>
              <w:t>EFECTO DEL MAGNETISMO Y DE LA FUERZA DE GRAVEDAD.</w:t>
            </w:r>
          </w:p>
        </w:tc>
      </w:tr>
      <w:tr w:rsidR="00CB5DA3" w:rsidRPr="007337B2" w14:paraId="5B791902" w14:textId="77777777" w:rsidTr="00D0265E">
        <w:tc>
          <w:tcPr>
            <w:tcW w:w="1270" w:type="pct"/>
            <w:shd w:val="clear" w:color="auto" w:fill="3399FF"/>
          </w:tcPr>
          <w:p w14:paraId="24FE0950" w14:textId="77777777" w:rsidR="00AE4743" w:rsidRPr="007337B2" w:rsidRDefault="00AE4743" w:rsidP="00952C23">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40B813BC"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70D9ECAF"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359EA29" w14:textId="77777777" w:rsidR="00AE4743" w:rsidRPr="007337B2" w:rsidRDefault="00AE4743" w:rsidP="00952C23">
            <w:pPr>
              <w:jc w:val="center"/>
              <w:rPr>
                <w:b/>
                <w:bCs/>
                <w:color w:val="FFFFFF" w:themeColor="background1"/>
                <w:sz w:val="16"/>
                <w:szCs w:val="16"/>
              </w:rPr>
            </w:pPr>
            <w:r w:rsidRPr="007337B2">
              <w:rPr>
                <w:b/>
                <w:bCs/>
                <w:color w:val="FFFFFF" w:themeColor="background1"/>
                <w:sz w:val="16"/>
                <w:szCs w:val="16"/>
              </w:rPr>
              <w:t>REQUIERE APOYO</w:t>
            </w:r>
          </w:p>
        </w:tc>
      </w:tr>
      <w:tr w:rsidR="00CB5DA3" w:rsidRPr="007337B2" w14:paraId="4CC1381B" w14:textId="77777777" w:rsidTr="00D0265E">
        <w:tc>
          <w:tcPr>
            <w:tcW w:w="1270" w:type="pct"/>
            <w:shd w:val="clear" w:color="auto" w:fill="3399FF"/>
          </w:tcPr>
          <w:p w14:paraId="4FC15424" w14:textId="577D750C" w:rsidR="00AE4743" w:rsidRPr="007337B2" w:rsidRDefault="001301B5" w:rsidP="001301B5">
            <w:pPr>
              <w:pStyle w:val="Prrafodelista"/>
              <w:numPr>
                <w:ilvl w:val="0"/>
                <w:numId w:val="12"/>
              </w:numPr>
              <w:spacing w:line="259" w:lineRule="auto"/>
              <w:ind w:left="310"/>
              <w:rPr>
                <w:color w:val="FFFFFF" w:themeColor="background1"/>
                <w:sz w:val="16"/>
                <w:szCs w:val="16"/>
              </w:rPr>
            </w:pPr>
            <w:r w:rsidRPr="001301B5">
              <w:rPr>
                <w:color w:val="FFFFFF" w:themeColor="background1"/>
                <w:sz w:val="16"/>
                <w:szCs w:val="16"/>
              </w:rPr>
              <w:t>Comprende que el magnetismo es una fuerza que actúa a distancia en los objetos, a partir de experimentar con imanes y el movimiento de objetos de diversos materiales.</w:t>
            </w:r>
          </w:p>
        </w:tc>
        <w:tc>
          <w:tcPr>
            <w:tcW w:w="1243" w:type="pct"/>
            <w:gridSpan w:val="7"/>
            <w:shd w:val="clear" w:color="auto" w:fill="D9D9D9" w:themeFill="background1" w:themeFillShade="D9"/>
          </w:tcPr>
          <w:p w14:paraId="46C5D0EE" w14:textId="370094F9" w:rsidR="00AE4743" w:rsidRPr="007D0FD4" w:rsidRDefault="001301B5" w:rsidP="00952C23">
            <w:pPr>
              <w:spacing w:after="160" w:line="259" w:lineRule="auto"/>
              <w:jc w:val="both"/>
              <w:rPr>
                <w:sz w:val="16"/>
                <w:szCs w:val="16"/>
              </w:rPr>
            </w:pPr>
            <w:r w:rsidRPr="001301B5">
              <w:rPr>
                <w:sz w:val="16"/>
                <w:szCs w:val="16"/>
              </w:rPr>
              <w:t>Posee un profundo entendimiento del magnetismo como una fuerza a distancia, proporciona explicaciones detalladas de los resultados experimentales con imanes y destaca en las actividades prácticas, demostrando un dominio avanzado del tema.</w:t>
            </w:r>
          </w:p>
        </w:tc>
        <w:tc>
          <w:tcPr>
            <w:tcW w:w="1243" w:type="pct"/>
            <w:gridSpan w:val="8"/>
          </w:tcPr>
          <w:p w14:paraId="2DED0ADC" w14:textId="0115C92C" w:rsidR="00AE4743" w:rsidRPr="007337B2" w:rsidRDefault="007805DF" w:rsidP="007805DF">
            <w:pPr>
              <w:spacing w:after="160" w:line="259" w:lineRule="auto"/>
              <w:jc w:val="both"/>
              <w:rPr>
                <w:sz w:val="16"/>
                <w:szCs w:val="16"/>
              </w:rPr>
            </w:pPr>
            <w:r w:rsidRPr="007805DF">
              <w:rPr>
                <w:sz w:val="16"/>
                <w:szCs w:val="16"/>
              </w:rPr>
              <w:t>Demuestra comprensión adecuada del magnetismo como fuerza a distancia, explica claramente los resultados experimentales con imanes y participa activamente en actividades prácticas con interés y atención.</w:t>
            </w:r>
          </w:p>
        </w:tc>
        <w:tc>
          <w:tcPr>
            <w:tcW w:w="1243" w:type="pct"/>
            <w:gridSpan w:val="7"/>
            <w:shd w:val="clear" w:color="auto" w:fill="F7CAAC" w:themeFill="accent2" w:themeFillTint="66"/>
          </w:tcPr>
          <w:p w14:paraId="79C66FF0" w14:textId="18A1D88F" w:rsidR="00AE4743" w:rsidRPr="007337B2" w:rsidRDefault="007805DF" w:rsidP="00952C23">
            <w:pPr>
              <w:spacing w:after="160" w:line="259" w:lineRule="auto"/>
              <w:jc w:val="both"/>
              <w:rPr>
                <w:rFonts w:eastAsiaTheme="minorHAnsi"/>
                <w:sz w:val="16"/>
                <w:szCs w:val="16"/>
                <w:lang w:eastAsia="en-US"/>
              </w:rPr>
            </w:pPr>
            <w:r w:rsidRPr="007805DF">
              <w:rPr>
                <w:rFonts w:eastAsiaTheme="minorHAnsi"/>
                <w:sz w:val="16"/>
                <w:szCs w:val="16"/>
                <w:lang w:eastAsia="en-US"/>
              </w:rPr>
              <w:t>Falta comprensión del magnetismo como fuerza a distancia, explicación deficiente de los resultados experimentales con imanes y muestra confusión o desinterés en las actividades prácticas.</w:t>
            </w:r>
          </w:p>
        </w:tc>
      </w:tr>
      <w:tr w:rsidR="00CB5DA3" w:rsidRPr="007337B2" w14:paraId="581055C7" w14:textId="77777777" w:rsidTr="00D0265E">
        <w:tc>
          <w:tcPr>
            <w:tcW w:w="1270" w:type="pct"/>
            <w:shd w:val="clear" w:color="auto" w:fill="3399FF"/>
          </w:tcPr>
          <w:p w14:paraId="2B924FA2" w14:textId="2C8A25B7" w:rsidR="00AE4743" w:rsidRPr="007337B2" w:rsidRDefault="001301B5" w:rsidP="001301B5">
            <w:pPr>
              <w:pStyle w:val="Prrafodelista"/>
              <w:numPr>
                <w:ilvl w:val="0"/>
                <w:numId w:val="12"/>
              </w:numPr>
              <w:ind w:left="315"/>
              <w:rPr>
                <w:color w:val="FFFFFF" w:themeColor="background1"/>
                <w:sz w:val="16"/>
                <w:szCs w:val="16"/>
              </w:rPr>
            </w:pPr>
            <w:r w:rsidRPr="001301B5">
              <w:rPr>
                <w:color w:val="FFFFFF" w:themeColor="background1"/>
                <w:sz w:val="16"/>
                <w:szCs w:val="16"/>
              </w:rPr>
              <w:t>Describe las características de los imanes: polos (norte y sur) y sus efectos de atracción y repulsión; establece relaciones entre el tipo de materiales y el efecto de los imanes.</w:t>
            </w:r>
          </w:p>
        </w:tc>
        <w:tc>
          <w:tcPr>
            <w:tcW w:w="1243" w:type="pct"/>
            <w:gridSpan w:val="7"/>
          </w:tcPr>
          <w:p w14:paraId="2705BBF1" w14:textId="19E5352C" w:rsidR="00AE4743" w:rsidRPr="007D0FD4" w:rsidRDefault="00CB5DA3" w:rsidP="00CB5DA3">
            <w:pPr>
              <w:spacing w:line="259" w:lineRule="auto"/>
              <w:jc w:val="both"/>
              <w:rPr>
                <w:sz w:val="16"/>
                <w:szCs w:val="16"/>
              </w:rPr>
            </w:pPr>
            <w:r w:rsidRPr="00CB5DA3">
              <w:rPr>
                <w:sz w:val="16"/>
                <w:szCs w:val="16"/>
              </w:rPr>
              <w:t xml:space="preserve">La descripción del imán es completa y detallada, abarca aspectos como composición, fuerza magnética y propiedades específicas. Se destacan claramente los polos norte y sur, y se explica minuciosamente su interacción. Además, se describe con precisión cómo los imanes interactúan entre sí, abordando tanto la atracción como la repulsión. </w:t>
            </w:r>
          </w:p>
        </w:tc>
        <w:tc>
          <w:tcPr>
            <w:tcW w:w="1243" w:type="pct"/>
            <w:gridSpan w:val="8"/>
            <w:shd w:val="clear" w:color="auto" w:fill="B4C6E7" w:themeFill="accent1" w:themeFillTint="66"/>
          </w:tcPr>
          <w:p w14:paraId="2207C7F9" w14:textId="6E455F77" w:rsidR="00AE4743" w:rsidRPr="008317CD" w:rsidRDefault="00CB5DA3" w:rsidP="00CB5DA3">
            <w:pPr>
              <w:spacing w:line="259" w:lineRule="auto"/>
              <w:jc w:val="both"/>
              <w:rPr>
                <w:sz w:val="16"/>
                <w:szCs w:val="16"/>
                <w:highlight w:val="yellow"/>
              </w:rPr>
            </w:pPr>
            <w:r w:rsidRPr="00CB5DA3">
              <w:rPr>
                <w:sz w:val="16"/>
                <w:szCs w:val="16"/>
              </w:rPr>
              <w:t xml:space="preserve">La descripción del imán es adecuada, aunque se sugiere mayor claridad y detalles en la identificación de los polos. Los efectos se describen de manera aceptable, pero se señala la posibilidad de añadir más detalles y mejorar la claridad. </w:t>
            </w:r>
          </w:p>
        </w:tc>
        <w:tc>
          <w:tcPr>
            <w:tcW w:w="1243" w:type="pct"/>
            <w:gridSpan w:val="7"/>
          </w:tcPr>
          <w:p w14:paraId="1F8F5082" w14:textId="0040AE5A" w:rsidR="00AE4743" w:rsidRPr="007337B2" w:rsidRDefault="002B0218" w:rsidP="00CB5DA3">
            <w:pPr>
              <w:spacing w:after="160" w:line="259" w:lineRule="auto"/>
              <w:jc w:val="both"/>
              <w:rPr>
                <w:rFonts w:eastAsiaTheme="minorHAnsi"/>
                <w:sz w:val="16"/>
                <w:szCs w:val="16"/>
                <w:lang w:eastAsia="en-US"/>
              </w:rPr>
            </w:pPr>
            <w:r w:rsidRPr="00CB5DA3">
              <w:rPr>
                <w:sz w:val="16"/>
                <w:szCs w:val="16"/>
              </w:rPr>
              <w:t>P</w:t>
            </w:r>
            <w:r w:rsidR="00CB5DA3" w:rsidRPr="00CB5DA3">
              <w:rPr>
                <w:sz w:val="16"/>
                <w:szCs w:val="16"/>
              </w:rPr>
              <w:t>resenta deficiencias significativas, ya que la identificación de los polos y la descripción de los efectos son incorrectas o no se abordan. El vocabulario utilizado es inadecuado o no se utiliza apropiadamente. Además, la descripción carece de organización y claridad.</w:t>
            </w:r>
          </w:p>
        </w:tc>
      </w:tr>
      <w:tr w:rsidR="00CB5DA3" w:rsidRPr="007337B2" w14:paraId="3FD2B0D4" w14:textId="77777777" w:rsidTr="00D0265E">
        <w:tc>
          <w:tcPr>
            <w:tcW w:w="1270" w:type="pct"/>
            <w:shd w:val="clear" w:color="auto" w:fill="3399FF"/>
          </w:tcPr>
          <w:p w14:paraId="05B7A93C" w14:textId="1465C9E0" w:rsidR="00AE4743" w:rsidRPr="007337B2" w:rsidRDefault="001301B5" w:rsidP="001301B5">
            <w:pPr>
              <w:pStyle w:val="Prrafodelista"/>
              <w:numPr>
                <w:ilvl w:val="0"/>
                <w:numId w:val="12"/>
              </w:numPr>
              <w:spacing w:line="259" w:lineRule="auto"/>
              <w:ind w:left="315"/>
              <w:rPr>
                <w:color w:val="FFFFFF" w:themeColor="background1"/>
                <w:sz w:val="16"/>
                <w:szCs w:val="16"/>
              </w:rPr>
            </w:pPr>
            <w:r w:rsidRPr="001301B5">
              <w:rPr>
                <w:color w:val="FFFFFF" w:themeColor="background1"/>
                <w:sz w:val="16"/>
                <w:szCs w:val="16"/>
              </w:rPr>
              <w:t xml:space="preserve">Reconoce que la interacción de fuerzas magnéticas es la base de tecnologías modernas, incluidos motores eléctricos y generadores; indaga los cambios que su introducción ha significado en actividades humanas como la comunicación (celulares y </w:t>
            </w:r>
            <w:proofErr w:type="spellStart"/>
            <w:r w:rsidRPr="001301B5">
              <w:rPr>
                <w:color w:val="FFFFFF" w:themeColor="background1"/>
                <w:sz w:val="16"/>
                <w:szCs w:val="16"/>
              </w:rPr>
              <w:t>WiFi</w:t>
            </w:r>
            <w:proofErr w:type="spellEnd"/>
            <w:r w:rsidRPr="001301B5">
              <w:rPr>
                <w:color w:val="FFFFFF" w:themeColor="background1"/>
                <w:sz w:val="16"/>
                <w:szCs w:val="16"/>
              </w:rPr>
              <w:t>) y el transporte.</w:t>
            </w:r>
          </w:p>
        </w:tc>
        <w:tc>
          <w:tcPr>
            <w:tcW w:w="1243" w:type="pct"/>
            <w:gridSpan w:val="7"/>
            <w:shd w:val="clear" w:color="auto" w:fill="D9D9D9" w:themeFill="background1" w:themeFillShade="D9"/>
          </w:tcPr>
          <w:p w14:paraId="71E41286" w14:textId="02788981" w:rsidR="00AE4743" w:rsidRPr="007D0FD4" w:rsidRDefault="00D0265E" w:rsidP="00D0265E">
            <w:pPr>
              <w:spacing w:line="259" w:lineRule="auto"/>
              <w:jc w:val="both"/>
              <w:rPr>
                <w:sz w:val="16"/>
                <w:szCs w:val="16"/>
              </w:rPr>
            </w:pPr>
            <w:r w:rsidRPr="00D0265E">
              <w:rPr>
                <w:sz w:val="16"/>
                <w:szCs w:val="16"/>
              </w:rPr>
              <w:t xml:space="preserve">Posee un conocimiento profundo de los conceptos de fuerzas magnéticas, proporcionando explicaciones detalladas y precisas sobre la relación entre imanes y campos magnéticos. Identifica numerosas aplicaciones avanzadas de fuerzas magnéticas en la vida cotidiana y la tecnología moderna, resolviendo problemas complejos de manera efectiva. </w:t>
            </w:r>
          </w:p>
        </w:tc>
        <w:tc>
          <w:tcPr>
            <w:tcW w:w="1243" w:type="pct"/>
            <w:gridSpan w:val="8"/>
          </w:tcPr>
          <w:p w14:paraId="55A79391" w14:textId="2ECA65EE" w:rsidR="00AE4743" w:rsidRPr="007337B2" w:rsidRDefault="00D0265E" w:rsidP="00952C23">
            <w:pPr>
              <w:spacing w:line="259" w:lineRule="auto"/>
              <w:jc w:val="both"/>
              <w:rPr>
                <w:sz w:val="16"/>
                <w:szCs w:val="16"/>
              </w:rPr>
            </w:pPr>
            <w:r w:rsidRPr="00D0265E">
              <w:rPr>
                <w:sz w:val="16"/>
                <w:szCs w:val="16"/>
              </w:rPr>
              <w:t xml:space="preserve">Tiene un entendimiento parcial de los conceptos básicos de fuerzas magnéticas y proporciona una explicación limitada de la relación entre imanes y campos magnéticos. Puede identificar algunas aplicaciones básicas de fuerzas magnéticas en la vida cotidiana y resolver problemas prácticos simples con apoyo. </w:t>
            </w:r>
          </w:p>
        </w:tc>
        <w:tc>
          <w:tcPr>
            <w:tcW w:w="1243" w:type="pct"/>
            <w:gridSpan w:val="7"/>
            <w:shd w:val="clear" w:color="auto" w:fill="F7CAAC" w:themeFill="accent2" w:themeFillTint="66"/>
          </w:tcPr>
          <w:p w14:paraId="18D5094E" w14:textId="76501F47" w:rsidR="00AE4743" w:rsidRPr="007337B2" w:rsidRDefault="002B0218" w:rsidP="00952C23">
            <w:pPr>
              <w:spacing w:line="259" w:lineRule="auto"/>
              <w:jc w:val="both"/>
              <w:rPr>
                <w:rFonts w:eastAsiaTheme="minorHAnsi"/>
                <w:sz w:val="16"/>
                <w:szCs w:val="16"/>
                <w:lang w:eastAsia="en-US"/>
              </w:rPr>
            </w:pPr>
            <w:r w:rsidRPr="00D0265E">
              <w:rPr>
                <w:rFonts w:eastAsiaTheme="minorHAnsi"/>
                <w:sz w:val="16"/>
                <w:szCs w:val="16"/>
                <w:lang w:eastAsia="en-US"/>
              </w:rPr>
              <w:t>C</w:t>
            </w:r>
            <w:r w:rsidR="00D0265E" w:rsidRPr="00D0265E">
              <w:rPr>
                <w:rFonts w:eastAsiaTheme="minorHAnsi"/>
                <w:sz w:val="16"/>
                <w:szCs w:val="16"/>
                <w:lang w:eastAsia="en-US"/>
              </w:rPr>
              <w:t xml:space="preserve">arece de comprensión en los conceptos básicos de fuerzas magnéticas y la relación entre imanes y campos magnéticos. </w:t>
            </w:r>
          </w:p>
        </w:tc>
      </w:tr>
      <w:tr w:rsidR="00CB5DA3" w:rsidRPr="007337B2" w14:paraId="7778F4B4" w14:textId="77777777" w:rsidTr="00D0265E">
        <w:tc>
          <w:tcPr>
            <w:tcW w:w="1270" w:type="pct"/>
            <w:shd w:val="clear" w:color="auto" w:fill="3399FF"/>
          </w:tcPr>
          <w:p w14:paraId="10D69766" w14:textId="77777777" w:rsidR="00AE4743" w:rsidRPr="007337B2" w:rsidRDefault="00AE4743" w:rsidP="001301B5">
            <w:pPr>
              <w:pStyle w:val="Prrafodelista"/>
              <w:numPr>
                <w:ilvl w:val="0"/>
                <w:numId w:val="12"/>
              </w:numPr>
              <w:ind w:left="313"/>
              <w:rPr>
                <w:color w:val="FFFFFF" w:themeColor="background1"/>
                <w:sz w:val="16"/>
                <w:szCs w:val="16"/>
              </w:rPr>
            </w:pPr>
          </w:p>
        </w:tc>
        <w:tc>
          <w:tcPr>
            <w:tcW w:w="1243" w:type="pct"/>
            <w:gridSpan w:val="7"/>
          </w:tcPr>
          <w:p w14:paraId="137AEA7E"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6D828D5B" w14:textId="77777777" w:rsidR="00AE4743" w:rsidRPr="007337B2" w:rsidRDefault="00AE4743" w:rsidP="00952C23">
            <w:pPr>
              <w:jc w:val="both"/>
              <w:rPr>
                <w:sz w:val="16"/>
                <w:szCs w:val="16"/>
              </w:rPr>
            </w:pPr>
          </w:p>
        </w:tc>
        <w:tc>
          <w:tcPr>
            <w:tcW w:w="1243" w:type="pct"/>
            <w:gridSpan w:val="7"/>
          </w:tcPr>
          <w:p w14:paraId="4475D4FE" w14:textId="77777777" w:rsidR="00AE4743" w:rsidRPr="007337B2" w:rsidRDefault="00AE4743" w:rsidP="00952C23">
            <w:pPr>
              <w:jc w:val="both"/>
              <w:rPr>
                <w:rFonts w:eastAsiaTheme="minorHAnsi"/>
                <w:sz w:val="16"/>
                <w:szCs w:val="16"/>
                <w:lang w:eastAsia="en-US"/>
              </w:rPr>
            </w:pPr>
          </w:p>
        </w:tc>
      </w:tr>
      <w:tr w:rsidR="00CB5DA3" w:rsidRPr="007337B2" w14:paraId="53E9BBEA" w14:textId="77777777" w:rsidTr="00D0265E">
        <w:trPr>
          <w:trHeight w:val="428"/>
        </w:trPr>
        <w:tc>
          <w:tcPr>
            <w:tcW w:w="1270" w:type="pct"/>
            <w:shd w:val="clear" w:color="auto" w:fill="3399FF"/>
          </w:tcPr>
          <w:p w14:paraId="765094D3" w14:textId="77777777" w:rsidR="00AE4743" w:rsidRPr="007337B2" w:rsidRDefault="00AE4743" w:rsidP="001301B5">
            <w:pPr>
              <w:pStyle w:val="Prrafodelista"/>
              <w:numPr>
                <w:ilvl w:val="0"/>
                <w:numId w:val="12"/>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C6A512D" w14:textId="77777777" w:rsidR="00AE4743" w:rsidRPr="007D0FD4" w:rsidRDefault="00AE4743" w:rsidP="00952C23">
            <w:pPr>
              <w:jc w:val="both"/>
              <w:rPr>
                <w:sz w:val="16"/>
                <w:szCs w:val="16"/>
              </w:rPr>
            </w:pPr>
          </w:p>
        </w:tc>
        <w:tc>
          <w:tcPr>
            <w:tcW w:w="1243" w:type="pct"/>
            <w:gridSpan w:val="8"/>
          </w:tcPr>
          <w:p w14:paraId="65B8DBD3" w14:textId="77777777" w:rsidR="00AE4743" w:rsidRPr="007337B2" w:rsidRDefault="00AE4743" w:rsidP="00952C23">
            <w:pPr>
              <w:jc w:val="both"/>
              <w:rPr>
                <w:sz w:val="16"/>
                <w:szCs w:val="16"/>
              </w:rPr>
            </w:pPr>
          </w:p>
        </w:tc>
        <w:tc>
          <w:tcPr>
            <w:tcW w:w="1243" w:type="pct"/>
            <w:gridSpan w:val="7"/>
            <w:shd w:val="clear" w:color="auto" w:fill="F7CAAC" w:themeFill="accent2" w:themeFillTint="66"/>
          </w:tcPr>
          <w:p w14:paraId="7FD61B7E" w14:textId="77777777" w:rsidR="00AE4743" w:rsidRPr="007337B2" w:rsidRDefault="00AE4743" w:rsidP="00952C23">
            <w:pPr>
              <w:jc w:val="both"/>
              <w:rPr>
                <w:rFonts w:eastAsiaTheme="minorHAnsi"/>
                <w:sz w:val="16"/>
                <w:szCs w:val="16"/>
                <w:lang w:eastAsia="en-US"/>
              </w:rPr>
            </w:pPr>
          </w:p>
        </w:tc>
      </w:tr>
      <w:tr w:rsidR="00CB5DA3" w:rsidRPr="007337B2" w14:paraId="3F8B644F" w14:textId="77777777" w:rsidTr="00D0265E">
        <w:tc>
          <w:tcPr>
            <w:tcW w:w="1270" w:type="pct"/>
            <w:shd w:val="clear" w:color="auto" w:fill="3399FF"/>
          </w:tcPr>
          <w:p w14:paraId="48DAE5AF" w14:textId="77777777" w:rsidR="00AE4743" w:rsidRPr="007337B2" w:rsidRDefault="00AE4743" w:rsidP="001301B5">
            <w:pPr>
              <w:pStyle w:val="Prrafodelista"/>
              <w:numPr>
                <w:ilvl w:val="0"/>
                <w:numId w:val="12"/>
              </w:numPr>
              <w:ind w:left="313"/>
              <w:jc w:val="both"/>
              <w:rPr>
                <w:color w:val="FFFFFF" w:themeColor="background1"/>
                <w:sz w:val="16"/>
                <w:szCs w:val="16"/>
              </w:rPr>
            </w:pPr>
          </w:p>
        </w:tc>
        <w:tc>
          <w:tcPr>
            <w:tcW w:w="1243" w:type="pct"/>
            <w:gridSpan w:val="7"/>
            <w:shd w:val="clear" w:color="auto" w:fill="auto"/>
          </w:tcPr>
          <w:p w14:paraId="10AA5713" w14:textId="77777777" w:rsidR="00AE4743" w:rsidRPr="007D0FD4" w:rsidRDefault="00AE4743" w:rsidP="00952C23">
            <w:pPr>
              <w:jc w:val="both"/>
              <w:rPr>
                <w:sz w:val="16"/>
                <w:szCs w:val="16"/>
              </w:rPr>
            </w:pPr>
          </w:p>
        </w:tc>
        <w:tc>
          <w:tcPr>
            <w:tcW w:w="1243" w:type="pct"/>
            <w:gridSpan w:val="8"/>
            <w:shd w:val="clear" w:color="auto" w:fill="B4C6E7" w:themeFill="accent1" w:themeFillTint="66"/>
          </w:tcPr>
          <w:p w14:paraId="71DB27FA" w14:textId="77777777" w:rsidR="00AE4743" w:rsidRPr="007337B2" w:rsidRDefault="00AE4743" w:rsidP="00952C23">
            <w:pPr>
              <w:jc w:val="both"/>
              <w:rPr>
                <w:sz w:val="16"/>
                <w:szCs w:val="16"/>
              </w:rPr>
            </w:pPr>
          </w:p>
        </w:tc>
        <w:tc>
          <w:tcPr>
            <w:tcW w:w="1243" w:type="pct"/>
            <w:gridSpan w:val="7"/>
            <w:shd w:val="clear" w:color="auto" w:fill="auto"/>
          </w:tcPr>
          <w:p w14:paraId="7F9984DF" w14:textId="77777777" w:rsidR="00AE4743" w:rsidRPr="007337B2" w:rsidRDefault="00AE4743" w:rsidP="00952C23">
            <w:pPr>
              <w:jc w:val="both"/>
              <w:rPr>
                <w:sz w:val="16"/>
                <w:szCs w:val="16"/>
              </w:rPr>
            </w:pPr>
          </w:p>
        </w:tc>
      </w:tr>
      <w:tr w:rsidR="00CB5DA3" w:rsidRPr="00B85C12" w14:paraId="7B7C1BED" w14:textId="77777777" w:rsidTr="00D0265E">
        <w:tc>
          <w:tcPr>
            <w:tcW w:w="1270" w:type="pct"/>
          </w:tcPr>
          <w:p w14:paraId="619409EE" w14:textId="77777777" w:rsidR="00AE4743" w:rsidRPr="00B85C12" w:rsidRDefault="00AE4743" w:rsidP="00952C23">
            <w:pPr>
              <w:jc w:val="both"/>
              <w:rPr>
                <w:sz w:val="18"/>
                <w:szCs w:val="18"/>
              </w:rPr>
            </w:pPr>
            <w:r w:rsidRPr="00B85C12">
              <w:rPr>
                <w:sz w:val="18"/>
                <w:szCs w:val="18"/>
              </w:rPr>
              <w:t>VALOR CUANTITATIVO POR PDA</w:t>
            </w:r>
          </w:p>
        </w:tc>
        <w:tc>
          <w:tcPr>
            <w:tcW w:w="1243" w:type="pct"/>
            <w:gridSpan w:val="7"/>
            <w:shd w:val="clear" w:color="auto" w:fill="ED7D31" w:themeFill="accent2"/>
          </w:tcPr>
          <w:p w14:paraId="074DEA7F"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329C75A"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04D1B0E6" w14:textId="77777777" w:rsidR="00AE4743" w:rsidRPr="008317CD" w:rsidRDefault="00AE4743" w:rsidP="00952C23">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0265E" w:rsidRPr="00B85C12" w14:paraId="7763176E" w14:textId="77777777" w:rsidTr="00D0265E">
        <w:tc>
          <w:tcPr>
            <w:tcW w:w="1270" w:type="pct"/>
          </w:tcPr>
          <w:p w14:paraId="63485206" w14:textId="77777777" w:rsidR="00AE4743" w:rsidRPr="00B85C12" w:rsidRDefault="00AE4743" w:rsidP="00952C23">
            <w:pPr>
              <w:jc w:val="both"/>
              <w:rPr>
                <w:sz w:val="18"/>
                <w:szCs w:val="18"/>
              </w:rPr>
            </w:pPr>
            <w:r w:rsidRPr="00B85C12">
              <w:rPr>
                <w:sz w:val="18"/>
                <w:szCs w:val="18"/>
              </w:rPr>
              <w:t>NOMBRE DEL ALUMNO:</w:t>
            </w:r>
          </w:p>
        </w:tc>
        <w:tc>
          <w:tcPr>
            <w:tcW w:w="207" w:type="pct"/>
            <w:shd w:val="clear" w:color="auto" w:fill="D9D9D9" w:themeFill="background1" w:themeFillShade="D9"/>
          </w:tcPr>
          <w:p w14:paraId="687FA4FE" w14:textId="77777777" w:rsidR="00AE4743" w:rsidRPr="00B85C12" w:rsidRDefault="00AE4743" w:rsidP="00952C23">
            <w:pPr>
              <w:jc w:val="center"/>
              <w:rPr>
                <w:sz w:val="18"/>
                <w:szCs w:val="18"/>
              </w:rPr>
            </w:pPr>
            <w:r w:rsidRPr="00B85C12">
              <w:rPr>
                <w:sz w:val="18"/>
                <w:szCs w:val="18"/>
              </w:rPr>
              <w:t>1</w:t>
            </w:r>
          </w:p>
        </w:tc>
        <w:tc>
          <w:tcPr>
            <w:tcW w:w="207" w:type="pct"/>
            <w:shd w:val="clear" w:color="auto" w:fill="FFFFFF" w:themeFill="background1"/>
          </w:tcPr>
          <w:p w14:paraId="03E984EF" w14:textId="77777777" w:rsidR="00AE4743" w:rsidRPr="00B85C12" w:rsidRDefault="00AE4743" w:rsidP="00952C23">
            <w:pPr>
              <w:jc w:val="center"/>
              <w:rPr>
                <w:sz w:val="18"/>
                <w:szCs w:val="18"/>
              </w:rPr>
            </w:pPr>
            <w:r w:rsidRPr="00B85C12">
              <w:rPr>
                <w:sz w:val="18"/>
                <w:szCs w:val="18"/>
              </w:rPr>
              <w:t>2</w:t>
            </w:r>
          </w:p>
        </w:tc>
        <w:tc>
          <w:tcPr>
            <w:tcW w:w="207" w:type="pct"/>
            <w:shd w:val="clear" w:color="auto" w:fill="D9D9D9" w:themeFill="background1" w:themeFillShade="D9"/>
          </w:tcPr>
          <w:p w14:paraId="309D8471" w14:textId="77777777" w:rsidR="00AE4743" w:rsidRPr="00B85C12" w:rsidRDefault="00AE4743" w:rsidP="00952C23">
            <w:pPr>
              <w:jc w:val="center"/>
              <w:rPr>
                <w:sz w:val="18"/>
                <w:szCs w:val="18"/>
              </w:rPr>
            </w:pPr>
            <w:r w:rsidRPr="00B85C12">
              <w:rPr>
                <w:sz w:val="18"/>
                <w:szCs w:val="18"/>
              </w:rPr>
              <w:t>3</w:t>
            </w:r>
          </w:p>
        </w:tc>
        <w:tc>
          <w:tcPr>
            <w:tcW w:w="206" w:type="pct"/>
            <w:gridSpan w:val="2"/>
            <w:shd w:val="clear" w:color="auto" w:fill="FFFFFF" w:themeFill="background1"/>
          </w:tcPr>
          <w:p w14:paraId="25EE9EB2" w14:textId="77777777" w:rsidR="00AE4743" w:rsidRPr="00B85C12" w:rsidRDefault="00AE4743" w:rsidP="00952C23">
            <w:pPr>
              <w:jc w:val="center"/>
              <w:rPr>
                <w:sz w:val="18"/>
                <w:szCs w:val="18"/>
              </w:rPr>
            </w:pPr>
            <w:r w:rsidRPr="00B85C12">
              <w:rPr>
                <w:sz w:val="18"/>
                <w:szCs w:val="18"/>
              </w:rPr>
              <w:t>4</w:t>
            </w:r>
          </w:p>
        </w:tc>
        <w:tc>
          <w:tcPr>
            <w:tcW w:w="207" w:type="pct"/>
            <w:shd w:val="clear" w:color="auto" w:fill="D9D9D9" w:themeFill="background1" w:themeFillShade="D9"/>
          </w:tcPr>
          <w:p w14:paraId="4E4ADC9E"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28FE7DF4" w14:textId="77777777" w:rsidR="00AE4743" w:rsidRPr="00DB70E3" w:rsidRDefault="00AE4743" w:rsidP="00952C23">
            <w:pPr>
              <w:jc w:val="center"/>
              <w:rPr>
                <w:sz w:val="18"/>
                <w:szCs w:val="18"/>
              </w:rPr>
            </w:pPr>
            <w:r>
              <w:rPr>
                <w:sz w:val="18"/>
                <w:szCs w:val="18"/>
              </w:rPr>
              <w:t>6</w:t>
            </w:r>
          </w:p>
        </w:tc>
        <w:tc>
          <w:tcPr>
            <w:tcW w:w="207" w:type="pct"/>
            <w:shd w:val="clear" w:color="auto" w:fill="auto"/>
          </w:tcPr>
          <w:p w14:paraId="4632CA57" w14:textId="77777777" w:rsidR="00AE4743" w:rsidRPr="00B85C12" w:rsidRDefault="00AE4743" w:rsidP="00952C23">
            <w:pPr>
              <w:jc w:val="center"/>
              <w:rPr>
                <w:sz w:val="18"/>
                <w:szCs w:val="18"/>
              </w:rPr>
            </w:pPr>
            <w:r>
              <w:rPr>
                <w:sz w:val="18"/>
                <w:szCs w:val="18"/>
              </w:rPr>
              <w:t>1</w:t>
            </w:r>
          </w:p>
        </w:tc>
        <w:tc>
          <w:tcPr>
            <w:tcW w:w="207" w:type="pct"/>
            <w:gridSpan w:val="2"/>
            <w:shd w:val="clear" w:color="auto" w:fill="B4C6E7" w:themeFill="accent1" w:themeFillTint="66"/>
          </w:tcPr>
          <w:p w14:paraId="25893723" w14:textId="77777777" w:rsidR="00AE4743" w:rsidRPr="00B85C12" w:rsidRDefault="00AE4743" w:rsidP="00952C23">
            <w:pPr>
              <w:jc w:val="center"/>
              <w:rPr>
                <w:sz w:val="18"/>
                <w:szCs w:val="18"/>
              </w:rPr>
            </w:pPr>
            <w:r w:rsidRPr="00B85C12">
              <w:rPr>
                <w:sz w:val="18"/>
                <w:szCs w:val="18"/>
              </w:rPr>
              <w:t>2</w:t>
            </w:r>
          </w:p>
        </w:tc>
        <w:tc>
          <w:tcPr>
            <w:tcW w:w="207" w:type="pct"/>
            <w:shd w:val="clear" w:color="auto" w:fill="auto"/>
          </w:tcPr>
          <w:p w14:paraId="1C14F0CA" w14:textId="77777777" w:rsidR="00AE4743" w:rsidRPr="00B85C12" w:rsidRDefault="00AE4743" w:rsidP="00952C23">
            <w:pPr>
              <w:jc w:val="center"/>
              <w:rPr>
                <w:sz w:val="18"/>
                <w:szCs w:val="18"/>
              </w:rPr>
            </w:pPr>
            <w:r w:rsidRPr="00B85C12">
              <w:rPr>
                <w:sz w:val="18"/>
                <w:szCs w:val="18"/>
              </w:rPr>
              <w:t>3</w:t>
            </w:r>
          </w:p>
        </w:tc>
        <w:tc>
          <w:tcPr>
            <w:tcW w:w="207" w:type="pct"/>
            <w:shd w:val="clear" w:color="auto" w:fill="B4C6E7" w:themeFill="accent1" w:themeFillTint="66"/>
          </w:tcPr>
          <w:p w14:paraId="6A663C43" w14:textId="77777777" w:rsidR="00AE4743" w:rsidRPr="00B85C12" w:rsidRDefault="00AE4743" w:rsidP="00952C23">
            <w:pPr>
              <w:jc w:val="center"/>
              <w:rPr>
                <w:sz w:val="18"/>
                <w:szCs w:val="18"/>
              </w:rPr>
            </w:pPr>
            <w:r w:rsidRPr="00B85C12">
              <w:rPr>
                <w:sz w:val="18"/>
                <w:szCs w:val="18"/>
              </w:rPr>
              <w:t>4</w:t>
            </w:r>
          </w:p>
        </w:tc>
        <w:tc>
          <w:tcPr>
            <w:tcW w:w="207" w:type="pct"/>
            <w:shd w:val="clear" w:color="auto" w:fill="auto"/>
          </w:tcPr>
          <w:p w14:paraId="6F22D019" w14:textId="77777777" w:rsidR="00AE4743" w:rsidRPr="00B85C12" w:rsidRDefault="00AE4743" w:rsidP="00952C23">
            <w:pPr>
              <w:jc w:val="center"/>
              <w:rPr>
                <w:sz w:val="18"/>
                <w:szCs w:val="18"/>
              </w:rPr>
            </w:pPr>
            <w:r w:rsidRPr="00B85C12">
              <w:rPr>
                <w:sz w:val="18"/>
                <w:szCs w:val="18"/>
              </w:rPr>
              <w:t>5</w:t>
            </w:r>
          </w:p>
        </w:tc>
        <w:tc>
          <w:tcPr>
            <w:tcW w:w="207" w:type="pct"/>
            <w:gridSpan w:val="2"/>
            <w:shd w:val="clear" w:color="auto" w:fill="B4C6E7" w:themeFill="accent1" w:themeFillTint="66"/>
          </w:tcPr>
          <w:p w14:paraId="25962F4B" w14:textId="77777777" w:rsidR="00AE4743" w:rsidRPr="00B85C12" w:rsidRDefault="00AE4743" w:rsidP="00952C23">
            <w:pPr>
              <w:jc w:val="center"/>
              <w:rPr>
                <w:sz w:val="18"/>
                <w:szCs w:val="18"/>
              </w:rPr>
            </w:pPr>
            <w:r>
              <w:rPr>
                <w:sz w:val="18"/>
                <w:szCs w:val="18"/>
              </w:rPr>
              <w:t>6</w:t>
            </w:r>
          </w:p>
        </w:tc>
        <w:tc>
          <w:tcPr>
            <w:tcW w:w="208" w:type="pct"/>
            <w:shd w:val="clear" w:color="auto" w:fill="F7CAAC" w:themeFill="accent2" w:themeFillTint="66"/>
          </w:tcPr>
          <w:p w14:paraId="0DA10C6B" w14:textId="77777777" w:rsidR="00AE4743" w:rsidRPr="00B85C12" w:rsidRDefault="00AE4743" w:rsidP="00952C23">
            <w:pPr>
              <w:jc w:val="center"/>
              <w:rPr>
                <w:sz w:val="18"/>
                <w:szCs w:val="18"/>
              </w:rPr>
            </w:pPr>
            <w:r w:rsidRPr="00B85C12">
              <w:rPr>
                <w:sz w:val="18"/>
                <w:szCs w:val="18"/>
              </w:rPr>
              <w:t>1</w:t>
            </w:r>
          </w:p>
        </w:tc>
        <w:tc>
          <w:tcPr>
            <w:tcW w:w="207" w:type="pct"/>
            <w:shd w:val="clear" w:color="auto" w:fill="auto"/>
          </w:tcPr>
          <w:p w14:paraId="766612E0" w14:textId="77777777" w:rsidR="00AE4743" w:rsidRPr="00B85C12" w:rsidRDefault="00AE4743" w:rsidP="00952C23">
            <w:pPr>
              <w:jc w:val="center"/>
              <w:rPr>
                <w:sz w:val="18"/>
                <w:szCs w:val="18"/>
              </w:rPr>
            </w:pPr>
            <w:r w:rsidRPr="00B85C12">
              <w:rPr>
                <w:sz w:val="18"/>
                <w:szCs w:val="18"/>
              </w:rPr>
              <w:t>2</w:t>
            </w:r>
          </w:p>
        </w:tc>
        <w:tc>
          <w:tcPr>
            <w:tcW w:w="207" w:type="pct"/>
            <w:gridSpan w:val="2"/>
            <w:shd w:val="clear" w:color="auto" w:fill="F7CAAC" w:themeFill="accent2" w:themeFillTint="66"/>
          </w:tcPr>
          <w:p w14:paraId="44EF0972" w14:textId="77777777" w:rsidR="00AE4743" w:rsidRPr="00B85C12" w:rsidRDefault="00AE4743" w:rsidP="00952C23">
            <w:pPr>
              <w:jc w:val="center"/>
              <w:rPr>
                <w:sz w:val="18"/>
                <w:szCs w:val="18"/>
              </w:rPr>
            </w:pPr>
            <w:r w:rsidRPr="00B85C12">
              <w:rPr>
                <w:sz w:val="18"/>
                <w:szCs w:val="18"/>
              </w:rPr>
              <w:t>3</w:t>
            </w:r>
          </w:p>
        </w:tc>
        <w:tc>
          <w:tcPr>
            <w:tcW w:w="207" w:type="pct"/>
            <w:shd w:val="clear" w:color="auto" w:fill="auto"/>
          </w:tcPr>
          <w:p w14:paraId="214A2DD0" w14:textId="77777777" w:rsidR="00AE4743" w:rsidRPr="00B85C12" w:rsidRDefault="00AE4743" w:rsidP="00952C23">
            <w:pPr>
              <w:jc w:val="center"/>
              <w:rPr>
                <w:sz w:val="18"/>
                <w:szCs w:val="18"/>
              </w:rPr>
            </w:pPr>
            <w:r w:rsidRPr="00B85C12">
              <w:rPr>
                <w:sz w:val="18"/>
                <w:szCs w:val="18"/>
              </w:rPr>
              <w:t>4</w:t>
            </w:r>
          </w:p>
        </w:tc>
        <w:tc>
          <w:tcPr>
            <w:tcW w:w="207" w:type="pct"/>
            <w:shd w:val="clear" w:color="auto" w:fill="F7CAAC" w:themeFill="accent2" w:themeFillTint="66"/>
          </w:tcPr>
          <w:p w14:paraId="35CC3E68" w14:textId="77777777" w:rsidR="00AE4743" w:rsidRPr="00B85C12" w:rsidRDefault="00AE4743" w:rsidP="00952C23">
            <w:pPr>
              <w:jc w:val="center"/>
              <w:rPr>
                <w:sz w:val="18"/>
                <w:szCs w:val="18"/>
              </w:rPr>
            </w:pPr>
            <w:r w:rsidRPr="00B85C12">
              <w:rPr>
                <w:sz w:val="18"/>
                <w:szCs w:val="18"/>
              </w:rPr>
              <w:t>5</w:t>
            </w:r>
          </w:p>
        </w:tc>
        <w:tc>
          <w:tcPr>
            <w:tcW w:w="209" w:type="pct"/>
            <w:shd w:val="clear" w:color="auto" w:fill="auto"/>
          </w:tcPr>
          <w:p w14:paraId="7782FE4F" w14:textId="77777777" w:rsidR="00AE4743" w:rsidRPr="00B85C12" w:rsidRDefault="00AE4743" w:rsidP="00952C23">
            <w:pPr>
              <w:jc w:val="center"/>
              <w:rPr>
                <w:sz w:val="18"/>
                <w:szCs w:val="18"/>
              </w:rPr>
            </w:pPr>
            <w:r>
              <w:rPr>
                <w:sz w:val="18"/>
                <w:szCs w:val="18"/>
              </w:rPr>
              <w:t>6</w:t>
            </w:r>
          </w:p>
        </w:tc>
      </w:tr>
      <w:tr w:rsidR="00D0265E" w:rsidRPr="00B85C12" w14:paraId="48C6D5E6" w14:textId="77777777" w:rsidTr="00D0265E">
        <w:tc>
          <w:tcPr>
            <w:tcW w:w="1270" w:type="pct"/>
          </w:tcPr>
          <w:p w14:paraId="2F86C52F" w14:textId="77777777" w:rsidR="00AE4743" w:rsidRPr="00B85C12" w:rsidRDefault="00AE4743" w:rsidP="00952C23">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047570B" w14:textId="77777777" w:rsidR="00AE4743" w:rsidRPr="00B85C12" w:rsidRDefault="00AE4743" w:rsidP="00952C23">
            <w:pPr>
              <w:jc w:val="both"/>
              <w:rPr>
                <w:sz w:val="18"/>
                <w:szCs w:val="18"/>
              </w:rPr>
            </w:pPr>
          </w:p>
        </w:tc>
        <w:tc>
          <w:tcPr>
            <w:tcW w:w="207" w:type="pct"/>
            <w:shd w:val="clear" w:color="auto" w:fill="FFFFFF" w:themeFill="background1"/>
          </w:tcPr>
          <w:p w14:paraId="2BE318F7" w14:textId="77777777" w:rsidR="00AE4743" w:rsidRPr="00B85C12" w:rsidRDefault="00AE4743" w:rsidP="00952C23">
            <w:pPr>
              <w:jc w:val="both"/>
              <w:rPr>
                <w:sz w:val="18"/>
                <w:szCs w:val="18"/>
              </w:rPr>
            </w:pPr>
          </w:p>
        </w:tc>
        <w:tc>
          <w:tcPr>
            <w:tcW w:w="207" w:type="pct"/>
            <w:shd w:val="clear" w:color="auto" w:fill="D9D9D9" w:themeFill="background1" w:themeFillShade="D9"/>
          </w:tcPr>
          <w:p w14:paraId="424178A6" w14:textId="77777777" w:rsidR="00AE4743" w:rsidRPr="00B85C12" w:rsidRDefault="00AE4743" w:rsidP="00952C23">
            <w:pPr>
              <w:jc w:val="both"/>
              <w:rPr>
                <w:sz w:val="18"/>
                <w:szCs w:val="18"/>
              </w:rPr>
            </w:pPr>
          </w:p>
        </w:tc>
        <w:tc>
          <w:tcPr>
            <w:tcW w:w="206" w:type="pct"/>
            <w:gridSpan w:val="2"/>
            <w:shd w:val="clear" w:color="auto" w:fill="FFFFFF" w:themeFill="background1"/>
          </w:tcPr>
          <w:p w14:paraId="64BE45A1" w14:textId="77777777" w:rsidR="00AE4743" w:rsidRPr="00B85C12" w:rsidRDefault="00AE4743" w:rsidP="00952C23">
            <w:pPr>
              <w:jc w:val="both"/>
              <w:rPr>
                <w:sz w:val="18"/>
                <w:szCs w:val="18"/>
              </w:rPr>
            </w:pPr>
          </w:p>
        </w:tc>
        <w:tc>
          <w:tcPr>
            <w:tcW w:w="207" w:type="pct"/>
            <w:shd w:val="clear" w:color="auto" w:fill="D9D9D9" w:themeFill="background1" w:themeFillShade="D9"/>
          </w:tcPr>
          <w:p w14:paraId="72821CB5" w14:textId="77777777" w:rsidR="00AE4743" w:rsidRPr="008317CD" w:rsidRDefault="00AE4743" w:rsidP="00952C23">
            <w:pPr>
              <w:jc w:val="both"/>
              <w:rPr>
                <w:sz w:val="18"/>
                <w:szCs w:val="18"/>
              </w:rPr>
            </w:pPr>
          </w:p>
        </w:tc>
        <w:tc>
          <w:tcPr>
            <w:tcW w:w="209" w:type="pct"/>
            <w:shd w:val="clear" w:color="auto" w:fill="auto"/>
          </w:tcPr>
          <w:p w14:paraId="04944930" w14:textId="77777777" w:rsidR="00AE4743" w:rsidRPr="008317CD" w:rsidRDefault="00AE4743" w:rsidP="00952C23">
            <w:pPr>
              <w:jc w:val="both"/>
              <w:rPr>
                <w:sz w:val="18"/>
                <w:szCs w:val="18"/>
              </w:rPr>
            </w:pPr>
          </w:p>
        </w:tc>
        <w:tc>
          <w:tcPr>
            <w:tcW w:w="207" w:type="pct"/>
            <w:shd w:val="clear" w:color="auto" w:fill="auto"/>
          </w:tcPr>
          <w:p w14:paraId="47C86C9C"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EFB8305" w14:textId="77777777" w:rsidR="00AE4743" w:rsidRPr="008317CD" w:rsidRDefault="00AE4743" w:rsidP="00952C23">
            <w:pPr>
              <w:jc w:val="both"/>
              <w:rPr>
                <w:sz w:val="18"/>
                <w:szCs w:val="18"/>
                <w:highlight w:val="yellow"/>
              </w:rPr>
            </w:pPr>
          </w:p>
        </w:tc>
        <w:tc>
          <w:tcPr>
            <w:tcW w:w="207" w:type="pct"/>
            <w:shd w:val="clear" w:color="auto" w:fill="auto"/>
          </w:tcPr>
          <w:p w14:paraId="41DE5BAA" w14:textId="77777777" w:rsidR="00AE4743" w:rsidRPr="00B85C12" w:rsidRDefault="00AE4743" w:rsidP="00952C23">
            <w:pPr>
              <w:jc w:val="both"/>
              <w:rPr>
                <w:sz w:val="18"/>
                <w:szCs w:val="18"/>
              </w:rPr>
            </w:pPr>
          </w:p>
        </w:tc>
        <w:tc>
          <w:tcPr>
            <w:tcW w:w="207" w:type="pct"/>
            <w:shd w:val="clear" w:color="auto" w:fill="B4C6E7" w:themeFill="accent1" w:themeFillTint="66"/>
          </w:tcPr>
          <w:p w14:paraId="0A6F648C" w14:textId="77777777" w:rsidR="00AE4743" w:rsidRPr="00B85C12" w:rsidRDefault="00AE4743" w:rsidP="00952C23">
            <w:pPr>
              <w:jc w:val="both"/>
              <w:rPr>
                <w:sz w:val="18"/>
                <w:szCs w:val="18"/>
              </w:rPr>
            </w:pPr>
          </w:p>
        </w:tc>
        <w:tc>
          <w:tcPr>
            <w:tcW w:w="207" w:type="pct"/>
            <w:shd w:val="clear" w:color="auto" w:fill="auto"/>
          </w:tcPr>
          <w:p w14:paraId="6E7115E4"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0361AD2A" w14:textId="77777777" w:rsidR="00AE4743" w:rsidRPr="008317CD" w:rsidRDefault="00AE4743" w:rsidP="00952C23">
            <w:pPr>
              <w:jc w:val="both"/>
              <w:rPr>
                <w:sz w:val="18"/>
                <w:szCs w:val="18"/>
              </w:rPr>
            </w:pPr>
          </w:p>
        </w:tc>
        <w:tc>
          <w:tcPr>
            <w:tcW w:w="208" w:type="pct"/>
            <w:shd w:val="clear" w:color="auto" w:fill="F7CAAC" w:themeFill="accent2" w:themeFillTint="66"/>
          </w:tcPr>
          <w:p w14:paraId="553CD5EF" w14:textId="77777777" w:rsidR="00AE4743" w:rsidRPr="00B85C12" w:rsidRDefault="00AE4743" w:rsidP="00952C23">
            <w:pPr>
              <w:jc w:val="both"/>
              <w:rPr>
                <w:sz w:val="18"/>
                <w:szCs w:val="18"/>
              </w:rPr>
            </w:pPr>
          </w:p>
        </w:tc>
        <w:tc>
          <w:tcPr>
            <w:tcW w:w="207" w:type="pct"/>
            <w:shd w:val="clear" w:color="auto" w:fill="auto"/>
          </w:tcPr>
          <w:p w14:paraId="19E81C13"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7889CE1B" w14:textId="77777777" w:rsidR="00AE4743" w:rsidRPr="00B85C12" w:rsidRDefault="00AE4743" w:rsidP="00952C23">
            <w:pPr>
              <w:jc w:val="both"/>
              <w:rPr>
                <w:sz w:val="18"/>
                <w:szCs w:val="18"/>
              </w:rPr>
            </w:pPr>
          </w:p>
        </w:tc>
        <w:tc>
          <w:tcPr>
            <w:tcW w:w="207" w:type="pct"/>
            <w:shd w:val="clear" w:color="auto" w:fill="auto"/>
          </w:tcPr>
          <w:p w14:paraId="59B4CD68" w14:textId="77777777" w:rsidR="00AE4743" w:rsidRPr="00B85C12" w:rsidRDefault="00AE4743" w:rsidP="00952C23">
            <w:pPr>
              <w:jc w:val="both"/>
              <w:rPr>
                <w:sz w:val="18"/>
                <w:szCs w:val="18"/>
              </w:rPr>
            </w:pPr>
          </w:p>
        </w:tc>
        <w:tc>
          <w:tcPr>
            <w:tcW w:w="207" w:type="pct"/>
            <w:shd w:val="clear" w:color="auto" w:fill="F7CAAC" w:themeFill="accent2" w:themeFillTint="66"/>
          </w:tcPr>
          <w:p w14:paraId="0838E254" w14:textId="77777777" w:rsidR="00AE4743" w:rsidRPr="00B85C12" w:rsidRDefault="00AE4743" w:rsidP="00952C23">
            <w:pPr>
              <w:jc w:val="both"/>
              <w:rPr>
                <w:sz w:val="18"/>
                <w:szCs w:val="18"/>
              </w:rPr>
            </w:pPr>
          </w:p>
        </w:tc>
        <w:tc>
          <w:tcPr>
            <w:tcW w:w="209" w:type="pct"/>
            <w:shd w:val="clear" w:color="auto" w:fill="auto"/>
          </w:tcPr>
          <w:p w14:paraId="094F784D" w14:textId="77777777" w:rsidR="00AE4743" w:rsidRPr="00B85C12" w:rsidRDefault="00AE4743" w:rsidP="00952C23">
            <w:pPr>
              <w:jc w:val="both"/>
              <w:rPr>
                <w:sz w:val="18"/>
                <w:szCs w:val="18"/>
              </w:rPr>
            </w:pPr>
          </w:p>
        </w:tc>
      </w:tr>
      <w:tr w:rsidR="00D0265E" w:rsidRPr="00B85C12" w14:paraId="4F941DBD" w14:textId="77777777" w:rsidTr="00D0265E">
        <w:tc>
          <w:tcPr>
            <w:tcW w:w="1270" w:type="pct"/>
          </w:tcPr>
          <w:p w14:paraId="0F08ADAD" w14:textId="77777777" w:rsidR="00AE4743" w:rsidRPr="00B85C12" w:rsidRDefault="00AE4743" w:rsidP="00952C23">
            <w:pPr>
              <w:jc w:val="both"/>
              <w:rPr>
                <w:sz w:val="18"/>
                <w:szCs w:val="18"/>
              </w:rPr>
            </w:pPr>
            <w:r w:rsidRPr="00B85C12">
              <w:rPr>
                <w:sz w:val="18"/>
                <w:szCs w:val="18"/>
              </w:rPr>
              <w:t>VILCHIS GUEVARA RUPERTO</w:t>
            </w:r>
          </w:p>
        </w:tc>
        <w:tc>
          <w:tcPr>
            <w:tcW w:w="207" w:type="pct"/>
            <w:shd w:val="clear" w:color="auto" w:fill="D9D9D9" w:themeFill="background1" w:themeFillShade="D9"/>
          </w:tcPr>
          <w:p w14:paraId="5AFB8682" w14:textId="77777777" w:rsidR="00AE4743" w:rsidRPr="00B85C12" w:rsidRDefault="00AE4743" w:rsidP="00952C23">
            <w:pPr>
              <w:jc w:val="both"/>
              <w:rPr>
                <w:sz w:val="18"/>
                <w:szCs w:val="18"/>
              </w:rPr>
            </w:pPr>
          </w:p>
        </w:tc>
        <w:tc>
          <w:tcPr>
            <w:tcW w:w="207" w:type="pct"/>
            <w:shd w:val="clear" w:color="auto" w:fill="FFFFFF" w:themeFill="background1"/>
          </w:tcPr>
          <w:p w14:paraId="7E64200F" w14:textId="77777777" w:rsidR="00AE4743" w:rsidRPr="00B85C12" w:rsidRDefault="00AE4743" w:rsidP="00952C23">
            <w:pPr>
              <w:jc w:val="both"/>
              <w:rPr>
                <w:sz w:val="18"/>
                <w:szCs w:val="18"/>
              </w:rPr>
            </w:pPr>
          </w:p>
        </w:tc>
        <w:tc>
          <w:tcPr>
            <w:tcW w:w="207" w:type="pct"/>
            <w:shd w:val="clear" w:color="auto" w:fill="D9D9D9" w:themeFill="background1" w:themeFillShade="D9"/>
          </w:tcPr>
          <w:p w14:paraId="622EE2CC" w14:textId="77777777" w:rsidR="00AE4743" w:rsidRPr="00B85C12" w:rsidRDefault="00AE4743" w:rsidP="00952C23">
            <w:pPr>
              <w:jc w:val="both"/>
              <w:rPr>
                <w:sz w:val="18"/>
                <w:szCs w:val="18"/>
              </w:rPr>
            </w:pPr>
          </w:p>
        </w:tc>
        <w:tc>
          <w:tcPr>
            <w:tcW w:w="206" w:type="pct"/>
            <w:gridSpan w:val="2"/>
            <w:shd w:val="clear" w:color="auto" w:fill="FFFFFF" w:themeFill="background1"/>
          </w:tcPr>
          <w:p w14:paraId="3BBF95FC" w14:textId="77777777" w:rsidR="00AE4743" w:rsidRPr="00B85C12" w:rsidRDefault="00AE4743" w:rsidP="00952C23">
            <w:pPr>
              <w:jc w:val="both"/>
              <w:rPr>
                <w:sz w:val="18"/>
                <w:szCs w:val="18"/>
              </w:rPr>
            </w:pPr>
          </w:p>
        </w:tc>
        <w:tc>
          <w:tcPr>
            <w:tcW w:w="207" w:type="pct"/>
            <w:shd w:val="clear" w:color="auto" w:fill="D9D9D9" w:themeFill="background1" w:themeFillShade="D9"/>
          </w:tcPr>
          <w:p w14:paraId="3FE9B146" w14:textId="77777777" w:rsidR="00AE4743" w:rsidRPr="008317CD" w:rsidRDefault="00AE4743" w:rsidP="00952C23">
            <w:pPr>
              <w:jc w:val="both"/>
              <w:rPr>
                <w:sz w:val="18"/>
                <w:szCs w:val="18"/>
              </w:rPr>
            </w:pPr>
          </w:p>
        </w:tc>
        <w:tc>
          <w:tcPr>
            <w:tcW w:w="209" w:type="pct"/>
            <w:shd w:val="clear" w:color="auto" w:fill="auto"/>
          </w:tcPr>
          <w:p w14:paraId="0342A446" w14:textId="77777777" w:rsidR="00AE4743" w:rsidRPr="008317CD" w:rsidRDefault="00AE4743" w:rsidP="00952C23">
            <w:pPr>
              <w:jc w:val="both"/>
              <w:rPr>
                <w:sz w:val="18"/>
                <w:szCs w:val="18"/>
              </w:rPr>
            </w:pPr>
          </w:p>
        </w:tc>
        <w:tc>
          <w:tcPr>
            <w:tcW w:w="207" w:type="pct"/>
            <w:shd w:val="clear" w:color="auto" w:fill="auto"/>
          </w:tcPr>
          <w:p w14:paraId="2EA4BCBD"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00E9780E" w14:textId="77777777" w:rsidR="00AE4743" w:rsidRPr="00B85C12" w:rsidRDefault="00AE4743" w:rsidP="00952C23">
            <w:pPr>
              <w:jc w:val="both"/>
              <w:rPr>
                <w:sz w:val="18"/>
                <w:szCs w:val="18"/>
              </w:rPr>
            </w:pPr>
          </w:p>
        </w:tc>
        <w:tc>
          <w:tcPr>
            <w:tcW w:w="207" w:type="pct"/>
            <w:shd w:val="clear" w:color="auto" w:fill="auto"/>
          </w:tcPr>
          <w:p w14:paraId="17AF6FF4" w14:textId="77777777" w:rsidR="00AE4743" w:rsidRPr="00B85C12" w:rsidRDefault="00AE4743" w:rsidP="00952C23">
            <w:pPr>
              <w:jc w:val="both"/>
              <w:rPr>
                <w:sz w:val="18"/>
                <w:szCs w:val="18"/>
              </w:rPr>
            </w:pPr>
          </w:p>
        </w:tc>
        <w:tc>
          <w:tcPr>
            <w:tcW w:w="207" w:type="pct"/>
            <w:shd w:val="clear" w:color="auto" w:fill="B4C6E7" w:themeFill="accent1" w:themeFillTint="66"/>
          </w:tcPr>
          <w:p w14:paraId="4066A654" w14:textId="77777777" w:rsidR="00AE4743" w:rsidRPr="00B85C12" w:rsidRDefault="00AE4743" w:rsidP="00952C23">
            <w:pPr>
              <w:jc w:val="both"/>
              <w:rPr>
                <w:sz w:val="18"/>
                <w:szCs w:val="18"/>
              </w:rPr>
            </w:pPr>
          </w:p>
        </w:tc>
        <w:tc>
          <w:tcPr>
            <w:tcW w:w="207" w:type="pct"/>
            <w:shd w:val="clear" w:color="auto" w:fill="auto"/>
          </w:tcPr>
          <w:p w14:paraId="3D07BCD2"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CE38D6B" w14:textId="77777777" w:rsidR="00AE4743" w:rsidRPr="00B85C12" w:rsidRDefault="00AE4743" w:rsidP="00952C23">
            <w:pPr>
              <w:jc w:val="both"/>
              <w:rPr>
                <w:sz w:val="18"/>
                <w:szCs w:val="18"/>
              </w:rPr>
            </w:pPr>
          </w:p>
        </w:tc>
        <w:tc>
          <w:tcPr>
            <w:tcW w:w="208" w:type="pct"/>
            <w:shd w:val="clear" w:color="auto" w:fill="F7CAAC" w:themeFill="accent2" w:themeFillTint="66"/>
          </w:tcPr>
          <w:p w14:paraId="70B5267F" w14:textId="77777777" w:rsidR="00AE4743" w:rsidRPr="00B85C12" w:rsidRDefault="00AE4743" w:rsidP="00952C23">
            <w:pPr>
              <w:jc w:val="both"/>
              <w:rPr>
                <w:sz w:val="18"/>
                <w:szCs w:val="18"/>
              </w:rPr>
            </w:pPr>
          </w:p>
        </w:tc>
        <w:tc>
          <w:tcPr>
            <w:tcW w:w="207" w:type="pct"/>
            <w:shd w:val="clear" w:color="auto" w:fill="auto"/>
          </w:tcPr>
          <w:p w14:paraId="7092D43D"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4BE51CF9" w14:textId="77777777" w:rsidR="00AE4743" w:rsidRPr="00B85C12" w:rsidRDefault="00AE4743" w:rsidP="00952C23">
            <w:pPr>
              <w:jc w:val="both"/>
              <w:rPr>
                <w:sz w:val="18"/>
                <w:szCs w:val="18"/>
              </w:rPr>
            </w:pPr>
          </w:p>
        </w:tc>
        <w:tc>
          <w:tcPr>
            <w:tcW w:w="207" w:type="pct"/>
            <w:shd w:val="clear" w:color="auto" w:fill="auto"/>
          </w:tcPr>
          <w:p w14:paraId="2F955D31" w14:textId="77777777" w:rsidR="00AE4743" w:rsidRPr="00B85C12" w:rsidRDefault="00AE4743" w:rsidP="00952C23">
            <w:pPr>
              <w:jc w:val="both"/>
              <w:rPr>
                <w:sz w:val="18"/>
                <w:szCs w:val="18"/>
              </w:rPr>
            </w:pPr>
          </w:p>
        </w:tc>
        <w:tc>
          <w:tcPr>
            <w:tcW w:w="207" w:type="pct"/>
            <w:shd w:val="clear" w:color="auto" w:fill="F7CAAC" w:themeFill="accent2" w:themeFillTint="66"/>
          </w:tcPr>
          <w:p w14:paraId="1024E763" w14:textId="77777777" w:rsidR="00AE4743" w:rsidRPr="00B85C12" w:rsidRDefault="00AE4743" w:rsidP="00952C23">
            <w:pPr>
              <w:jc w:val="both"/>
              <w:rPr>
                <w:sz w:val="18"/>
                <w:szCs w:val="18"/>
              </w:rPr>
            </w:pPr>
          </w:p>
        </w:tc>
        <w:tc>
          <w:tcPr>
            <w:tcW w:w="209" w:type="pct"/>
            <w:shd w:val="clear" w:color="auto" w:fill="auto"/>
          </w:tcPr>
          <w:p w14:paraId="72CD787C" w14:textId="77777777" w:rsidR="00AE4743" w:rsidRPr="00B85C12" w:rsidRDefault="00AE4743" w:rsidP="00952C23">
            <w:pPr>
              <w:jc w:val="both"/>
              <w:rPr>
                <w:sz w:val="18"/>
                <w:szCs w:val="18"/>
              </w:rPr>
            </w:pPr>
          </w:p>
        </w:tc>
      </w:tr>
      <w:tr w:rsidR="00D0265E" w:rsidRPr="00B85C12" w14:paraId="2C907BB7" w14:textId="77777777" w:rsidTr="00D0265E">
        <w:tc>
          <w:tcPr>
            <w:tcW w:w="1270" w:type="pct"/>
          </w:tcPr>
          <w:p w14:paraId="0045BCB2" w14:textId="77777777" w:rsidR="00AE4743" w:rsidRPr="00B85C12" w:rsidRDefault="00AE4743" w:rsidP="00952C23">
            <w:pPr>
              <w:jc w:val="both"/>
              <w:rPr>
                <w:sz w:val="18"/>
                <w:szCs w:val="18"/>
              </w:rPr>
            </w:pPr>
          </w:p>
        </w:tc>
        <w:tc>
          <w:tcPr>
            <w:tcW w:w="207" w:type="pct"/>
            <w:shd w:val="clear" w:color="auto" w:fill="D9D9D9" w:themeFill="background1" w:themeFillShade="D9"/>
          </w:tcPr>
          <w:p w14:paraId="0E64B4C3" w14:textId="77777777" w:rsidR="00AE4743" w:rsidRPr="00B85C12" w:rsidRDefault="00AE4743" w:rsidP="00952C23">
            <w:pPr>
              <w:jc w:val="both"/>
              <w:rPr>
                <w:sz w:val="18"/>
                <w:szCs w:val="18"/>
              </w:rPr>
            </w:pPr>
          </w:p>
        </w:tc>
        <w:tc>
          <w:tcPr>
            <w:tcW w:w="207" w:type="pct"/>
            <w:shd w:val="clear" w:color="auto" w:fill="FFFFFF" w:themeFill="background1"/>
          </w:tcPr>
          <w:p w14:paraId="487743E1" w14:textId="77777777" w:rsidR="00AE4743" w:rsidRPr="00B85C12" w:rsidRDefault="00AE4743" w:rsidP="00952C23">
            <w:pPr>
              <w:jc w:val="both"/>
              <w:rPr>
                <w:sz w:val="18"/>
                <w:szCs w:val="18"/>
              </w:rPr>
            </w:pPr>
          </w:p>
        </w:tc>
        <w:tc>
          <w:tcPr>
            <w:tcW w:w="207" w:type="pct"/>
            <w:shd w:val="clear" w:color="auto" w:fill="D9D9D9" w:themeFill="background1" w:themeFillShade="D9"/>
          </w:tcPr>
          <w:p w14:paraId="2273E8EF" w14:textId="77777777" w:rsidR="00AE4743" w:rsidRPr="00B85C12" w:rsidRDefault="00AE4743" w:rsidP="00952C23">
            <w:pPr>
              <w:jc w:val="both"/>
              <w:rPr>
                <w:sz w:val="18"/>
                <w:szCs w:val="18"/>
              </w:rPr>
            </w:pPr>
          </w:p>
        </w:tc>
        <w:tc>
          <w:tcPr>
            <w:tcW w:w="206" w:type="pct"/>
            <w:gridSpan w:val="2"/>
            <w:shd w:val="clear" w:color="auto" w:fill="FFFFFF" w:themeFill="background1"/>
          </w:tcPr>
          <w:p w14:paraId="53BBEED7" w14:textId="77777777" w:rsidR="00AE4743" w:rsidRPr="00B85C12" w:rsidRDefault="00AE4743" w:rsidP="00952C23">
            <w:pPr>
              <w:jc w:val="both"/>
              <w:rPr>
                <w:sz w:val="18"/>
                <w:szCs w:val="18"/>
              </w:rPr>
            </w:pPr>
          </w:p>
        </w:tc>
        <w:tc>
          <w:tcPr>
            <w:tcW w:w="207" w:type="pct"/>
            <w:shd w:val="clear" w:color="auto" w:fill="D9D9D9" w:themeFill="background1" w:themeFillShade="D9"/>
          </w:tcPr>
          <w:p w14:paraId="6BC69C06" w14:textId="77777777" w:rsidR="00AE4743" w:rsidRPr="00B85C12" w:rsidRDefault="00AE4743" w:rsidP="00952C23">
            <w:pPr>
              <w:jc w:val="both"/>
              <w:rPr>
                <w:sz w:val="18"/>
                <w:szCs w:val="18"/>
              </w:rPr>
            </w:pPr>
          </w:p>
        </w:tc>
        <w:tc>
          <w:tcPr>
            <w:tcW w:w="209" w:type="pct"/>
            <w:shd w:val="clear" w:color="auto" w:fill="auto"/>
          </w:tcPr>
          <w:p w14:paraId="3D5C7DED" w14:textId="77777777" w:rsidR="00AE4743" w:rsidRPr="00DB70E3" w:rsidRDefault="00AE4743" w:rsidP="00952C23">
            <w:pPr>
              <w:jc w:val="both"/>
              <w:rPr>
                <w:sz w:val="18"/>
                <w:szCs w:val="18"/>
              </w:rPr>
            </w:pPr>
          </w:p>
        </w:tc>
        <w:tc>
          <w:tcPr>
            <w:tcW w:w="207" w:type="pct"/>
            <w:shd w:val="clear" w:color="auto" w:fill="auto"/>
          </w:tcPr>
          <w:p w14:paraId="2057CEBB"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3A2A968" w14:textId="77777777" w:rsidR="00AE4743" w:rsidRPr="00B85C12" w:rsidRDefault="00AE4743" w:rsidP="00952C23">
            <w:pPr>
              <w:jc w:val="both"/>
              <w:rPr>
                <w:sz w:val="18"/>
                <w:szCs w:val="18"/>
              </w:rPr>
            </w:pPr>
          </w:p>
        </w:tc>
        <w:tc>
          <w:tcPr>
            <w:tcW w:w="207" w:type="pct"/>
            <w:shd w:val="clear" w:color="auto" w:fill="auto"/>
          </w:tcPr>
          <w:p w14:paraId="7249F3F0" w14:textId="77777777" w:rsidR="00AE4743" w:rsidRPr="00B85C12" w:rsidRDefault="00AE4743" w:rsidP="00952C23">
            <w:pPr>
              <w:jc w:val="both"/>
              <w:rPr>
                <w:sz w:val="18"/>
                <w:szCs w:val="18"/>
              </w:rPr>
            </w:pPr>
          </w:p>
        </w:tc>
        <w:tc>
          <w:tcPr>
            <w:tcW w:w="207" w:type="pct"/>
            <w:shd w:val="clear" w:color="auto" w:fill="B4C6E7" w:themeFill="accent1" w:themeFillTint="66"/>
          </w:tcPr>
          <w:p w14:paraId="1A203361" w14:textId="77777777" w:rsidR="00AE4743" w:rsidRPr="00B85C12" w:rsidRDefault="00AE4743" w:rsidP="00952C23">
            <w:pPr>
              <w:jc w:val="both"/>
              <w:rPr>
                <w:sz w:val="18"/>
                <w:szCs w:val="18"/>
              </w:rPr>
            </w:pPr>
          </w:p>
        </w:tc>
        <w:tc>
          <w:tcPr>
            <w:tcW w:w="207" w:type="pct"/>
            <w:shd w:val="clear" w:color="auto" w:fill="auto"/>
          </w:tcPr>
          <w:p w14:paraId="605FC702"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55628F76" w14:textId="77777777" w:rsidR="00AE4743" w:rsidRPr="00B85C12" w:rsidRDefault="00AE4743" w:rsidP="00952C23">
            <w:pPr>
              <w:jc w:val="both"/>
              <w:rPr>
                <w:sz w:val="18"/>
                <w:szCs w:val="18"/>
              </w:rPr>
            </w:pPr>
          </w:p>
        </w:tc>
        <w:tc>
          <w:tcPr>
            <w:tcW w:w="208" w:type="pct"/>
            <w:shd w:val="clear" w:color="auto" w:fill="F7CAAC" w:themeFill="accent2" w:themeFillTint="66"/>
          </w:tcPr>
          <w:p w14:paraId="412685BF" w14:textId="77777777" w:rsidR="00AE4743" w:rsidRPr="00B85C12" w:rsidRDefault="00AE4743" w:rsidP="00952C23">
            <w:pPr>
              <w:jc w:val="both"/>
              <w:rPr>
                <w:sz w:val="18"/>
                <w:szCs w:val="18"/>
              </w:rPr>
            </w:pPr>
          </w:p>
        </w:tc>
        <w:tc>
          <w:tcPr>
            <w:tcW w:w="207" w:type="pct"/>
            <w:shd w:val="clear" w:color="auto" w:fill="auto"/>
          </w:tcPr>
          <w:p w14:paraId="7DE5CF18"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7446BC55" w14:textId="77777777" w:rsidR="00AE4743" w:rsidRPr="00B85C12" w:rsidRDefault="00AE4743" w:rsidP="00952C23">
            <w:pPr>
              <w:jc w:val="both"/>
              <w:rPr>
                <w:sz w:val="18"/>
                <w:szCs w:val="18"/>
              </w:rPr>
            </w:pPr>
          </w:p>
        </w:tc>
        <w:tc>
          <w:tcPr>
            <w:tcW w:w="207" w:type="pct"/>
            <w:shd w:val="clear" w:color="auto" w:fill="auto"/>
          </w:tcPr>
          <w:p w14:paraId="58B40961" w14:textId="77777777" w:rsidR="00AE4743" w:rsidRPr="00B85C12" w:rsidRDefault="00AE4743" w:rsidP="00952C23">
            <w:pPr>
              <w:jc w:val="both"/>
              <w:rPr>
                <w:sz w:val="18"/>
                <w:szCs w:val="18"/>
              </w:rPr>
            </w:pPr>
          </w:p>
        </w:tc>
        <w:tc>
          <w:tcPr>
            <w:tcW w:w="207" w:type="pct"/>
            <w:shd w:val="clear" w:color="auto" w:fill="F7CAAC" w:themeFill="accent2" w:themeFillTint="66"/>
          </w:tcPr>
          <w:p w14:paraId="0DD8BBDD" w14:textId="77777777" w:rsidR="00AE4743" w:rsidRPr="00B85C12" w:rsidRDefault="00AE4743" w:rsidP="00952C23">
            <w:pPr>
              <w:jc w:val="both"/>
              <w:rPr>
                <w:sz w:val="18"/>
                <w:szCs w:val="18"/>
              </w:rPr>
            </w:pPr>
          </w:p>
        </w:tc>
        <w:tc>
          <w:tcPr>
            <w:tcW w:w="209" w:type="pct"/>
            <w:shd w:val="clear" w:color="auto" w:fill="auto"/>
          </w:tcPr>
          <w:p w14:paraId="4EABB6CB" w14:textId="77777777" w:rsidR="00AE4743" w:rsidRPr="00B85C12" w:rsidRDefault="00AE4743" w:rsidP="00952C23">
            <w:pPr>
              <w:jc w:val="both"/>
              <w:rPr>
                <w:sz w:val="18"/>
                <w:szCs w:val="18"/>
              </w:rPr>
            </w:pPr>
          </w:p>
        </w:tc>
      </w:tr>
      <w:tr w:rsidR="00D0265E" w:rsidRPr="00B85C12" w14:paraId="73A58F4F" w14:textId="77777777" w:rsidTr="00D0265E">
        <w:tc>
          <w:tcPr>
            <w:tcW w:w="1270" w:type="pct"/>
          </w:tcPr>
          <w:p w14:paraId="3DE6D986" w14:textId="77777777" w:rsidR="00AE4743" w:rsidRPr="00B85C12" w:rsidRDefault="00AE4743" w:rsidP="00952C23">
            <w:pPr>
              <w:jc w:val="both"/>
              <w:rPr>
                <w:sz w:val="18"/>
                <w:szCs w:val="18"/>
              </w:rPr>
            </w:pPr>
          </w:p>
        </w:tc>
        <w:tc>
          <w:tcPr>
            <w:tcW w:w="207" w:type="pct"/>
            <w:shd w:val="clear" w:color="auto" w:fill="D9D9D9" w:themeFill="background1" w:themeFillShade="D9"/>
          </w:tcPr>
          <w:p w14:paraId="5C33AC70" w14:textId="77777777" w:rsidR="00AE4743" w:rsidRPr="00B85C12" w:rsidRDefault="00AE4743" w:rsidP="00952C23">
            <w:pPr>
              <w:jc w:val="both"/>
              <w:rPr>
                <w:sz w:val="18"/>
                <w:szCs w:val="18"/>
              </w:rPr>
            </w:pPr>
          </w:p>
        </w:tc>
        <w:tc>
          <w:tcPr>
            <w:tcW w:w="207" w:type="pct"/>
            <w:shd w:val="clear" w:color="auto" w:fill="FFFFFF" w:themeFill="background1"/>
          </w:tcPr>
          <w:p w14:paraId="456B3ED2" w14:textId="77777777" w:rsidR="00AE4743" w:rsidRPr="00B85C12" w:rsidRDefault="00AE4743" w:rsidP="00952C23">
            <w:pPr>
              <w:jc w:val="both"/>
              <w:rPr>
                <w:sz w:val="18"/>
                <w:szCs w:val="18"/>
              </w:rPr>
            </w:pPr>
          </w:p>
        </w:tc>
        <w:tc>
          <w:tcPr>
            <w:tcW w:w="207" w:type="pct"/>
            <w:shd w:val="clear" w:color="auto" w:fill="D9D9D9" w:themeFill="background1" w:themeFillShade="D9"/>
          </w:tcPr>
          <w:p w14:paraId="3E55DAFA" w14:textId="77777777" w:rsidR="00AE4743" w:rsidRPr="00B85C12" w:rsidRDefault="00AE4743" w:rsidP="00952C23">
            <w:pPr>
              <w:jc w:val="both"/>
              <w:rPr>
                <w:sz w:val="18"/>
                <w:szCs w:val="18"/>
              </w:rPr>
            </w:pPr>
          </w:p>
        </w:tc>
        <w:tc>
          <w:tcPr>
            <w:tcW w:w="206" w:type="pct"/>
            <w:gridSpan w:val="2"/>
            <w:shd w:val="clear" w:color="auto" w:fill="FFFFFF" w:themeFill="background1"/>
          </w:tcPr>
          <w:p w14:paraId="7EBE76BE" w14:textId="77777777" w:rsidR="00AE4743" w:rsidRPr="00B85C12" w:rsidRDefault="00AE4743" w:rsidP="00952C23">
            <w:pPr>
              <w:jc w:val="both"/>
              <w:rPr>
                <w:sz w:val="18"/>
                <w:szCs w:val="18"/>
              </w:rPr>
            </w:pPr>
          </w:p>
        </w:tc>
        <w:tc>
          <w:tcPr>
            <w:tcW w:w="207" w:type="pct"/>
            <w:shd w:val="clear" w:color="auto" w:fill="D9D9D9" w:themeFill="background1" w:themeFillShade="D9"/>
          </w:tcPr>
          <w:p w14:paraId="6BDE53A0" w14:textId="77777777" w:rsidR="00AE4743" w:rsidRPr="00B85C12" w:rsidRDefault="00AE4743" w:rsidP="00952C23">
            <w:pPr>
              <w:jc w:val="both"/>
              <w:rPr>
                <w:sz w:val="18"/>
                <w:szCs w:val="18"/>
              </w:rPr>
            </w:pPr>
          </w:p>
        </w:tc>
        <w:tc>
          <w:tcPr>
            <w:tcW w:w="209" w:type="pct"/>
            <w:shd w:val="clear" w:color="auto" w:fill="auto"/>
          </w:tcPr>
          <w:p w14:paraId="4B3B2406" w14:textId="77777777" w:rsidR="00AE4743" w:rsidRPr="00DB70E3" w:rsidRDefault="00AE4743" w:rsidP="00952C23">
            <w:pPr>
              <w:jc w:val="both"/>
              <w:rPr>
                <w:sz w:val="18"/>
                <w:szCs w:val="18"/>
              </w:rPr>
            </w:pPr>
          </w:p>
        </w:tc>
        <w:tc>
          <w:tcPr>
            <w:tcW w:w="207" w:type="pct"/>
            <w:shd w:val="clear" w:color="auto" w:fill="auto"/>
          </w:tcPr>
          <w:p w14:paraId="36E1E09C"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12727FC4" w14:textId="77777777" w:rsidR="00AE4743" w:rsidRPr="00B85C12" w:rsidRDefault="00AE4743" w:rsidP="00952C23">
            <w:pPr>
              <w:jc w:val="both"/>
              <w:rPr>
                <w:sz w:val="18"/>
                <w:szCs w:val="18"/>
              </w:rPr>
            </w:pPr>
          </w:p>
        </w:tc>
        <w:tc>
          <w:tcPr>
            <w:tcW w:w="207" w:type="pct"/>
            <w:shd w:val="clear" w:color="auto" w:fill="auto"/>
          </w:tcPr>
          <w:p w14:paraId="4D9C336E" w14:textId="77777777" w:rsidR="00AE4743" w:rsidRPr="00B85C12" w:rsidRDefault="00AE4743" w:rsidP="00952C23">
            <w:pPr>
              <w:jc w:val="both"/>
              <w:rPr>
                <w:sz w:val="18"/>
                <w:szCs w:val="18"/>
              </w:rPr>
            </w:pPr>
          </w:p>
        </w:tc>
        <w:tc>
          <w:tcPr>
            <w:tcW w:w="207" w:type="pct"/>
            <w:shd w:val="clear" w:color="auto" w:fill="B4C6E7" w:themeFill="accent1" w:themeFillTint="66"/>
          </w:tcPr>
          <w:p w14:paraId="7C6DE9C2" w14:textId="77777777" w:rsidR="00AE4743" w:rsidRPr="00B85C12" w:rsidRDefault="00AE4743" w:rsidP="00952C23">
            <w:pPr>
              <w:jc w:val="both"/>
              <w:rPr>
                <w:sz w:val="18"/>
                <w:szCs w:val="18"/>
              </w:rPr>
            </w:pPr>
          </w:p>
        </w:tc>
        <w:tc>
          <w:tcPr>
            <w:tcW w:w="207" w:type="pct"/>
            <w:shd w:val="clear" w:color="auto" w:fill="auto"/>
          </w:tcPr>
          <w:p w14:paraId="1FADBFC6" w14:textId="77777777" w:rsidR="00AE4743" w:rsidRPr="00B85C12" w:rsidRDefault="00AE4743" w:rsidP="00952C23">
            <w:pPr>
              <w:jc w:val="both"/>
              <w:rPr>
                <w:sz w:val="18"/>
                <w:szCs w:val="18"/>
              </w:rPr>
            </w:pPr>
          </w:p>
        </w:tc>
        <w:tc>
          <w:tcPr>
            <w:tcW w:w="207" w:type="pct"/>
            <w:gridSpan w:val="2"/>
            <w:shd w:val="clear" w:color="auto" w:fill="B4C6E7" w:themeFill="accent1" w:themeFillTint="66"/>
          </w:tcPr>
          <w:p w14:paraId="67A2D1FD" w14:textId="77777777" w:rsidR="00AE4743" w:rsidRPr="00B85C12" w:rsidRDefault="00AE4743" w:rsidP="00952C23">
            <w:pPr>
              <w:jc w:val="both"/>
              <w:rPr>
                <w:sz w:val="18"/>
                <w:szCs w:val="18"/>
              </w:rPr>
            </w:pPr>
          </w:p>
        </w:tc>
        <w:tc>
          <w:tcPr>
            <w:tcW w:w="208" w:type="pct"/>
            <w:shd w:val="clear" w:color="auto" w:fill="F7CAAC" w:themeFill="accent2" w:themeFillTint="66"/>
          </w:tcPr>
          <w:p w14:paraId="6C5EC68D" w14:textId="77777777" w:rsidR="00AE4743" w:rsidRPr="00B85C12" w:rsidRDefault="00AE4743" w:rsidP="00952C23">
            <w:pPr>
              <w:jc w:val="both"/>
              <w:rPr>
                <w:sz w:val="18"/>
                <w:szCs w:val="18"/>
              </w:rPr>
            </w:pPr>
          </w:p>
        </w:tc>
        <w:tc>
          <w:tcPr>
            <w:tcW w:w="207" w:type="pct"/>
            <w:shd w:val="clear" w:color="auto" w:fill="auto"/>
          </w:tcPr>
          <w:p w14:paraId="0AF401CB" w14:textId="77777777" w:rsidR="00AE4743" w:rsidRPr="00B85C12" w:rsidRDefault="00AE4743" w:rsidP="00952C23">
            <w:pPr>
              <w:jc w:val="both"/>
              <w:rPr>
                <w:sz w:val="18"/>
                <w:szCs w:val="18"/>
              </w:rPr>
            </w:pPr>
          </w:p>
        </w:tc>
        <w:tc>
          <w:tcPr>
            <w:tcW w:w="207" w:type="pct"/>
            <w:gridSpan w:val="2"/>
            <w:shd w:val="clear" w:color="auto" w:fill="F7CAAC" w:themeFill="accent2" w:themeFillTint="66"/>
          </w:tcPr>
          <w:p w14:paraId="4DF571E2" w14:textId="77777777" w:rsidR="00AE4743" w:rsidRPr="00B85C12" w:rsidRDefault="00AE4743" w:rsidP="00952C23">
            <w:pPr>
              <w:jc w:val="both"/>
              <w:rPr>
                <w:sz w:val="18"/>
                <w:szCs w:val="18"/>
              </w:rPr>
            </w:pPr>
          </w:p>
        </w:tc>
        <w:tc>
          <w:tcPr>
            <w:tcW w:w="207" w:type="pct"/>
            <w:shd w:val="clear" w:color="auto" w:fill="auto"/>
          </w:tcPr>
          <w:p w14:paraId="5C1EBA39" w14:textId="77777777" w:rsidR="00AE4743" w:rsidRPr="00B85C12" w:rsidRDefault="00AE4743" w:rsidP="00952C23">
            <w:pPr>
              <w:jc w:val="both"/>
              <w:rPr>
                <w:sz w:val="18"/>
                <w:szCs w:val="18"/>
              </w:rPr>
            </w:pPr>
          </w:p>
        </w:tc>
        <w:tc>
          <w:tcPr>
            <w:tcW w:w="207" w:type="pct"/>
            <w:shd w:val="clear" w:color="auto" w:fill="F7CAAC" w:themeFill="accent2" w:themeFillTint="66"/>
          </w:tcPr>
          <w:p w14:paraId="21DB15B8" w14:textId="77777777" w:rsidR="00AE4743" w:rsidRPr="00B85C12" w:rsidRDefault="00AE4743" w:rsidP="00952C23">
            <w:pPr>
              <w:jc w:val="both"/>
              <w:rPr>
                <w:sz w:val="18"/>
                <w:szCs w:val="18"/>
              </w:rPr>
            </w:pPr>
          </w:p>
        </w:tc>
        <w:tc>
          <w:tcPr>
            <w:tcW w:w="209" w:type="pct"/>
            <w:shd w:val="clear" w:color="auto" w:fill="auto"/>
          </w:tcPr>
          <w:p w14:paraId="6CDCF4BB" w14:textId="77777777" w:rsidR="00AE4743" w:rsidRPr="00B85C12" w:rsidRDefault="00AE4743" w:rsidP="00952C23">
            <w:pPr>
              <w:jc w:val="both"/>
              <w:rPr>
                <w:sz w:val="18"/>
                <w:szCs w:val="18"/>
              </w:rPr>
            </w:pPr>
          </w:p>
        </w:tc>
      </w:tr>
      <w:bookmarkEnd w:id="1"/>
    </w:tbl>
    <w:p w14:paraId="4F08A9C4" w14:textId="77777777" w:rsidR="00AE4743" w:rsidRDefault="00AE4743"/>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F833F7" w:rsidRPr="007337B2" w14:paraId="453A47FF" w14:textId="77777777" w:rsidTr="002D227C">
        <w:tc>
          <w:tcPr>
            <w:tcW w:w="5000" w:type="pct"/>
            <w:gridSpan w:val="23"/>
            <w:shd w:val="clear" w:color="auto" w:fill="3399FF"/>
            <w:vAlign w:val="center"/>
          </w:tcPr>
          <w:p w14:paraId="3CEC02F5" w14:textId="77777777" w:rsidR="00F833F7" w:rsidRPr="007337B2" w:rsidRDefault="00F833F7" w:rsidP="00E37FD2">
            <w:pPr>
              <w:rPr>
                <w:sz w:val="16"/>
                <w:szCs w:val="16"/>
              </w:rPr>
            </w:pPr>
          </w:p>
        </w:tc>
      </w:tr>
      <w:tr w:rsidR="002B0218" w:rsidRPr="007337B2" w14:paraId="647D4E0B" w14:textId="77777777" w:rsidTr="002D227C">
        <w:tc>
          <w:tcPr>
            <w:tcW w:w="1270" w:type="pct"/>
            <w:shd w:val="clear" w:color="auto" w:fill="3399FF"/>
            <w:vAlign w:val="center"/>
          </w:tcPr>
          <w:p w14:paraId="67E8D70E" w14:textId="77777777" w:rsidR="00F833F7" w:rsidRPr="007337B2" w:rsidRDefault="00F833F7" w:rsidP="00E37FD2">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A8F109F" w14:textId="77777777" w:rsidR="00F833F7" w:rsidRPr="007337B2" w:rsidRDefault="00F833F7" w:rsidP="00E37FD2">
            <w:pPr>
              <w:jc w:val="both"/>
              <w:rPr>
                <w:sz w:val="16"/>
                <w:szCs w:val="16"/>
              </w:rPr>
            </w:pPr>
          </w:p>
        </w:tc>
        <w:tc>
          <w:tcPr>
            <w:tcW w:w="698" w:type="pct"/>
            <w:gridSpan w:val="5"/>
            <w:shd w:val="clear" w:color="auto" w:fill="3399FF"/>
            <w:vAlign w:val="center"/>
          </w:tcPr>
          <w:p w14:paraId="0D7D8A1E" w14:textId="77777777" w:rsidR="00F833F7" w:rsidRPr="007337B2" w:rsidRDefault="00F833F7" w:rsidP="00E37FD2">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24285906" w14:textId="77777777" w:rsidR="00F833F7" w:rsidRPr="007337B2" w:rsidRDefault="00F833F7" w:rsidP="00E37FD2">
            <w:pPr>
              <w:rPr>
                <w:b/>
                <w:bCs/>
                <w:sz w:val="16"/>
                <w:szCs w:val="16"/>
              </w:rPr>
            </w:pPr>
          </w:p>
        </w:tc>
        <w:tc>
          <w:tcPr>
            <w:tcW w:w="573" w:type="pct"/>
            <w:gridSpan w:val="4"/>
            <w:shd w:val="clear" w:color="auto" w:fill="3399FF"/>
            <w:vAlign w:val="center"/>
          </w:tcPr>
          <w:p w14:paraId="3AEBF087" w14:textId="77777777" w:rsidR="00F833F7" w:rsidRPr="007337B2" w:rsidRDefault="00F833F7" w:rsidP="00E37FD2">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8775179" w14:textId="77777777" w:rsidR="00F833F7" w:rsidRPr="007337B2" w:rsidRDefault="00F833F7" w:rsidP="00E37FD2">
            <w:pPr>
              <w:rPr>
                <w:sz w:val="16"/>
                <w:szCs w:val="16"/>
              </w:rPr>
            </w:pPr>
          </w:p>
        </w:tc>
      </w:tr>
      <w:tr w:rsidR="002D227C" w:rsidRPr="007337B2" w14:paraId="0E787C45" w14:textId="77777777" w:rsidTr="002D227C">
        <w:tc>
          <w:tcPr>
            <w:tcW w:w="1270" w:type="pct"/>
            <w:shd w:val="clear" w:color="auto" w:fill="3399FF"/>
            <w:vAlign w:val="center"/>
          </w:tcPr>
          <w:p w14:paraId="3627F9F4" w14:textId="77777777" w:rsidR="00F833F7" w:rsidRPr="007337B2" w:rsidRDefault="00F833F7" w:rsidP="00E37FD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6ACC614" w14:textId="77777777" w:rsidR="00F833F7" w:rsidRPr="007337B2" w:rsidRDefault="00F833F7" w:rsidP="00E37FD2">
            <w:pPr>
              <w:rPr>
                <w:b/>
                <w:bCs/>
                <w:sz w:val="16"/>
                <w:szCs w:val="16"/>
              </w:rPr>
            </w:pPr>
            <w:r>
              <w:rPr>
                <w:b/>
                <w:bCs/>
                <w:sz w:val="16"/>
                <w:szCs w:val="16"/>
              </w:rPr>
              <w:t>SABERES Y PENSAMIENTO CIENTÍFICO</w:t>
            </w:r>
          </w:p>
        </w:tc>
        <w:tc>
          <w:tcPr>
            <w:tcW w:w="911" w:type="pct"/>
            <w:gridSpan w:val="5"/>
            <w:shd w:val="clear" w:color="auto" w:fill="3399FF"/>
            <w:vAlign w:val="center"/>
          </w:tcPr>
          <w:p w14:paraId="1D37CF33" w14:textId="77777777" w:rsidR="00F833F7" w:rsidRPr="007337B2" w:rsidRDefault="00F833F7" w:rsidP="00E37FD2">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1149A84" w14:textId="77777777" w:rsidR="00F833F7" w:rsidRPr="007337B2" w:rsidRDefault="00F833F7" w:rsidP="00E37FD2">
            <w:pPr>
              <w:rPr>
                <w:color w:val="FFFFFF" w:themeColor="background1"/>
                <w:sz w:val="16"/>
                <w:szCs w:val="16"/>
              </w:rPr>
            </w:pPr>
          </w:p>
        </w:tc>
      </w:tr>
      <w:tr w:rsidR="002B0218" w:rsidRPr="007337B2" w14:paraId="1C6E9316" w14:textId="77777777" w:rsidTr="002D227C">
        <w:trPr>
          <w:trHeight w:val="151"/>
        </w:trPr>
        <w:tc>
          <w:tcPr>
            <w:tcW w:w="1270" w:type="pct"/>
            <w:shd w:val="clear" w:color="auto" w:fill="3399FF"/>
          </w:tcPr>
          <w:p w14:paraId="3F440D07" w14:textId="376545A1" w:rsidR="00F833F7" w:rsidRPr="00F019E7" w:rsidRDefault="00F833F7" w:rsidP="00E37FD2">
            <w:pPr>
              <w:rPr>
                <w:b/>
                <w:bCs/>
                <w:color w:val="FFFFFF" w:themeColor="background1"/>
                <w:sz w:val="16"/>
                <w:szCs w:val="16"/>
              </w:rPr>
            </w:pPr>
            <w:r w:rsidRPr="007337B2">
              <w:rPr>
                <w:rFonts w:ascii="Calibri" w:hAnsi="Calibri"/>
                <w:b/>
                <w:bCs/>
                <w:color w:val="FFFFFF" w:themeColor="background1"/>
                <w:sz w:val="16"/>
                <w:szCs w:val="16"/>
              </w:rPr>
              <w:t>Contenido</w:t>
            </w:r>
            <w:r w:rsidR="00D0265E">
              <w:rPr>
                <w:rFonts w:ascii="Calibri" w:hAnsi="Calibri"/>
                <w:b/>
                <w:bCs/>
                <w:color w:val="FFFFFF" w:themeColor="background1"/>
                <w:sz w:val="16"/>
                <w:szCs w:val="16"/>
              </w:rPr>
              <w:t xml:space="preserve"> 11</w:t>
            </w:r>
          </w:p>
        </w:tc>
        <w:tc>
          <w:tcPr>
            <w:tcW w:w="3730" w:type="pct"/>
            <w:gridSpan w:val="22"/>
          </w:tcPr>
          <w:p w14:paraId="30B4A018" w14:textId="3030BE2A" w:rsidR="00F833F7" w:rsidRPr="007337B2" w:rsidRDefault="00D0265E" w:rsidP="00E37FD2">
            <w:pPr>
              <w:rPr>
                <w:b/>
                <w:bCs/>
                <w:sz w:val="16"/>
                <w:szCs w:val="16"/>
              </w:rPr>
            </w:pPr>
            <w:r w:rsidRPr="00D0265E">
              <w:rPr>
                <w:b/>
                <w:bCs/>
                <w:sz w:val="16"/>
                <w:szCs w:val="16"/>
              </w:rPr>
              <w:t>TRANSFORMACIONES DE LA ENERGÍA TÉRMICA Y ELÉCTRICA, ASÍ COMO SU APLICACIÓN TECNOLÓGICA.</w:t>
            </w:r>
          </w:p>
        </w:tc>
      </w:tr>
      <w:tr w:rsidR="002D227C" w:rsidRPr="007337B2" w14:paraId="4A5B5B9B" w14:textId="77777777" w:rsidTr="002D227C">
        <w:tc>
          <w:tcPr>
            <w:tcW w:w="1270" w:type="pct"/>
            <w:shd w:val="clear" w:color="auto" w:fill="3399FF"/>
          </w:tcPr>
          <w:p w14:paraId="590D68B7" w14:textId="77777777" w:rsidR="00F833F7" w:rsidRPr="007337B2" w:rsidRDefault="00F833F7" w:rsidP="00E37FD2">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2771762" w14:textId="77777777" w:rsidR="00F833F7" w:rsidRPr="007337B2" w:rsidRDefault="00F833F7" w:rsidP="00E37FD2">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5DC901D0" w14:textId="77777777" w:rsidR="00F833F7" w:rsidRPr="007337B2" w:rsidRDefault="00F833F7" w:rsidP="00E37FD2">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0357621B" w14:textId="77777777" w:rsidR="00F833F7" w:rsidRPr="007337B2" w:rsidRDefault="00F833F7" w:rsidP="00E37FD2">
            <w:pPr>
              <w:jc w:val="center"/>
              <w:rPr>
                <w:b/>
                <w:bCs/>
                <w:color w:val="FFFFFF" w:themeColor="background1"/>
                <w:sz w:val="16"/>
                <w:szCs w:val="16"/>
              </w:rPr>
            </w:pPr>
            <w:r w:rsidRPr="007337B2">
              <w:rPr>
                <w:b/>
                <w:bCs/>
                <w:color w:val="FFFFFF" w:themeColor="background1"/>
                <w:sz w:val="16"/>
                <w:szCs w:val="16"/>
              </w:rPr>
              <w:t>REQUIERE APOYO</w:t>
            </w:r>
          </w:p>
        </w:tc>
      </w:tr>
      <w:tr w:rsidR="002D227C" w:rsidRPr="007337B2" w14:paraId="467F53B0" w14:textId="77777777" w:rsidTr="002D227C">
        <w:tc>
          <w:tcPr>
            <w:tcW w:w="1270" w:type="pct"/>
            <w:shd w:val="clear" w:color="auto" w:fill="3399FF"/>
          </w:tcPr>
          <w:p w14:paraId="2DD6332F" w14:textId="1B2DE547" w:rsidR="00F833F7" w:rsidRPr="007337B2" w:rsidRDefault="00D0265E" w:rsidP="00D0265E">
            <w:pPr>
              <w:pStyle w:val="Prrafodelista"/>
              <w:numPr>
                <w:ilvl w:val="0"/>
                <w:numId w:val="10"/>
              </w:numPr>
              <w:spacing w:line="259" w:lineRule="auto"/>
              <w:ind w:left="310"/>
              <w:rPr>
                <w:color w:val="FFFFFF" w:themeColor="background1"/>
                <w:sz w:val="16"/>
                <w:szCs w:val="16"/>
              </w:rPr>
            </w:pPr>
            <w:r w:rsidRPr="00D0265E">
              <w:rPr>
                <w:color w:val="FFFFFF" w:themeColor="background1"/>
                <w:sz w:val="16"/>
                <w:szCs w:val="16"/>
              </w:rPr>
              <w:t xml:space="preserve">Comprende que el calor es una forma de energía, que fluye entre objetos con diferente temperatura al ponerlos en contacto, siempre del objeto de mayor al de menor temperatura. </w:t>
            </w:r>
          </w:p>
        </w:tc>
        <w:tc>
          <w:tcPr>
            <w:tcW w:w="1243" w:type="pct"/>
            <w:gridSpan w:val="7"/>
            <w:shd w:val="clear" w:color="auto" w:fill="D9D9D9" w:themeFill="background1" w:themeFillShade="D9"/>
          </w:tcPr>
          <w:p w14:paraId="0D765ECE" w14:textId="4EBEA35F" w:rsidR="00F833F7" w:rsidRPr="007D0FD4" w:rsidRDefault="002D227C" w:rsidP="002B0218">
            <w:pPr>
              <w:spacing w:line="259" w:lineRule="auto"/>
              <w:jc w:val="both"/>
              <w:rPr>
                <w:sz w:val="16"/>
                <w:szCs w:val="16"/>
              </w:rPr>
            </w:pPr>
            <w:r w:rsidRPr="00D0265E">
              <w:rPr>
                <w:sz w:val="16"/>
                <w:szCs w:val="16"/>
              </w:rPr>
              <w:t>D</w:t>
            </w:r>
            <w:r w:rsidR="00D0265E" w:rsidRPr="00D0265E">
              <w:rPr>
                <w:sz w:val="16"/>
                <w:szCs w:val="16"/>
              </w:rPr>
              <w:t xml:space="preserve">emuestra una comprensión clara de que el calor es una forma de energía. Además, explica correctamente que el calor se transfiere de objetos de mayor temperatura a objetos de menor temperatura al ponerlos en contacto. Asimismo, comprende la relación entre el calor y la temperatura, explicando cómo el calor fluye de objetos más calientes a objetos más fríos. </w:t>
            </w:r>
          </w:p>
        </w:tc>
        <w:tc>
          <w:tcPr>
            <w:tcW w:w="1243" w:type="pct"/>
            <w:gridSpan w:val="8"/>
          </w:tcPr>
          <w:p w14:paraId="111FB851" w14:textId="2602204D" w:rsidR="00F833F7" w:rsidRPr="007337B2" w:rsidRDefault="002D227C" w:rsidP="002B0218">
            <w:pPr>
              <w:spacing w:after="160" w:line="259" w:lineRule="auto"/>
              <w:jc w:val="both"/>
              <w:rPr>
                <w:sz w:val="16"/>
                <w:szCs w:val="16"/>
              </w:rPr>
            </w:pPr>
            <w:r w:rsidRPr="002B0218">
              <w:rPr>
                <w:sz w:val="16"/>
                <w:szCs w:val="16"/>
              </w:rPr>
              <w:t>R</w:t>
            </w:r>
            <w:r w:rsidR="002B0218" w:rsidRPr="002B0218">
              <w:rPr>
                <w:sz w:val="16"/>
                <w:szCs w:val="16"/>
              </w:rPr>
              <w:t xml:space="preserve">econoce la relación entre el calor y la energía, aunque presenta dificultades para explicarla con claridad. Muestra una comprensión básica de la transferencia de calor entre objetos, pero a veces no identifica correctamente la dirección (de mayor a menor temperatura). </w:t>
            </w:r>
          </w:p>
        </w:tc>
        <w:tc>
          <w:tcPr>
            <w:tcW w:w="1243" w:type="pct"/>
            <w:gridSpan w:val="7"/>
            <w:shd w:val="clear" w:color="auto" w:fill="F7CAAC" w:themeFill="accent2" w:themeFillTint="66"/>
          </w:tcPr>
          <w:p w14:paraId="08EEA6BD" w14:textId="50C45ED5" w:rsidR="00F833F7" w:rsidRPr="007337B2" w:rsidRDefault="002D227C" w:rsidP="00E37FD2">
            <w:pPr>
              <w:spacing w:after="160" w:line="259" w:lineRule="auto"/>
              <w:jc w:val="both"/>
              <w:rPr>
                <w:rFonts w:eastAsiaTheme="minorHAnsi"/>
                <w:sz w:val="16"/>
                <w:szCs w:val="16"/>
                <w:lang w:eastAsia="en-US"/>
              </w:rPr>
            </w:pPr>
            <w:r w:rsidRPr="002B0218">
              <w:rPr>
                <w:rFonts w:eastAsiaTheme="minorHAnsi"/>
                <w:sz w:val="16"/>
                <w:szCs w:val="16"/>
                <w:lang w:eastAsia="en-US"/>
              </w:rPr>
              <w:t>T</w:t>
            </w:r>
            <w:r w:rsidR="002B0218" w:rsidRPr="002B0218">
              <w:rPr>
                <w:rFonts w:eastAsiaTheme="minorHAnsi"/>
                <w:sz w:val="16"/>
                <w:szCs w:val="16"/>
                <w:lang w:eastAsia="en-US"/>
              </w:rPr>
              <w:t xml:space="preserve">iene </w:t>
            </w:r>
            <w:r w:rsidR="002B0218">
              <w:rPr>
                <w:rFonts w:eastAsiaTheme="minorHAnsi"/>
                <w:sz w:val="16"/>
                <w:szCs w:val="16"/>
                <w:lang w:eastAsia="en-US"/>
              </w:rPr>
              <w:t>in</w:t>
            </w:r>
            <w:r w:rsidR="002B0218" w:rsidRPr="002B0218">
              <w:rPr>
                <w:rFonts w:eastAsiaTheme="minorHAnsi"/>
                <w:sz w:val="16"/>
                <w:szCs w:val="16"/>
                <w:lang w:eastAsia="en-US"/>
              </w:rPr>
              <w:t>comprensión de que el calor es una forma de energía</w:t>
            </w:r>
            <w:r w:rsidR="002B0218">
              <w:rPr>
                <w:rFonts w:eastAsiaTheme="minorHAnsi"/>
                <w:sz w:val="16"/>
                <w:szCs w:val="16"/>
                <w:lang w:eastAsia="en-US"/>
              </w:rPr>
              <w:t xml:space="preserve"> y que </w:t>
            </w:r>
            <w:r w:rsidR="002B0218" w:rsidRPr="002B0218">
              <w:rPr>
                <w:rFonts w:eastAsiaTheme="minorHAnsi"/>
                <w:sz w:val="16"/>
                <w:szCs w:val="16"/>
                <w:lang w:eastAsia="en-US"/>
              </w:rPr>
              <w:t xml:space="preserve">el calor fluye entre objetos con diferentes temperaturas al ponerlos en contacto. También carece de comprensión de la relación entre el calor y la temperatura. </w:t>
            </w:r>
          </w:p>
        </w:tc>
      </w:tr>
      <w:tr w:rsidR="002D227C" w:rsidRPr="007337B2" w14:paraId="036AFBF9" w14:textId="77777777" w:rsidTr="002D227C">
        <w:tc>
          <w:tcPr>
            <w:tcW w:w="1270" w:type="pct"/>
            <w:shd w:val="clear" w:color="auto" w:fill="3399FF"/>
          </w:tcPr>
          <w:p w14:paraId="1DBA552A" w14:textId="09B2EBCF" w:rsidR="00F833F7" w:rsidRPr="007337B2" w:rsidRDefault="00D0265E" w:rsidP="00F833F7">
            <w:pPr>
              <w:pStyle w:val="Prrafodelista"/>
              <w:numPr>
                <w:ilvl w:val="0"/>
                <w:numId w:val="10"/>
              </w:numPr>
              <w:ind w:left="315"/>
              <w:rPr>
                <w:color w:val="FFFFFF" w:themeColor="background1"/>
                <w:sz w:val="16"/>
                <w:szCs w:val="16"/>
              </w:rPr>
            </w:pPr>
            <w:r w:rsidRPr="00D0265E">
              <w:rPr>
                <w:color w:val="FFFFFF" w:themeColor="background1"/>
                <w:sz w:val="16"/>
                <w:szCs w:val="16"/>
              </w:rPr>
              <w:t xml:space="preserve">Describe, experimenta y representa diferentes tipos de transferencia de energía térmica: conducción y convección; identifica su aplicación en las actividades humanas. </w:t>
            </w:r>
          </w:p>
        </w:tc>
        <w:tc>
          <w:tcPr>
            <w:tcW w:w="1243" w:type="pct"/>
            <w:gridSpan w:val="7"/>
          </w:tcPr>
          <w:p w14:paraId="1061F803" w14:textId="40A17B40" w:rsidR="00F833F7" w:rsidRPr="007D0FD4" w:rsidRDefault="002D227C" w:rsidP="00E37FD2">
            <w:pPr>
              <w:spacing w:after="160" w:line="259" w:lineRule="auto"/>
              <w:jc w:val="both"/>
              <w:rPr>
                <w:sz w:val="16"/>
                <w:szCs w:val="16"/>
              </w:rPr>
            </w:pPr>
            <w:r w:rsidRPr="002D227C">
              <w:rPr>
                <w:sz w:val="16"/>
                <w:szCs w:val="16"/>
              </w:rPr>
              <w:t>Tiene una comprensión clara de que el calor es una forma de energía</w:t>
            </w:r>
            <w:r>
              <w:rPr>
                <w:sz w:val="16"/>
                <w:szCs w:val="16"/>
              </w:rPr>
              <w:t>,</w:t>
            </w:r>
            <w:r w:rsidRPr="002D227C">
              <w:rPr>
                <w:sz w:val="16"/>
                <w:szCs w:val="16"/>
              </w:rPr>
              <w:t xml:space="preserve"> comprende y explica correctamente que el calor fluye de objetos de mayor temperatura a objetos de menor temperatura al ponerlos en contacto. </w:t>
            </w:r>
          </w:p>
        </w:tc>
        <w:tc>
          <w:tcPr>
            <w:tcW w:w="1243" w:type="pct"/>
            <w:gridSpan w:val="8"/>
            <w:shd w:val="clear" w:color="auto" w:fill="B4C6E7" w:themeFill="accent1" w:themeFillTint="66"/>
          </w:tcPr>
          <w:p w14:paraId="19745712" w14:textId="0E021202" w:rsidR="00F833F7" w:rsidRPr="008317CD" w:rsidRDefault="002B0218" w:rsidP="002B0218">
            <w:pPr>
              <w:spacing w:line="259" w:lineRule="auto"/>
              <w:jc w:val="both"/>
              <w:rPr>
                <w:sz w:val="16"/>
                <w:szCs w:val="16"/>
                <w:highlight w:val="yellow"/>
              </w:rPr>
            </w:pPr>
            <w:r w:rsidRPr="002B0218">
              <w:rPr>
                <w:sz w:val="16"/>
                <w:szCs w:val="16"/>
              </w:rPr>
              <w:t xml:space="preserve">La persona reconoce la relación entre el calor y la energía, aunque tiene dificultades para explicarlo con claridad. Posee una comprensión básica de la transferencia de calor entre objetos, pero a veces no identifica correctamente la dirección (de mayor a menor temperatura). </w:t>
            </w:r>
          </w:p>
        </w:tc>
        <w:tc>
          <w:tcPr>
            <w:tcW w:w="1243" w:type="pct"/>
            <w:gridSpan w:val="7"/>
          </w:tcPr>
          <w:p w14:paraId="1F3D080F" w14:textId="6605AB42" w:rsidR="00F833F7" w:rsidRPr="007337B2" w:rsidRDefault="002B0218" w:rsidP="002B0218">
            <w:pPr>
              <w:spacing w:after="160" w:line="259" w:lineRule="auto"/>
              <w:jc w:val="both"/>
              <w:rPr>
                <w:rFonts w:eastAsiaTheme="minorHAnsi"/>
                <w:sz w:val="16"/>
                <w:szCs w:val="16"/>
                <w:lang w:eastAsia="en-US"/>
              </w:rPr>
            </w:pPr>
            <w:r w:rsidRPr="002B0218">
              <w:rPr>
                <w:rFonts w:eastAsiaTheme="minorHAnsi"/>
                <w:sz w:val="16"/>
                <w:szCs w:val="16"/>
                <w:lang w:eastAsia="en-US"/>
              </w:rPr>
              <w:t>Tiene dificultades para entender que el calor es una forma de energía y no comprende cómo fluye entre objetos con diferentes temperaturas al ponerlos en contacto. Sus respuestas son confusas e incoherentes en este tema.</w:t>
            </w:r>
          </w:p>
        </w:tc>
      </w:tr>
      <w:tr w:rsidR="002D227C" w:rsidRPr="007337B2" w14:paraId="324DF028" w14:textId="77777777" w:rsidTr="002D227C">
        <w:tc>
          <w:tcPr>
            <w:tcW w:w="1270" w:type="pct"/>
            <w:shd w:val="clear" w:color="auto" w:fill="3399FF"/>
          </w:tcPr>
          <w:p w14:paraId="3A512EBD" w14:textId="300D29F5" w:rsidR="00F833F7" w:rsidRPr="007337B2" w:rsidRDefault="00D0265E" w:rsidP="00F833F7">
            <w:pPr>
              <w:pStyle w:val="Prrafodelista"/>
              <w:numPr>
                <w:ilvl w:val="0"/>
                <w:numId w:val="10"/>
              </w:numPr>
              <w:spacing w:line="259" w:lineRule="auto"/>
              <w:ind w:left="315"/>
              <w:rPr>
                <w:color w:val="FFFFFF" w:themeColor="background1"/>
                <w:sz w:val="16"/>
                <w:szCs w:val="16"/>
              </w:rPr>
            </w:pPr>
            <w:r w:rsidRPr="00D0265E">
              <w:rPr>
                <w:color w:val="FFFFFF" w:themeColor="background1"/>
                <w:sz w:val="16"/>
                <w:szCs w:val="16"/>
              </w:rPr>
              <w:t>Analiza los beneficios y riesgos generados en el medio ambiente y en la salud por la generación y consumo de energía térmica.</w:t>
            </w:r>
          </w:p>
        </w:tc>
        <w:tc>
          <w:tcPr>
            <w:tcW w:w="1243" w:type="pct"/>
            <w:gridSpan w:val="7"/>
            <w:shd w:val="clear" w:color="auto" w:fill="D9D9D9" w:themeFill="background1" w:themeFillShade="D9"/>
          </w:tcPr>
          <w:p w14:paraId="577AD3BD" w14:textId="7EF239A3" w:rsidR="00F833F7" w:rsidRPr="007D0FD4" w:rsidRDefault="002D227C" w:rsidP="002D227C">
            <w:pPr>
              <w:spacing w:line="259" w:lineRule="auto"/>
              <w:jc w:val="both"/>
              <w:rPr>
                <w:sz w:val="16"/>
                <w:szCs w:val="16"/>
              </w:rPr>
            </w:pPr>
            <w:r w:rsidRPr="002D227C">
              <w:rPr>
                <w:sz w:val="16"/>
                <w:szCs w:val="16"/>
              </w:rPr>
              <w:t>Demuestra comprensión excepcional de los conceptos relacionados con la generación y consumo de energía térmica.</w:t>
            </w:r>
            <w:r w:rsidRPr="002D227C">
              <w:rPr>
                <w:sz w:val="16"/>
                <w:szCs w:val="16"/>
              </w:rPr>
              <w:tab/>
              <w:t>Ofrece un análisis profundo y completo de los impactos en el medio ambiente y la salud, considerando múltiples perspectivas.</w:t>
            </w:r>
            <w:r>
              <w:rPr>
                <w:sz w:val="16"/>
                <w:szCs w:val="16"/>
              </w:rPr>
              <w:t xml:space="preserve"> </w:t>
            </w:r>
          </w:p>
        </w:tc>
        <w:tc>
          <w:tcPr>
            <w:tcW w:w="1243" w:type="pct"/>
            <w:gridSpan w:val="8"/>
          </w:tcPr>
          <w:p w14:paraId="1E19D3A7" w14:textId="7598427B" w:rsidR="00F833F7" w:rsidRPr="007337B2" w:rsidRDefault="002D227C" w:rsidP="002D227C">
            <w:pPr>
              <w:spacing w:line="259" w:lineRule="auto"/>
              <w:jc w:val="both"/>
              <w:rPr>
                <w:sz w:val="16"/>
                <w:szCs w:val="16"/>
              </w:rPr>
            </w:pPr>
            <w:r w:rsidRPr="002D227C">
              <w:rPr>
                <w:sz w:val="16"/>
                <w:szCs w:val="16"/>
              </w:rPr>
              <w:t>Demuestra comprensión adecuada de los conceptos relacionados con la generación y consumo de energía térmica.</w:t>
            </w:r>
            <w:r>
              <w:rPr>
                <w:sz w:val="16"/>
                <w:szCs w:val="16"/>
              </w:rPr>
              <w:t xml:space="preserve"> </w:t>
            </w:r>
            <w:r w:rsidRPr="002D227C">
              <w:rPr>
                <w:sz w:val="16"/>
                <w:szCs w:val="16"/>
              </w:rPr>
              <w:t>Presenta información razonable sobre los impactos en el medio ambiente y la salud, aunque puede carecer de detalles específicos.</w:t>
            </w:r>
          </w:p>
        </w:tc>
        <w:tc>
          <w:tcPr>
            <w:tcW w:w="1243" w:type="pct"/>
            <w:gridSpan w:val="7"/>
            <w:shd w:val="clear" w:color="auto" w:fill="F7CAAC" w:themeFill="accent2" w:themeFillTint="66"/>
          </w:tcPr>
          <w:p w14:paraId="641368D5" w14:textId="613DB14F" w:rsidR="002D227C" w:rsidRPr="002D227C" w:rsidRDefault="002D227C" w:rsidP="002D227C">
            <w:pPr>
              <w:jc w:val="both"/>
              <w:rPr>
                <w:sz w:val="16"/>
                <w:szCs w:val="16"/>
              </w:rPr>
            </w:pPr>
            <w:r>
              <w:rPr>
                <w:sz w:val="16"/>
                <w:szCs w:val="16"/>
              </w:rPr>
              <w:t>Fa</w:t>
            </w:r>
            <w:r w:rsidRPr="002D227C">
              <w:rPr>
                <w:sz w:val="16"/>
                <w:szCs w:val="16"/>
              </w:rPr>
              <w:t>lta comprensión de los conceptos de generación y consumo de energía térmica.</w:t>
            </w:r>
          </w:p>
          <w:p w14:paraId="5FD966E9" w14:textId="15027585" w:rsidR="00F833F7" w:rsidRPr="007337B2" w:rsidRDefault="002D227C" w:rsidP="002D227C">
            <w:pPr>
              <w:spacing w:line="259" w:lineRule="auto"/>
              <w:jc w:val="both"/>
              <w:rPr>
                <w:rFonts w:eastAsiaTheme="minorHAnsi"/>
                <w:sz w:val="16"/>
                <w:szCs w:val="16"/>
                <w:lang w:eastAsia="en-US"/>
              </w:rPr>
            </w:pPr>
            <w:r w:rsidRPr="002D227C">
              <w:rPr>
                <w:sz w:val="16"/>
                <w:szCs w:val="16"/>
              </w:rPr>
              <w:t>Carece de evidencia de investigación o análisis sobre impactos ambientales y en la salud.</w:t>
            </w:r>
          </w:p>
        </w:tc>
      </w:tr>
      <w:tr w:rsidR="002D227C" w:rsidRPr="007337B2" w14:paraId="0EB8CAA5" w14:textId="77777777" w:rsidTr="002D227C">
        <w:tc>
          <w:tcPr>
            <w:tcW w:w="1270" w:type="pct"/>
            <w:shd w:val="clear" w:color="auto" w:fill="3399FF"/>
          </w:tcPr>
          <w:p w14:paraId="7302FD81" w14:textId="77777777" w:rsidR="00F833F7" w:rsidRPr="007337B2" w:rsidRDefault="00F833F7" w:rsidP="00F833F7">
            <w:pPr>
              <w:pStyle w:val="Prrafodelista"/>
              <w:numPr>
                <w:ilvl w:val="0"/>
                <w:numId w:val="10"/>
              </w:numPr>
              <w:ind w:left="313"/>
              <w:rPr>
                <w:color w:val="FFFFFF" w:themeColor="background1"/>
                <w:sz w:val="16"/>
                <w:szCs w:val="16"/>
              </w:rPr>
            </w:pPr>
          </w:p>
        </w:tc>
        <w:tc>
          <w:tcPr>
            <w:tcW w:w="1243" w:type="pct"/>
            <w:gridSpan w:val="7"/>
          </w:tcPr>
          <w:p w14:paraId="54C428EF" w14:textId="77777777" w:rsidR="00F833F7" w:rsidRPr="007D0FD4" w:rsidRDefault="00F833F7" w:rsidP="00E37FD2">
            <w:pPr>
              <w:jc w:val="both"/>
              <w:rPr>
                <w:sz w:val="16"/>
                <w:szCs w:val="16"/>
              </w:rPr>
            </w:pPr>
          </w:p>
        </w:tc>
        <w:tc>
          <w:tcPr>
            <w:tcW w:w="1243" w:type="pct"/>
            <w:gridSpan w:val="8"/>
            <w:shd w:val="clear" w:color="auto" w:fill="B4C6E7" w:themeFill="accent1" w:themeFillTint="66"/>
          </w:tcPr>
          <w:p w14:paraId="04634865" w14:textId="77777777" w:rsidR="00F833F7" w:rsidRPr="007337B2" w:rsidRDefault="00F833F7" w:rsidP="00E37FD2">
            <w:pPr>
              <w:jc w:val="both"/>
              <w:rPr>
                <w:sz w:val="16"/>
                <w:szCs w:val="16"/>
              </w:rPr>
            </w:pPr>
          </w:p>
        </w:tc>
        <w:tc>
          <w:tcPr>
            <w:tcW w:w="1243" w:type="pct"/>
            <w:gridSpan w:val="7"/>
          </w:tcPr>
          <w:p w14:paraId="6FDD0FEC" w14:textId="77777777" w:rsidR="00F833F7" w:rsidRPr="007337B2" w:rsidRDefault="00F833F7" w:rsidP="00E37FD2">
            <w:pPr>
              <w:jc w:val="both"/>
              <w:rPr>
                <w:rFonts w:eastAsiaTheme="minorHAnsi"/>
                <w:sz w:val="16"/>
                <w:szCs w:val="16"/>
                <w:lang w:eastAsia="en-US"/>
              </w:rPr>
            </w:pPr>
          </w:p>
        </w:tc>
      </w:tr>
      <w:tr w:rsidR="002D227C" w:rsidRPr="007337B2" w14:paraId="7018866B" w14:textId="77777777" w:rsidTr="002D227C">
        <w:trPr>
          <w:trHeight w:val="428"/>
        </w:trPr>
        <w:tc>
          <w:tcPr>
            <w:tcW w:w="1270" w:type="pct"/>
            <w:shd w:val="clear" w:color="auto" w:fill="3399FF"/>
          </w:tcPr>
          <w:p w14:paraId="6242E3CC" w14:textId="77777777" w:rsidR="00F833F7" w:rsidRPr="007337B2" w:rsidRDefault="00F833F7" w:rsidP="00F833F7">
            <w:pPr>
              <w:pStyle w:val="Prrafodelista"/>
              <w:numPr>
                <w:ilvl w:val="0"/>
                <w:numId w:val="10"/>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3B29EA5E" w14:textId="77777777" w:rsidR="00F833F7" w:rsidRPr="007D0FD4" w:rsidRDefault="00F833F7" w:rsidP="00E37FD2">
            <w:pPr>
              <w:jc w:val="both"/>
              <w:rPr>
                <w:sz w:val="16"/>
                <w:szCs w:val="16"/>
              </w:rPr>
            </w:pPr>
          </w:p>
        </w:tc>
        <w:tc>
          <w:tcPr>
            <w:tcW w:w="1243" w:type="pct"/>
            <w:gridSpan w:val="8"/>
          </w:tcPr>
          <w:p w14:paraId="5210E925" w14:textId="77777777" w:rsidR="00F833F7" w:rsidRPr="007337B2" w:rsidRDefault="00F833F7" w:rsidP="00E37FD2">
            <w:pPr>
              <w:jc w:val="both"/>
              <w:rPr>
                <w:sz w:val="16"/>
                <w:szCs w:val="16"/>
              </w:rPr>
            </w:pPr>
          </w:p>
        </w:tc>
        <w:tc>
          <w:tcPr>
            <w:tcW w:w="1243" w:type="pct"/>
            <w:gridSpan w:val="7"/>
            <w:shd w:val="clear" w:color="auto" w:fill="F7CAAC" w:themeFill="accent2" w:themeFillTint="66"/>
          </w:tcPr>
          <w:p w14:paraId="6DCD17D7" w14:textId="77777777" w:rsidR="00F833F7" w:rsidRPr="007337B2" w:rsidRDefault="00F833F7" w:rsidP="00E37FD2">
            <w:pPr>
              <w:jc w:val="both"/>
              <w:rPr>
                <w:rFonts w:eastAsiaTheme="minorHAnsi"/>
                <w:sz w:val="16"/>
                <w:szCs w:val="16"/>
                <w:lang w:eastAsia="en-US"/>
              </w:rPr>
            </w:pPr>
          </w:p>
        </w:tc>
      </w:tr>
      <w:tr w:rsidR="002D227C" w:rsidRPr="007337B2" w14:paraId="327AF6B2" w14:textId="77777777" w:rsidTr="002D227C">
        <w:tc>
          <w:tcPr>
            <w:tcW w:w="1270" w:type="pct"/>
            <w:shd w:val="clear" w:color="auto" w:fill="3399FF"/>
          </w:tcPr>
          <w:p w14:paraId="77E9A5B0" w14:textId="77777777" w:rsidR="00F833F7" w:rsidRPr="007337B2" w:rsidRDefault="00F833F7" w:rsidP="00F833F7">
            <w:pPr>
              <w:pStyle w:val="Prrafodelista"/>
              <w:numPr>
                <w:ilvl w:val="0"/>
                <w:numId w:val="10"/>
              </w:numPr>
              <w:ind w:left="313"/>
              <w:jc w:val="both"/>
              <w:rPr>
                <w:color w:val="FFFFFF" w:themeColor="background1"/>
                <w:sz w:val="16"/>
                <w:szCs w:val="16"/>
              </w:rPr>
            </w:pPr>
          </w:p>
        </w:tc>
        <w:tc>
          <w:tcPr>
            <w:tcW w:w="1243" w:type="pct"/>
            <w:gridSpan w:val="7"/>
            <w:shd w:val="clear" w:color="auto" w:fill="auto"/>
          </w:tcPr>
          <w:p w14:paraId="598643A7" w14:textId="77777777" w:rsidR="00F833F7" w:rsidRPr="007D0FD4" w:rsidRDefault="00F833F7" w:rsidP="00E37FD2">
            <w:pPr>
              <w:jc w:val="both"/>
              <w:rPr>
                <w:sz w:val="16"/>
                <w:szCs w:val="16"/>
              </w:rPr>
            </w:pPr>
          </w:p>
        </w:tc>
        <w:tc>
          <w:tcPr>
            <w:tcW w:w="1243" w:type="pct"/>
            <w:gridSpan w:val="8"/>
            <w:shd w:val="clear" w:color="auto" w:fill="B4C6E7" w:themeFill="accent1" w:themeFillTint="66"/>
          </w:tcPr>
          <w:p w14:paraId="0EDE3B1B" w14:textId="77777777" w:rsidR="00F833F7" w:rsidRPr="007337B2" w:rsidRDefault="00F833F7" w:rsidP="00E37FD2">
            <w:pPr>
              <w:jc w:val="both"/>
              <w:rPr>
                <w:sz w:val="16"/>
                <w:szCs w:val="16"/>
              </w:rPr>
            </w:pPr>
          </w:p>
        </w:tc>
        <w:tc>
          <w:tcPr>
            <w:tcW w:w="1243" w:type="pct"/>
            <w:gridSpan w:val="7"/>
            <w:shd w:val="clear" w:color="auto" w:fill="auto"/>
          </w:tcPr>
          <w:p w14:paraId="7E8E41B0" w14:textId="77777777" w:rsidR="00F833F7" w:rsidRPr="007337B2" w:rsidRDefault="00F833F7" w:rsidP="00E37FD2">
            <w:pPr>
              <w:jc w:val="both"/>
              <w:rPr>
                <w:sz w:val="16"/>
                <w:szCs w:val="16"/>
              </w:rPr>
            </w:pPr>
          </w:p>
        </w:tc>
      </w:tr>
      <w:tr w:rsidR="002D227C" w:rsidRPr="00B85C12" w14:paraId="51DD1CBF" w14:textId="77777777" w:rsidTr="002D227C">
        <w:tc>
          <w:tcPr>
            <w:tcW w:w="1270" w:type="pct"/>
          </w:tcPr>
          <w:p w14:paraId="3256EAF3" w14:textId="77777777" w:rsidR="00F833F7" w:rsidRPr="00B85C12" w:rsidRDefault="00F833F7" w:rsidP="00E37FD2">
            <w:pPr>
              <w:jc w:val="both"/>
              <w:rPr>
                <w:sz w:val="18"/>
                <w:szCs w:val="18"/>
              </w:rPr>
            </w:pPr>
            <w:r w:rsidRPr="00B85C12">
              <w:rPr>
                <w:sz w:val="18"/>
                <w:szCs w:val="18"/>
              </w:rPr>
              <w:t>VALOR CUANTITATIVO POR PDA</w:t>
            </w:r>
          </w:p>
        </w:tc>
        <w:tc>
          <w:tcPr>
            <w:tcW w:w="1243" w:type="pct"/>
            <w:gridSpan w:val="7"/>
            <w:shd w:val="clear" w:color="auto" w:fill="ED7D31" w:themeFill="accent2"/>
          </w:tcPr>
          <w:p w14:paraId="4B802F6A" w14:textId="77777777" w:rsidR="00F833F7" w:rsidRPr="008317CD" w:rsidRDefault="00F833F7" w:rsidP="00E37FD2">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FA7C5C2" w14:textId="77777777" w:rsidR="00F833F7" w:rsidRPr="008317CD" w:rsidRDefault="00F833F7" w:rsidP="00E37FD2">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25A6B8F" w14:textId="77777777" w:rsidR="00F833F7" w:rsidRPr="008317CD" w:rsidRDefault="00F833F7" w:rsidP="00E37FD2">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2D227C" w:rsidRPr="00B85C12" w14:paraId="302AC420" w14:textId="77777777" w:rsidTr="002D227C">
        <w:tc>
          <w:tcPr>
            <w:tcW w:w="1270" w:type="pct"/>
          </w:tcPr>
          <w:p w14:paraId="2AA4B663" w14:textId="77777777" w:rsidR="00F833F7" w:rsidRPr="00B85C12" w:rsidRDefault="00F833F7" w:rsidP="00E37FD2">
            <w:pPr>
              <w:jc w:val="both"/>
              <w:rPr>
                <w:sz w:val="18"/>
                <w:szCs w:val="18"/>
              </w:rPr>
            </w:pPr>
            <w:r w:rsidRPr="00B85C12">
              <w:rPr>
                <w:sz w:val="18"/>
                <w:szCs w:val="18"/>
              </w:rPr>
              <w:t>NOMBRE DEL ALUMNO:</w:t>
            </w:r>
          </w:p>
        </w:tc>
        <w:tc>
          <w:tcPr>
            <w:tcW w:w="207" w:type="pct"/>
            <w:shd w:val="clear" w:color="auto" w:fill="D9D9D9" w:themeFill="background1" w:themeFillShade="D9"/>
          </w:tcPr>
          <w:p w14:paraId="0BF5B621" w14:textId="77777777" w:rsidR="00F833F7" w:rsidRPr="00B85C12" w:rsidRDefault="00F833F7" w:rsidP="00E37FD2">
            <w:pPr>
              <w:jc w:val="center"/>
              <w:rPr>
                <w:sz w:val="18"/>
                <w:szCs w:val="18"/>
              </w:rPr>
            </w:pPr>
            <w:r w:rsidRPr="00B85C12">
              <w:rPr>
                <w:sz w:val="18"/>
                <w:szCs w:val="18"/>
              </w:rPr>
              <w:t>1</w:t>
            </w:r>
          </w:p>
        </w:tc>
        <w:tc>
          <w:tcPr>
            <w:tcW w:w="207" w:type="pct"/>
            <w:shd w:val="clear" w:color="auto" w:fill="FFFFFF" w:themeFill="background1"/>
          </w:tcPr>
          <w:p w14:paraId="6C58D25F" w14:textId="77777777" w:rsidR="00F833F7" w:rsidRPr="00B85C12" w:rsidRDefault="00F833F7" w:rsidP="00E37FD2">
            <w:pPr>
              <w:jc w:val="center"/>
              <w:rPr>
                <w:sz w:val="18"/>
                <w:szCs w:val="18"/>
              </w:rPr>
            </w:pPr>
            <w:r w:rsidRPr="00B85C12">
              <w:rPr>
                <w:sz w:val="18"/>
                <w:szCs w:val="18"/>
              </w:rPr>
              <w:t>2</w:t>
            </w:r>
          </w:p>
        </w:tc>
        <w:tc>
          <w:tcPr>
            <w:tcW w:w="207" w:type="pct"/>
            <w:shd w:val="clear" w:color="auto" w:fill="D9D9D9" w:themeFill="background1" w:themeFillShade="D9"/>
          </w:tcPr>
          <w:p w14:paraId="268B842B" w14:textId="77777777" w:rsidR="00F833F7" w:rsidRPr="00B85C12" w:rsidRDefault="00F833F7" w:rsidP="00E37FD2">
            <w:pPr>
              <w:jc w:val="center"/>
              <w:rPr>
                <w:sz w:val="18"/>
                <w:szCs w:val="18"/>
              </w:rPr>
            </w:pPr>
            <w:r w:rsidRPr="00B85C12">
              <w:rPr>
                <w:sz w:val="18"/>
                <w:szCs w:val="18"/>
              </w:rPr>
              <w:t>3</w:t>
            </w:r>
          </w:p>
        </w:tc>
        <w:tc>
          <w:tcPr>
            <w:tcW w:w="206" w:type="pct"/>
            <w:gridSpan w:val="2"/>
            <w:shd w:val="clear" w:color="auto" w:fill="FFFFFF" w:themeFill="background1"/>
          </w:tcPr>
          <w:p w14:paraId="515A30A0" w14:textId="77777777" w:rsidR="00F833F7" w:rsidRPr="00B85C12" w:rsidRDefault="00F833F7" w:rsidP="00E37FD2">
            <w:pPr>
              <w:jc w:val="center"/>
              <w:rPr>
                <w:sz w:val="18"/>
                <w:szCs w:val="18"/>
              </w:rPr>
            </w:pPr>
            <w:r w:rsidRPr="00B85C12">
              <w:rPr>
                <w:sz w:val="18"/>
                <w:szCs w:val="18"/>
              </w:rPr>
              <w:t>4</w:t>
            </w:r>
          </w:p>
        </w:tc>
        <w:tc>
          <w:tcPr>
            <w:tcW w:w="207" w:type="pct"/>
            <w:shd w:val="clear" w:color="auto" w:fill="D9D9D9" w:themeFill="background1" w:themeFillShade="D9"/>
          </w:tcPr>
          <w:p w14:paraId="0C083D26" w14:textId="77777777" w:rsidR="00F833F7" w:rsidRPr="00B85C12" w:rsidRDefault="00F833F7" w:rsidP="00E37FD2">
            <w:pPr>
              <w:jc w:val="center"/>
              <w:rPr>
                <w:sz w:val="18"/>
                <w:szCs w:val="18"/>
              </w:rPr>
            </w:pPr>
            <w:r w:rsidRPr="00B85C12">
              <w:rPr>
                <w:sz w:val="18"/>
                <w:szCs w:val="18"/>
              </w:rPr>
              <w:t>5</w:t>
            </w:r>
          </w:p>
        </w:tc>
        <w:tc>
          <w:tcPr>
            <w:tcW w:w="209" w:type="pct"/>
            <w:shd w:val="clear" w:color="auto" w:fill="auto"/>
          </w:tcPr>
          <w:p w14:paraId="331E982C" w14:textId="77777777" w:rsidR="00F833F7" w:rsidRPr="00DB70E3" w:rsidRDefault="00F833F7" w:rsidP="00E37FD2">
            <w:pPr>
              <w:jc w:val="center"/>
              <w:rPr>
                <w:sz w:val="18"/>
                <w:szCs w:val="18"/>
              </w:rPr>
            </w:pPr>
            <w:r>
              <w:rPr>
                <w:sz w:val="18"/>
                <w:szCs w:val="18"/>
              </w:rPr>
              <w:t>6</w:t>
            </w:r>
          </w:p>
        </w:tc>
        <w:tc>
          <w:tcPr>
            <w:tcW w:w="207" w:type="pct"/>
            <w:shd w:val="clear" w:color="auto" w:fill="auto"/>
          </w:tcPr>
          <w:p w14:paraId="37C0A0C2" w14:textId="77777777" w:rsidR="00F833F7" w:rsidRPr="00B85C12" w:rsidRDefault="00F833F7" w:rsidP="00E37FD2">
            <w:pPr>
              <w:jc w:val="center"/>
              <w:rPr>
                <w:sz w:val="18"/>
                <w:szCs w:val="18"/>
              </w:rPr>
            </w:pPr>
            <w:r>
              <w:rPr>
                <w:sz w:val="18"/>
                <w:szCs w:val="18"/>
              </w:rPr>
              <w:t>1</w:t>
            </w:r>
          </w:p>
        </w:tc>
        <w:tc>
          <w:tcPr>
            <w:tcW w:w="207" w:type="pct"/>
            <w:gridSpan w:val="2"/>
            <w:shd w:val="clear" w:color="auto" w:fill="B4C6E7" w:themeFill="accent1" w:themeFillTint="66"/>
          </w:tcPr>
          <w:p w14:paraId="73E404F8" w14:textId="77777777" w:rsidR="00F833F7" w:rsidRPr="00B85C12" w:rsidRDefault="00F833F7" w:rsidP="00E37FD2">
            <w:pPr>
              <w:jc w:val="center"/>
              <w:rPr>
                <w:sz w:val="18"/>
                <w:szCs w:val="18"/>
              </w:rPr>
            </w:pPr>
            <w:r w:rsidRPr="00B85C12">
              <w:rPr>
                <w:sz w:val="18"/>
                <w:szCs w:val="18"/>
              </w:rPr>
              <w:t>2</w:t>
            </w:r>
          </w:p>
        </w:tc>
        <w:tc>
          <w:tcPr>
            <w:tcW w:w="207" w:type="pct"/>
            <w:shd w:val="clear" w:color="auto" w:fill="auto"/>
          </w:tcPr>
          <w:p w14:paraId="0D9F9DC6" w14:textId="77777777" w:rsidR="00F833F7" w:rsidRPr="00B85C12" w:rsidRDefault="00F833F7" w:rsidP="00E37FD2">
            <w:pPr>
              <w:jc w:val="center"/>
              <w:rPr>
                <w:sz w:val="18"/>
                <w:szCs w:val="18"/>
              </w:rPr>
            </w:pPr>
            <w:r w:rsidRPr="00B85C12">
              <w:rPr>
                <w:sz w:val="18"/>
                <w:szCs w:val="18"/>
              </w:rPr>
              <w:t>3</w:t>
            </w:r>
          </w:p>
        </w:tc>
        <w:tc>
          <w:tcPr>
            <w:tcW w:w="207" w:type="pct"/>
            <w:shd w:val="clear" w:color="auto" w:fill="B4C6E7" w:themeFill="accent1" w:themeFillTint="66"/>
          </w:tcPr>
          <w:p w14:paraId="3F747C30" w14:textId="77777777" w:rsidR="00F833F7" w:rsidRPr="00B85C12" w:rsidRDefault="00F833F7" w:rsidP="00E37FD2">
            <w:pPr>
              <w:jc w:val="center"/>
              <w:rPr>
                <w:sz w:val="18"/>
                <w:szCs w:val="18"/>
              </w:rPr>
            </w:pPr>
            <w:r w:rsidRPr="00B85C12">
              <w:rPr>
                <w:sz w:val="18"/>
                <w:szCs w:val="18"/>
              </w:rPr>
              <w:t>4</w:t>
            </w:r>
          </w:p>
        </w:tc>
        <w:tc>
          <w:tcPr>
            <w:tcW w:w="207" w:type="pct"/>
            <w:shd w:val="clear" w:color="auto" w:fill="auto"/>
          </w:tcPr>
          <w:p w14:paraId="72CD0D4F" w14:textId="77777777" w:rsidR="00F833F7" w:rsidRPr="00B85C12" w:rsidRDefault="00F833F7" w:rsidP="00E37FD2">
            <w:pPr>
              <w:jc w:val="center"/>
              <w:rPr>
                <w:sz w:val="18"/>
                <w:szCs w:val="18"/>
              </w:rPr>
            </w:pPr>
            <w:r w:rsidRPr="00B85C12">
              <w:rPr>
                <w:sz w:val="18"/>
                <w:szCs w:val="18"/>
              </w:rPr>
              <w:t>5</w:t>
            </w:r>
          </w:p>
        </w:tc>
        <w:tc>
          <w:tcPr>
            <w:tcW w:w="207" w:type="pct"/>
            <w:gridSpan w:val="2"/>
            <w:shd w:val="clear" w:color="auto" w:fill="B4C6E7" w:themeFill="accent1" w:themeFillTint="66"/>
          </w:tcPr>
          <w:p w14:paraId="3F8481AA" w14:textId="77777777" w:rsidR="00F833F7" w:rsidRPr="00B85C12" w:rsidRDefault="00F833F7" w:rsidP="00E37FD2">
            <w:pPr>
              <w:jc w:val="center"/>
              <w:rPr>
                <w:sz w:val="18"/>
                <w:szCs w:val="18"/>
              </w:rPr>
            </w:pPr>
            <w:r>
              <w:rPr>
                <w:sz w:val="18"/>
                <w:szCs w:val="18"/>
              </w:rPr>
              <w:t>6</w:t>
            </w:r>
          </w:p>
        </w:tc>
        <w:tc>
          <w:tcPr>
            <w:tcW w:w="208" w:type="pct"/>
            <w:shd w:val="clear" w:color="auto" w:fill="F7CAAC" w:themeFill="accent2" w:themeFillTint="66"/>
          </w:tcPr>
          <w:p w14:paraId="596F3B3C" w14:textId="77777777" w:rsidR="00F833F7" w:rsidRPr="00B85C12" w:rsidRDefault="00F833F7" w:rsidP="00E37FD2">
            <w:pPr>
              <w:jc w:val="center"/>
              <w:rPr>
                <w:sz w:val="18"/>
                <w:szCs w:val="18"/>
              </w:rPr>
            </w:pPr>
            <w:r w:rsidRPr="00B85C12">
              <w:rPr>
                <w:sz w:val="18"/>
                <w:szCs w:val="18"/>
              </w:rPr>
              <w:t>1</w:t>
            </w:r>
          </w:p>
        </w:tc>
        <w:tc>
          <w:tcPr>
            <w:tcW w:w="207" w:type="pct"/>
            <w:shd w:val="clear" w:color="auto" w:fill="auto"/>
          </w:tcPr>
          <w:p w14:paraId="1B405CE4" w14:textId="77777777" w:rsidR="00F833F7" w:rsidRPr="00B85C12" w:rsidRDefault="00F833F7" w:rsidP="00E37FD2">
            <w:pPr>
              <w:jc w:val="center"/>
              <w:rPr>
                <w:sz w:val="18"/>
                <w:szCs w:val="18"/>
              </w:rPr>
            </w:pPr>
            <w:r w:rsidRPr="00B85C12">
              <w:rPr>
                <w:sz w:val="18"/>
                <w:szCs w:val="18"/>
              </w:rPr>
              <w:t>2</w:t>
            </w:r>
          </w:p>
        </w:tc>
        <w:tc>
          <w:tcPr>
            <w:tcW w:w="207" w:type="pct"/>
            <w:gridSpan w:val="2"/>
            <w:shd w:val="clear" w:color="auto" w:fill="F7CAAC" w:themeFill="accent2" w:themeFillTint="66"/>
          </w:tcPr>
          <w:p w14:paraId="0F38667B" w14:textId="77777777" w:rsidR="00F833F7" w:rsidRPr="00B85C12" w:rsidRDefault="00F833F7" w:rsidP="00E37FD2">
            <w:pPr>
              <w:jc w:val="center"/>
              <w:rPr>
                <w:sz w:val="18"/>
                <w:szCs w:val="18"/>
              </w:rPr>
            </w:pPr>
            <w:r w:rsidRPr="00B85C12">
              <w:rPr>
                <w:sz w:val="18"/>
                <w:szCs w:val="18"/>
              </w:rPr>
              <w:t>3</w:t>
            </w:r>
          </w:p>
        </w:tc>
        <w:tc>
          <w:tcPr>
            <w:tcW w:w="207" w:type="pct"/>
            <w:shd w:val="clear" w:color="auto" w:fill="auto"/>
          </w:tcPr>
          <w:p w14:paraId="01C03363" w14:textId="77777777" w:rsidR="00F833F7" w:rsidRPr="00B85C12" w:rsidRDefault="00F833F7" w:rsidP="00E37FD2">
            <w:pPr>
              <w:jc w:val="center"/>
              <w:rPr>
                <w:sz w:val="18"/>
                <w:szCs w:val="18"/>
              </w:rPr>
            </w:pPr>
            <w:r w:rsidRPr="00B85C12">
              <w:rPr>
                <w:sz w:val="18"/>
                <w:szCs w:val="18"/>
              </w:rPr>
              <w:t>4</w:t>
            </w:r>
          </w:p>
        </w:tc>
        <w:tc>
          <w:tcPr>
            <w:tcW w:w="207" w:type="pct"/>
            <w:shd w:val="clear" w:color="auto" w:fill="F7CAAC" w:themeFill="accent2" w:themeFillTint="66"/>
          </w:tcPr>
          <w:p w14:paraId="45800101" w14:textId="77777777" w:rsidR="00F833F7" w:rsidRPr="00B85C12" w:rsidRDefault="00F833F7" w:rsidP="00E37FD2">
            <w:pPr>
              <w:jc w:val="center"/>
              <w:rPr>
                <w:sz w:val="18"/>
                <w:szCs w:val="18"/>
              </w:rPr>
            </w:pPr>
            <w:r w:rsidRPr="00B85C12">
              <w:rPr>
                <w:sz w:val="18"/>
                <w:szCs w:val="18"/>
              </w:rPr>
              <w:t>5</w:t>
            </w:r>
          </w:p>
        </w:tc>
        <w:tc>
          <w:tcPr>
            <w:tcW w:w="209" w:type="pct"/>
            <w:shd w:val="clear" w:color="auto" w:fill="auto"/>
          </w:tcPr>
          <w:p w14:paraId="5AB36B5D" w14:textId="77777777" w:rsidR="00F833F7" w:rsidRPr="00B85C12" w:rsidRDefault="00F833F7" w:rsidP="00E37FD2">
            <w:pPr>
              <w:jc w:val="center"/>
              <w:rPr>
                <w:sz w:val="18"/>
                <w:szCs w:val="18"/>
              </w:rPr>
            </w:pPr>
            <w:r>
              <w:rPr>
                <w:sz w:val="18"/>
                <w:szCs w:val="18"/>
              </w:rPr>
              <w:t>6</w:t>
            </w:r>
          </w:p>
        </w:tc>
      </w:tr>
      <w:tr w:rsidR="002D227C" w:rsidRPr="00B85C12" w14:paraId="1E5D9E1E" w14:textId="77777777" w:rsidTr="002D227C">
        <w:tc>
          <w:tcPr>
            <w:tcW w:w="1270" w:type="pct"/>
          </w:tcPr>
          <w:p w14:paraId="73B2C455" w14:textId="77777777" w:rsidR="00F833F7" w:rsidRPr="00B85C12" w:rsidRDefault="00F833F7" w:rsidP="00E37FD2">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C22E060" w14:textId="77777777" w:rsidR="00F833F7" w:rsidRPr="00B85C12" w:rsidRDefault="00F833F7" w:rsidP="00E37FD2">
            <w:pPr>
              <w:jc w:val="both"/>
              <w:rPr>
                <w:sz w:val="18"/>
                <w:szCs w:val="18"/>
              </w:rPr>
            </w:pPr>
          </w:p>
        </w:tc>
        <w:tc>
          <w:tcPr>
            <w:tcW w:w="207" w:type="pct"/>
            <w:shd w:val="clear" w:color="auto" w:fill="FFFFFF" w:themeFill="background1"/>
          </w:tcPr>
          <w:p w14:paraId="51068124" w14:textId="77777777" w:rsidR="00F833F7" w:rsidRPr="00B85C12" w:rsidRDefault="00F833F7" w:rsidP="00E37FD2">
            <w:pPr>
              <w:jc w:val="both"/>
              <w:rPr>
                <w:sz w:val="18"/>
                <w:szCs w:val="18"/>
              </w:rPr>
            </w:pPr>
          </w:p>
        </w:tc>
        <w:tc>
          <w:tcPr>
            <w:tcW w:w="207" w:type="pct"/>
            <w:shd w:val="clear" w:color="auto" w:fill="D9D9D9" w:themeFill="background1" w:themeFillShade="D9"/>
          </w:tcPr>
          <w:p w14:paraId="019519C0" w14:textId="77777777" w:rsidR="00F833F7" w:rsidRPr="00B85C12" w:rsidRDefault="00F833F7" w:rsidP="00E37FD2">
            <w:pPr>
              <w:jc w:val="both"/>
              <w:rPr>
                <w:sz w:val="18"/>
                <w:szCs w:val="18"/>
              </w:rPr>
            </w:pPr>
          </w:p>
        </w:tc>
        <w:tc>
          <w:tcPr>
            <w:tcW w:w="206" w:type="pct"/>
            <w:gridSpan w:val="2"/>
            <w:shd w:val="clear" w:color="auto" w:fill="FFFFFF" w:themeFill="background1"/>
          </w:tcPr>
          <w:p w14:paraId="50097BCB" w14:textId="77777777" w:rsidR="00F833F7" w:rsidRPr="00B85C12" w:rsidRDefault="00F833F7" w:rsidP="00E37FD2">
            <w:pPr>
              <w:jc w:val="both"/>
              <w:rPr>
                <w:sz w:val="18"/>
                <w:szCs w:val="18"/>
              </w:rPr>
            </w:pPr>
          </w:p>
        </w:tc>
        <w:tc>
          <w:tcPr>
            <w:tcW w:w="207" w:type="pct"/>
            <w:shd w:val="clear" w:color="auto" w:fill="D9D9D9" w:themeFill="background1" w:themeFillShade="D9"/>
          </w:tcPr>
          <w:p w14:paraId="16DEF88F" w14:textId="77777777" w:rsidR="00F833F7" w:rsidRPr="008317CD" w:rsidRDefault="00F833F7" w:rsidP="00E37FD2">
            <w:pPr>
              <w:jc w:val="both"/>
              <w:rPr>
                <w:sz w:val="18"/>
                <w:szCs w:val="18"/>
              </w:rPr>
            </w:pPr>
          </w:p>
        </w:tc>
        <w:tc>
          <w:tcPr>
            <w:tcW w:w="209" w:type="pct"/>
            <w:shd w:val="clear" w:color="auto" w:fill="auto"/>
          </w:tcPr>
          <w:p w14:paraId="02F254C7" w14:textId="77777777" w:rsidR="00F833F7" w:rsidRPr="008317CD" w:rsidRDefault="00F833F7" w:rsidP="00E37FD2">
            <w:pPr>
              <w:jc w:val="both"/>
              <w:rPr>
                <w:sz w:val="18"/>
                <w:szCs w:val="18"/>
              </w:rPr>
            </w:pPr>
          </w:p>
        </w:tc>
        <w:tc>
          <w:tcPr>
            <w:tcW w:w="207" w:type="pct"/>
            <w:shd w:val="clear" w:color="auto" w:fill="auto"/>
          </w:tcPr>
          <w:p w14:paraId="25AB0D11"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2E21168D" w14:textId="77777777" w:rsidR="00F833F7" w:rsidRPr="008317CD" w:rsidRDefault="00F833F7" w:rsidP="00E37FD2">
            <w:pPr>
              <w:jc w:val="both"/>
              <w:rPr>
                <w:sz w:val="18"/>
                <w:szCs w:val="18"/>
                <w:highlight w:val="yellow"/>
              </w:rPr>
            </w:pPr>
          </w:p>
        </w:tc>
        <w:tc>
          <w:tcPr>
            <w:tcW w:w="207" w:type="pct"/>
            <w:shd w:val="clear" w:color="auto" w:fill="auto"/>
          </w:tcPr>
          <w:p w14:paraId="466AF3BE" w14:textId="77777777" w:rsidR="00F833F7" w:rsidRPr="00B85C12" w:rsidRDefault="00F833F7" w:rsidP="00E37FD2">
            <w:pPr>
              <w:jc w:val="both"/>
              <w:rPr>
                <w:sz w:val="18"/>
                <w:szCs w:val="18"/>
              </w:rPr>
            </w:pPr>
          </w:p>
        </w:tc>
        <w:tc>
          <w:tcPr>
            <w:tcW w:w="207" w:type="pct"/>
            <w:shd w:val="clear" w:color="auto" w:fill="B4C6E7" w:themeFill="accent1" w:themeFillTint="66"/>
          </w:tcPr>
          <w:p w14:paraId="101595AB" w14:textId="77777777" w:rsidR="00F833F7" w:rsidRPr="00B85C12" w:rsidRDefault="00F833F7" w:rsidP="00E37FD2">
            <w:pPr>
              <w:jc w:val="both"/>
              <w:rPr>
                <w:sz w:val="18"/>
                <w:szCs w:val="18"/>
              </w:rPr>
            </w:pPr>
          </w:p>
        </w:tc>
        <w:tc>
          <w:tcPr>
            <w:tcW w:w="207" w:type="pct"/>
            <w:shd w:val="clear" w:color="auto" w:fill="auto"/>
          </w:tcPr>
          <w:p w14:paraId="271B8C33"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66DE5A84" w14:textId="77777777" w:rsidR="00F833F7" w:rsidRPr="008317CD" w:rsidRDefault="00F833F7" w:rsidP="00E37FD2">
            <w:pPr>
              <w:jc w:val="both"/>
              <w:rPr>
                <w:sz w:val="18"/>
                <w:szCs w:val="18"/>
              </w:rPr>
            </w:pPr>
          </w:p>
        </w:tc>
        <w:tc>
          <w:tcPr>
            <w:tcW w:w="208" w:type="pct"/>
            <w:shd w:val="clear" w:color="auto" w:fill="F7CAAC" w:themeFill="accent2" w:themeFillTint="66"/>
          </w:tcPr>
          <w:p w14:paraId="7B43598F" w14:textId="77777777" w:rsidR="00F833F7" w:rsidRPr="00B85C12" w:rsidRDefault="00F833F7" w:rsidP="00E37FD2">
            <w:pPr>
              <w:jc w:val="both"/>
              <w:rPr>
                <w:sz w:val="18"/>
                <w:szCs w:val="18"/>
              </w:rPr>
            </w:pPr>
          </w:p>
        </w:tc>
        <w:tc>
          <w:tcPr>
            <w:tcW w:w="207" w:type="pct"/>
            <w:shd w:val="clear" w:color="auto" w:fill="auto"/>
          </w:tcPr>
          <w:p w14:paraId="61CFBA75"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79310FEA" w14:textId="77777777" w:rsidR="00F833F7" w:rsidRPr="00B85C12" w:rsidRDefault="00F833F7" w:rsidP="00E37FD2">
            <w:pPr>
              <w:jc w:val="both"/>
              <w:rPr>
                <w:sz w:val="18"/>
                <w:szCs w:val="18"/>
              </w:rPr>
            </w:pPr>
          </w:p>
        </w:tc>
        <w:tc>
          <w:tcPr>
            <w:tcW w:w="207" w:type="pct"/>
            <w:shd w:val="clear" w:color="auto" w:fill="auto"/>
          </w:tcPr>
          <w:p w14:paraId="6A3C760C" w14:textId="77777777" w:rsidR="00F833F7" w:rsidRPr="00B85C12" w:rsidRDefault="00F833F7" w:rsidP="00E37FD2">
            <w:pPr>
              <w:jc w:val="both"/>
              <w:rPr>
                <w:sz w:val="18"/>
                <w:szCs w:val="18"/>
              </w:rPr>
            </w:pPr>
          </w:p>
        </w:tc>
        <w:tc>
          <w:tcPr>
            <w:tcW w:w="207" w:type="pct"/>
            <w:shd w:val="clear" w:color="auto" w:fill="F7CAAC" w:themeFill="accent2" w:themeFillTint="66"/>
          </w:tcPr>
          <w:p w14:paraId="2C8995E2" w14:textId="77777777" w:rsidR="00F833F7" w:rsidRPr="00B85C12" w:rsidRDefault="00F833F7" w:rsidP="00E37FD2">
            <w:pPr>
              <w:jc w:val="both"/>
              <w:rPr>
                <w:sz w:val="18"/>
                <w:szCs w:val="18"/>
              </w:rPr>
            </w:pPr>
          </w:p>
        </w:tc>
        <w:tc>
          <w:tcPr>
            <w:tcW w:w="209" w:type="pct"/>
            <w:shd w:val="clear" w:color="auto" w:fill="auto"/>
          </w:tcPr>
          <w:p w14:paraId="3547CBAE" w14:textId="77777777" w:rsidR="00F833F7" w:rsidRPr="00B85C12" w:rsidRDefault="00F833F7" w:rsidP="00E37FD2">
            <w:pPr>
              <w:jc w:val="both"/>
              <w:rPr>
                <w:sz w:val="18"/>
                <w:szCs w:val="18"/>
              </w:rPr>
            </w:pPr>
          </w:p>
        </w:tc>
      </w:tr>
      <w:tr w:rsidR="002D227C" w:rsidRPr="00B85C12" w14:paraId="1EA04A36" w14:textId="77777777" w:rsidTr="002D227C">
        <w:tc>
          <w:tcPr>
            <w:tcW w:w="1270" w:type="pct"/>
          </w:tcPr>
          <w:p w14:paraId="08879874" w14:textId="77777777" w:rsidR="00F833F7" w:rsidRPr="00B85C12" w:rsidRDefault="00F833F7" w:rsidP="00E37FD2">
            <w:pPr>
              <w:jc w:val="both"/>
              <w:rPr>
                <w:sz w:val="18"/>
                <w:szCs w:val="18"/>
              </w:rPr>
            </w:pPr>
            <w:r w:rsidRPr="00B85C12">
              <w:rPr>
                <w:sz w:val="18"/>
                <w:szCs w:val="18"/>
              </w:rPr>
              <w:t>VILCHIS GUEVARA RUPERTO</w:t>
            </w:r>
          </w:p>
        </w:tc>
        <w:tc>
          <w:tcPr>
            <w:tcW w:w="207" w:type="pct"/>
            <w:shd w:val="clear" w:color="auto" w:fill="D9D9D9" w:themeFill="background1" w:themeFillShade="D9"/>
          </w:tcPr>
          <w:p w14:paraId="54F04C6B" w14:textId="77777777" w:rsidR="00F833F7" w:rsidRPr="00B85C12" w:rsidRDefault="00F833F7" w:rsidP="00E37FD2">
            <w:pPr>
              <w:jc w:val="both"/>
              <w:rPr>
                <w:sz w:val="18"/>
                <w:szCs w:val="18"/>
              </w:rPr>
            </w:pPr>
          </w:p>
        </w:tc>
        <w:tc>
          <w:tcPr>
            <w:tcW w:w="207" w:type="pct"/>
            <w:shd w:val="clear" w:color="auto" w:fill="FFFFFF" w:themeFill="background1"/>
          </w:tcPr>
          <w:p w14:paraId="21B07A24" w14:textId="77777777" w:rsidR="00F833F7" w:rsidRPr="00B85C12" w:rsidRDefault="00F833F7" w:rsidP="00E37FD2">
            <w:pPr>
              <w:jc w:val="both"/>
              <w:rPr>
                <w:sz w:val="18"/>
                <w:szCs w:val="18"/>
              </w:rPr>
            </w:pPr>
          </w:p>
        </w:tc>
        <w:tc>
          <w:tcPr>
            <w:tcW w:w="207" w:type="pct"/>
            <w:shd w:val="clear" w:color="auto" w:fill="D9D9D9" w:themeFill="background1" w:themeFillShade="D9"/>
          </w:tcPr>
          <w:p w14:paraId="0A4A85AE" w14:textId="77777777" w:rsidR="00F833F7" w:rsidRPr="00B85C12" w:rsidRDefault="00F833F7" w:rsidP="00E37FD2">
            <w:pPr>
              <w:jc w:val="both"/>
              <w:rPr>
                <w:sz w:val="18"/>
                <w:szCs w:val="18"/>
              </w:rPr>
            </w:pPr>
          </w:p>
        </w:tc>
        <w:tc>
          <w:tcPr>
            <w:tcW w:w="206" w:type="pct"/>
            <w:gridSpan w:val="2"/>
            <w:shd w:val="clear" w:color="auto" w:fill="FFFFFF" w:themeFill="background1"/>
          </w:tcPr>
          <w:p w14:paraId="67F72C71" w14:textId="77777777" w:rsidR="00F833F7" w:rsidRPr="00B85C12" w:rsidRDefault="00F833F7" w:rsidP="00E37FD2">
            <w:pPr>
              <w:jc w:val="both"/>
              <w:rPr>
                <w:sz w:val="18"/>
                <w:szCs w:val="18"/>
              </w:rPr>
            </w:pPr>
          </w:p>
        </w:tc>
        <w:tc>
          <w:tcPr>
            <w:tcW w:w="207" w:type="pct"/>
            <w:shd w:val="clear" w:color="auto" w:fill="D9D9D9" w:themeFill="background1" w:themeFillShade="D9"/>
          </w:tcPr>
          <w:p w14:paraId="1070C8CA" w14:textId="77777777" w:rsidR="00F833F7" w:rsidRPr="008317CD" w:rsidRDefault="00F833F7" w:rsidP="00E37FD2">
            <w:pPr>
              <w:jc w:val="both"/>
              <w:rPr>
                <w:sz w:val="18"/>
                <w:szCs w:val="18"/>
              </w:rPr>
            </w:pPr>
          </w:p>
        </w:tc>
        <w:tc>
          <w:tcPr>
            <w:tcW w:w="209" w:type="pct"/>
            <w:shd w:val="clear" w:color="auto" w:fill="auto"/>
          </w:tcPr>
          <w:p w14:paraId="51D3A9C6" w14:textId="77777777" w:rsidR="00F833F7" w:rsidRPr="008317CD" w:rsidRDefault="00F833F7" w:rsidP="00E37FD2">
            <w:pPr>
              <w:jc w:val="both"/>
              <w:rPr>
                <w:sz w:val="18"/>
                <w:szCs w:val="18"/>
              </w:rPr>
            </w:pPr>
          </w:p>
        </w:tc>
        <w:tc>
          <w:tcPr>
            <w:tcW w:w="207" w:type="pct"/>
            <w:shd w:val="clear" w:color="auto" w:fill="auto"/>
          </w:tcPr>
          <w:p w14:paraId="4024FA34"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659F7E98" w14:textId="77777777" w:rsidR="00F833F7" w:rsidRPr="00B85C12" w:rsidRDefault="00F833F7" w:rsidP="00E37FD2">
            <w:pPr>
              <w:jc w:val="both"/>
              <w:rPr>
                <w:sz w:val="18"/>
                <w:szCs w:val="18"/>
              </w:rPr>
            </w:pPr>
          </w:p>
        </w:tc>
        <w:tc>
          <w:tcPr>
            <w:tcW w:w="207" w:type="pct"/>
            <w:shd w:val="clear" w:color="auto" w:fill="auto"/>
          </w:tcPr>
          <w:p w14:paraId="32C88807" w14:textId="77777777" w:rsidR="00F833F7" w:rsidRPr="00B85C12" w:rsidRDefault="00F833F7" w:rsidP="00E37FD2">
            <w:pPr>
              <w:jc w:val="both"/>
              <w:rPr>
                <w:sz w:val="18"/>
                <w:szCs w:val="18"/>
              </w:rPr>
            </w:pPr>
          </w:p>
        </w:tc>
        <w:tc>
          <w:tcPr>
            <w:tcW w:w="207" w:type="pct"/>
            <w:shd w:val="clear" w:color="auto" w:fill="B4C6E7" w:themeFill="accent1" w:themeFillTint="66"/>
          </w:tcPr>
          <w:p w14:paraId="52174338" w14:textId="77777777" w:rsidR="00F833F7" w:rsidRPr="00B85C12" w:rsidRDefault="00F833F7" w:rsidP="00E37FD2">
            <w:pPr>
              <w:jc w:val="both"/>
              <w:rPr>
                <w:sz w:val="18"/>
                <w:szCs w:val="18"/>
              </w:rPr>
            </w:pPr>
          </w:p>
        </w:tc>
        <w:tc>
          <w:tcPr>
            <w:tcW w:w="207" w:type="pct"/>
            <w:shd w:val="clear" w:color="auto" w:fill="auto"/>
          </w:tcPr>
          <w:p w14:paraId="617A8A8B"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3521D01C" w14:textId="77777777" w:rsidR="00F833F7" w:rsidRPr="00B85C12" w:rsidRDefault="00F833F7" w:rsidP="00E37FD2">
            <w:pPr>
              <w:jc w:val="both"/>
              <w:rPr>
                <w:sz w:val="18"/>
                <w:szCs w:val="18"/>
              </w:rPr>
            </w:pPr>
          </w:p>
        </w:tc>
        <w:tc>
          <w:tcPr>
            <w:tcW w:w="208" w:type="pct"/>
            <w:shd w:val="clear" w:color="auto" w:fill="F7CAAC" w:themeFill="accent2" w:themeFillTint="66"/>
          </w:tcPr>
          <w:p w14:paraId="6D39A54D" w14:textId="77777777" w:rsidR="00F833F7" w:rsidRPr="00B85C12" w:rsidRDefault="00F833F7" w:rsidP="00E37FD2">
            <w:pPr>
              <w:jc w:val="both"/>
              <w:rPr>
                <w:sz w:val="18"/>
                <w:szCs w:val="18"/>
              </w:rPr>
            </w:pPr>
          </w:p>
        </w:tc>
        <w:tc>
          <w:tcPr>
            <w:tcW w:w="207" w:type="pct"/>
            <w:shd w:val="clear" w:color="auto" w:fill="auto"/>
          </w:tcPr>
          <w:p w14:paraId="578760B9"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7F968CD1" w14:textId="77777777" w:rsidR="00F833F7" w:rsidRPr="00B85C12" w:rsidRDefault="00F833F7" w:rsidP="00E37FD2">
            <w:pPr>
              <w:jc w:val="both"/>
              <w:rPr>
                <w:sz w:val="18"/>
                <w:szCs w:val="18"/>
              </w:rPr>
            </w:pPr>
          </w:p>
        </w:tc>
        <w:tc>
          <w:tcPr>
            <w:tcW w:w="207" w:type="pct"/>
            <w:shd w:val="clear" w:color="auto" w:fill="auto"/>
          </w:tcPr>
          <w:p w14:paraId="4DA5388B" w14:textId="77777777" w:rsidR="00F833F7" w:rsidRPr="00B85C12" w:rsidRDefault="00F833F7" w:rsidP="00E37FD2">
            <w:pPr>
              <w:jc w:val="both"/>
              <w:rPr>
                <w:sz w:val="18"/>
                <w:szCs w:val="18"/>
              </w:rPr>
            </w:pPr>
          </w:p>
        </w:tc>
        <w:tc>
          <w:tcPr>
            <w:tcW w:w="207" w:type="pct"/>
            <w:shd w:val="clear" w:color="auto" w:fill="F7CAAC" w:themeFill="accent2" w:themeFillTint="66"/>
          </w:tcPr>
          <w:p w14:paraId="567707D5" w14:textId="77777777" w:rsidR="00F833F7" w:rsidRPr="00B85C12" w:rsidRDefault="00F833F7" w:rsidP="00E37FD2">
            <w:pPr>
              <w:jc w:val="both"/>
              <w:rPr>
                <w:sz w:val="18"/>
                <w:szCs w:val="18"/>
              </w:rPr>
            </w:pPr>
          </w:p>
        </w:tc>
        <w:tc>
          <w:tcPr>
            <w:tcW w:w="209" w:type="pct"/>
            <w:shd w:val="clear" w:color="auto" w:fill="auto"/>
          </w:tcPr>
          <w:p w14:paraId="2F746054" w14:textId="77777777" w:rsidR="00F833F7" w:rsidRPr="00B85C12" w:rsidRDefault="00F833F7" w:rsidP="00E37FD2">
            <w:pPr>
              <w:jc w:val="both"/>
              <w:rPr>
                <w:sz w:val="18"/>
                <w:szCs w:val="18"/>
              </w:rPr>
            </w:pPr>
          </w:p>
        </w:tc>
      </w:tr>
      <w:tr w:rsidR="002D227C" w:rsidRPr="00B85C12" w14:paraId="150FF739" w14:textId="77777777" w:rsidTr="002D227C">
        <w:tc>
          <w:tcPr>
            <w:tcW w:w="1270" w:type="pct"/>
          </w:tcPr>
          <w:p w14:paraId="064BCF57" w14:textId="77777777" w:rsidR="00F833F7" w:rsidRPr="00B85C12" w:rsidRDefault="00F833F7" w:rsidP="00E37FD2">
            <w:pPr>
              <w:jc w:val="both"/>
              <w:rPr>
                <w:sz w:val="18"/>
                <w:szCs w:val="18"/>
              </w:rPr>
            </w:pPr>
          </w:p>
        </w:tc>
        <w:tc>
          <w:tcPr>
            <w:tcW w:w="207" w:type="pct"/>
            <w:shd w:val="clear" w:color="auto" w:fill="D9D9D9" w:themeFill="background1" w:themeFillShade="D9"/>
          </w:tcPr>
          <w:p w14:paraId="255DE84A" w14:textId="77777777" w:rsidR="00F833F7" w:rsidRPr="00B85C12" w:rsidRDefault="00F833F7" w:rsidP="00E37FD2">
            <w:pPr>
              <w:jc w:val="both"/>
              <w:rPr>
                <w:sz w:val="18"/>
                <w:szCs w:val="18"/>
              </w:rPr>
            </w:pPr>
          </w:p>
        </w:tc>
        <w:tc>
          <w:tcPr>
            <w:tcW w:w="207" w:type="pct"/>
            <w:shd w:val="clear" w:color="auto" w:fill="FFFFFF" w:themeFill="background1"/>
          </w:tcPr>
          <w:p w14:paraId="1EA534C1" w14:textId="77777777" w:rsidR="00F833F7" w:rsidRPr="00B85C12" w:rsidRDefault="00F833F7" w:rsidP="00E37FD2">
            <w:pPr>
              <w:jc w:val="both"/>
              <w:rPr>
                <w:sz w:val="18"/>
                <w:szCs w:val="18"/>
              </w:rPr>
            </w:pPr>
          </w:p>
        </w:tc>
        <w:tc>
          <w:tcPr>
            <w:tcW w:w="207" w:type="pct"/>
            <w:shd w:val="clear" w:color="auto" w:fill="D9D9D9" w:themeFill="background1" w:themeFillShade="D9"/>
          </w:tcPr>
          <w:p w14:paraId="42E589BC" w14:textId="77777777" w:rsidR="00F833F7" w:rsidRPr="00B85C12" w:rsidRDefault="00F833F7" w:rsidP="00E37FD2">
            <w:pPr>
              <w:jc w:val="both"/>
              <w:rPr>
                <w:sz w:val="18"/>
                <w:szCs w:val="18"/>
              </w:rPr>
            </w:pPr>
          </w:p>
        </w:tc>
        <w:tc>
          <w:tcPr>
            <w:tcW w:w="206" w:type="pct"/>
            <w:gridSpan w:val="2"/>
            <w:shd w:val="clear" w:color="auto" w:fill="FFFFFF" w:themeFill="background1"/>
          </w:tcPr>
          <w:p w14:paraId="7AE1BEEB" w14:textId="77777777" w:rsidR="00F833F7" w:rsidRPr="00B85C12" w:rsidRDefault="00F833F7" w:rsidP="00E37FD2">
            <w:pPr>
              <w:jc w:val="both"/>
              <w:rPr>
                <w:sz w:val="18"/>
                <w:szCs w:val="18"/>
              </w:rPr>
            </w:pPr>
          </w:p>
        </w:tc>
        <w:tc>
          <w:tcPr>
            <w:tcW w:w="207" w:type="pct"/>
            <w:shd w:val="clear" w:color="auto" w:fill="D9D9D9" w:themeFill="background1" w:themeFillShade="D9"/>
          </w:tcPr>
          <w:p w14:paraId="41664478" w14:textId="77777777" w:rsidR="00F833F7" w:rsidRPr="00B85C12" w:rsidRDefault="00F833F7" w:rsidP="00E37FD2">
            <w:pPr>
              <w:jc w:val="both"/>
              <w:rPr>
                <w:sz w:val="18"/>
                <w:szCs w:val="18"/>
              </w:rPr>
            </w:pPr>
          </w:p>
        </w:tc>
        <w:tc>
          <w:tcPr>
            <w:tcW w:w="209" w:type="pct"/>
            <w:shd w:val="clear" w:color="auto" w:fill="auto"/>
          </w:tcPr>
          <w:p w14:paraId="0B5D7641" w14:textId="77777777" w:rsidR="00F833F7" w:rsidRPr="00DB70E3" w:rsidRDefault="00F833F7" w:rsidP="00E37FD2">
            <w:pPr>
              <w:jc w:val="both"/>
              <w:rPr>
                <w:sz w:val="18"/>
                <w:szCs w:val="18"/>
              </w:rPr>
            </w:pPr>
          </w:p>
        </w:tc>
        <w:tc>
          <w:tcPr>
            <w:tcW w:w="207" w:type="pct"/>
            <w:shd w:val="clear" w:color="auto" w:fill="auto"/>
          </w:tcPr>
          <w:p w14:paraId="1B8E5A1B"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3F238404" w14:textId="77777777" w:rsidR="00F833F7" w:rsidRPr="00B85C12" w:rsidRDefault="00F833F7" w:rsidP="00E37FD2">
            <w:pPr>
              <w:jc w:val="both"/>
              <w:rPr>
                <w:sz w:val="18"/>
                <w:szCs w:val="18"/>
              </w:rPr>
            </w:pPr>
          </w:p>
        </w:tc>
        <w:tc>
          <w:tcPr>
            <w:tcW w:w="207" w:type="pct"/>
            <w:shd w:val="clear" w:color="auto" w:fill="auto"/>
          </w:tcPr>
          <w:p w14:paraId="508C6EDC" w14:textId="77777777" w:rsidR="00F833F7" w:rsidRPr="00B85C12" w:rsidRDefault="00F833F7" w:rsidP="00E37FD2">
            <w:pPr>
              <w:jc w:val="both"/>
              <w:rPr>
                <w:sz w:val="18"/>
                <w:szCs w:val="18"/>
              </w:rPr>
            </w:pPr>
          </w:p>
        </w:tc>
        <w:tc>
          <w:tcPr>
            <w:tcW w:w="207" w:type="pct"/>
            <w:shd w:val="clear" w:color="auto" w:fill="B4C6E7" w:themeFill="accent1" w:themeFillTint="66"/>
          </w:tcPr>
          <w:p w14:paraId="3685CCDB" w14:textId="77777777" w:rsidR="00F833F7" w:rsidRPr="00B85C12" w:rsidRDefault="00F833F7" w:rsidP="00E37FD2">
            <w:pPr>
              <w:jc w:val="both"/>
              <w:rPr>
                <w:sz w:val="18"/>
                <w:szCs w:val="18"/>
              </w:rPr>
            </w:pPr>
          </w:p>
        </w:tc>
        <w:tc>
          <w:tcPr>
            <w:tcW w:w="207" w:type="pct"/>
            <w:shd w:val="clear" w:color="auto" w:fill="auto"/>
          </w:tcPr>
          <w:p w14:paraId="4610CCB8"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0D8A7C8C" w14:textId="77777777" w:rsidR="00F833F7" w:rsidRPr="00B85C12" w:rsidRDefault="00F833F7" w:rsidP="00E37FD2">
            <w:pPr>
              <w:jc w:val="both"/>
              <w:rPr>
                <w:sz w:val="18"/>
                <w:szCs w:val="18"/>
              </w:rPr>
            </w:pPr>
          </w:p>
        </w:tc>
        <w:tc>
          <w:tcPr>
            <w:tcW w:w="208" w:type="pct"/>
            <w:shd w:val="clear" w:color="auto" w:fill="F7CAAC" w:themeFill="accent2" w:themeFillTint="66"/>
          </w:tcPr>
          <w:p w14:paraId="14D8C833" w14:textId="77777777" w:rsidR="00F833F7" w:rsidRPr="00B85C12" w:rsidRDefault="00F833F7" w:rsidP="00E37FD2">
            <w:pPr>
              <w:jc w:val="both"/>
              <w:rPr>
                <w:sz w:val="18"/>
                <w:szCs w:val="18"/>
              </w:rPr>
            </w:pPr>
          </w:p>
        </w:tc>
        <w:tc>
          <w:tcPr>
            <w:tcW w:w="207" w:type="pct"/>
            <w:shd w:val="clear" w:color="auto" w:fill="auto"/>
          </w:tcPr>
          <w:p w14:paraId="5B850EFD"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1A9CDE2C" w14:textId="77777777" w:rsidR="00F833F7" w:rsidRPr="00B85C12" w:rsidRDefault="00F833F7" w:rsidP="00E37FD2">
            <w:pPr>
              <w:jc w:val="both"/>
              <w:rPr>
                <w:sz w:val="18"/>
                <w:szCs w:val="18"/>
              </w:rPr>
            </w:pPr>
          </w:p>
        </w:tc>
        <w:tc>
          <w:tcPr>
            <w:tcW w:w="207" w:type="pct"/>
            <w:shd w:val="clear" w:color="auto" w:fill="auto"/>
          </w:tcPr>
          <w:p w14:paraId="0F0404CC" w14:textId="77777777" w:rsidR="00F833F7" w:rsidRPr="00B85C12" w:rsidRDefault="00F833F7" w:rsidP="00E37FD2">
            <w:pPr>
              <w:jc w:val="both"/>
              <w:rPr>
                <w:sz w:val="18"/>
                <w:szCs w:val="18"/>
              </w:rPr>
            </w:pPr>
          </w:p>
        </w:tc>
        <w:tc>
          <w:tcPr>
            <w:tcW w:w="207" w:type="pct"/>
            <w:shd w:val="clear" w:color="auto" w:fill="F7CAAC" w:themeFill="accent2" w:themeFillTint="66"/>
          </w:tcPr>
          <w:p w14:paraId="2838AC2D" w14:textId="77777777" w:rsidR="00F833F7" w:rsidRPr="00B85C12" w:rsidRDefault="00F833F7" w:rsidP="00E37FD2">
            <w:pPr>
              <w:jc w:val="both"/>
              <w:rPr>
                <w:sz w:val="18"/>
                <w:szCs w:val="18"/>
              </w:rPr>
            </w:pPr>
          </w:p>
        </w:tc>
        <w:tc>
          <w:tcPr>
            <w:tcW w:w="209" w:type="pct"/>
            <w:shd w:val="clear" w:color="auto" w:fill="auto"/>
          </w:tcPr>
          <w:p w14:paraId="2131F851" w14:textId="77777777" w:rsidR="00F833F7" w:rsidRPr="00B85C12" w:rsidRDefault="00F833F7" w:rsidP="00E37FD2">
            <w:pPr>
              <w:jc w:val="both"/>
              <w:rPr>
                <w:sz w:val="18"/>
                <w:szCs w:val="18"/>
              </w:rPr>
            </w:pPr>
          </w:p>
        </w:tc>
      </w:tr>
      <w:tr w:rsidR="002D227C" w:rsidRPr="00B85C12" w14:paraId="3E28DC62" w14:textId="77777777" w:rsidTr="002D227C">
        <w:tc>
          <w:tcPr>
            <w:tcW w:w="1270" w:type="pct"/>
          </w:tcPr>
          <w:p w14:paraId="208BF73D" w14:textId="77777777" w:rsidR="00F833F7" w:rsidRPr="00B85C12" w:rsidRDefault="00F833F7" w:rsidP="00E37FD2">
            <w:pPr>
              <w:jc w:val="both"/>
              <w:rPr>
                <w:sz w:val="18"/>
                <w:szCs w:val="18"/>
              </w:rPr>
            </w:pPr>
          </w:p>
        </w:tc>
        <w:tc>
          <w:tcPr>
            <w:tcW w:w="207" w:type="pct"/>
            <w:shd w:val="clear" w:color="auto" w:fill="D9D9D9" w:themeFill="background1" w:themeFillShade="D9"/>
          </w:tcPr>
          <w:p w14:paraId="3498951C" w14:textId="77777777" w:rsidR="00F833F7" w:rsidRPr="00B85C12" w:rsidRDefault="00F833F7" w:rsidP="00E37FD2">
            <w:pPr>
              <w:jc w:val="both"/>
              <w:rPr>
                <w:sz w:val="18"/>
                <w:szCs w:val="18"/>
              </w:rPr>
            </w:pPr>
          </w:p>
        </w:tc>
        <w:tc>
          <w:tcPr>
            <w:tcW w:w="207" w:type="pct"/>
            <w:shd w:val="clear" w:color="auto" w:fill="FFFFFF" w:themeFill="background1"/>
          </w:tcPr>
          <w:p w14:paraId="5C9D249E" w14:textId="77777777" w:rsidR="00F833F7" w:rsidRPr="00B85C12" w:rsidRDefault="00F833F7" w:rsidP="00E37FD2">
            <w:pPr>
              <w:jc w:val="both"/>
              <w:rPr>
                <w:sz w:val="18"/>
                <w:szCs w:val="18"/>
              </w:rPr>
            </w:pPr>
          </w:p>
        </w:tc>
        <w:tc>
          <w:tcPr>
            <w:tcW w:w="207" w:type="pct"/>
            <w:shd w:val="clear" w:color="auto" w:fill="D9D9D9" w:themeFill="background1" w:themeFillShade="D9"/>
          </w:tcPr>
          <w:p w14:paraId="1392AC40" w14:textId="77777777" w:rsidR="00F833F7" w:rsidRPr="00B85C12" w:rsidRDefault="00F833F7" w:rsidP="00E37FD2">
            <w:pPr>
              <w:jc w:val="both"/>
              <w:rPr>
                <w:sz w:val="18"/>
                <w:szCs w:val="18"/>
              </w:rPr>
            </w:pPr>
          </w:p>
        </w:tc>
        <w:tc>
          <w:tcPr>
            <w:tcW w:w="206" w:type="pct"/>
            <w:gridSpan w:val="2"/>
            <w:shd w:val="clear" w:color="auto" w:fill="FFFFFF" w:themeFill="background1"/>
          </w:tcPr>
          <w:p w14:paraId="7CE6C779" w14:textId="77777777" w:rsidR="00F833F7" w:rsidRPr="00B85C12" w:rsidRDefault="00F833F7" w:rsidP="00E37FD2">
            <w:pPr>
              <w:jc w:val="both"/>
              <w:rPr>
                <w:sz w:val="18"/>
                <w:szCs w:val="18"/>
              </w:rPr>
            </w:pPr>
          </w:p>
        </w:tc>
        <w:tc>
          <w:tcPr>
            <w:tcW w:w="207" w:type="pct"/>
            <w:shd w:val="clear" w:color="auto" w:fill="D9D9D9" w:themeFill="background1" w:themeFillShade="D9"/>
          </w:tcPr>
          <w:p w14:paraId="3C7F5DF3" w14:textId="77777777" w:rsidR="00F833F7" w:rsidRPr="00B85C12" w:rsidRDefault="00F833F7" w:rsidP="00E37FD2">
            <w:pPr>
              <w:jc w:val="both"/>
              <w:rPr>
                <w:sz w:val="18"/>
                <w:szCs w:val="18"/>
              </w:rPr>
            </w:pPr>
          </w:p>
        </w:tc>
        <w:tc>
          <w:tcPr>
            <w:tcW w:w="209" w:type="pct"/>
            <w:shd w:val="clear" w:color="auto" w:fill="auto"/>
          </w:tcPr>
          <w:p w14:paraId="7D4409D1" w14:textId="77777777" w:rsidR="00F833F7" w:rsidRPr="00DB70E3" w:rsidRDefault="00F833F7" w:rsidP="00E37FD2">
            <w:pPr>
              <w:jc w:val="both"/>
              <w:rPr>
                <w:sz w:val="18"/>
                <w:szCs w:val="18"/>
              </w:rPr>
            </w:pPr>
          </w:p>
        </w:tc>
        <w:tc>
          <w:tcPr>
            <w:tcW w:w="207" w:type="pct"/>
            <w:shd w:val="clear" w:color="auto" w:fill="auto"/>
          </w:tcPr>
          <w:p w14:paraId="36398F43"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5939CC63" w14:textId="77777777" w:rsidR="00F833F7" w:rsidRPr="00B85C12" w:rsidRDefault="00F833F7" w:rsidP="00E37FD2">
            <w:pPr>
              <w:jc w:val="both"/>
              <w:rPr>
                <w:sz w:val="18"/>
                <w:szCs w:val="18"/>
              </w:rPr>
            </w:pPr>
          </w:p>
        </w:tc>
        <w:tc>
          <w:tcPr>
            <w:tcW w:w="207" w:type="pct"/>
            <w:shd w:val="clear" w:color="auto" w:fill="auto"/>
          </w:tcPr>
          <w:p w14:paraId="1962E402" w14:textId="77777777" w:rsidR="00F833F7" w:rsidRPr="00B85C12" w:rsidRDefault="00F833F7" w:rsidP="00E37FD2">
            <w:pPr>
              <w:jc w:val="both"/>
              <w:rPr>
                <w:sz w:val="18"/>
                <w:szCs w:val="18"/>
              </w:rPr>
            </w:pPr>
          </w:p>
        </w:tc>
        <w:tc>
          <w:tcPr>
            <w:tcW w:w="207" w:type="pct"/>
            <w:shd w:val="clear" w:color="auto" w:fill="B4C6E7" w:themeFill="accent1" w:themeFillTint="66"/>
          </w:tcPr>
          <w:p w14:paraId="01D1E5BD" w14:textId="77777777" w:rsidR="00F833F7" w:rsidRPr="00B85C12" w:rsidRDefault="00F833F7" w:rsidP="00E37FD2">
            <w:pPr>
              <w:jc w:val="both"/>
              <w:rPr>
                <w:sz w:val="18"/>
                <w:szCs w:val="18"/>
              </w:rPr>
            </w:pPr>
          </w:p>
        </w:tc>
        <w:tc>
          <w:tcPr>
            <w:tcW w:w="207" w:type="pct"/>
            <w:shd w:val="clear" w:color="auto" w:fill="auto"/>
          </w:tcPr>
          <w:p w14:paraId="6C67424C"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5067581E" w14:textId="77777777" w:rsidR="00F833F7" w:rsidRPr="00B85C12" w:rsidRDefault="00F833F7" w:rsidP="00E37FD2">
            <w:pPr>
              <w:jc w:val="both"/>
              <w:rPr>
                <w:sz w:val="18"/>
                <w:szCs w:val="18"/>
              </w:rPr>
            </w:pPr>
          </w:p>
        </w:tc>
        <w:tc>
          <w:tcPr>
            <w:tcW w:w="208" w:type="pct"/>
            <w:shd w:val="clear" w:color="auto" w:fill="F7CAAC" w:themeFill="accent2" w:themeFillTint="66"/>
          </w:tcPr>
          <w:p w14:paraId="27AC6711" w14:textId="77777777" w:rsidR="00F833F7" w:rsidRPr="00B85C12" w:rsidRDefault="00F833F7" w:rsidP="00E37FD2">
            <w:pPr>
              <w:jc w:val="both"/>
              <w:rPr>
                <w:sz w:val="18"/>
                <w:szCs w:val="18"/>
              </w:rPr>
            </w:pPr>
          </w:p>
        </w:tc>
        <w:tc>
          <w:tcPr>
            <w:tcW w:w="207" w:type="pct"/>
            <w:shd w:val="clear" w:color="auto" w:fill="auto"/>
          </w:tcPr>
          <w:p w14:paraId="1BFACDCC"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7FB5BDAF" w14:textId="77777777" w:rsidR="00F833F7" w:rsidRPr="00B85C12" w:rsidRDefault="00F833F7" w:rsidP="00E37FD2">
            <w:pPr>
              <w:jc w:val="both"/>
              <w:rPr>
                <w:sz w:val="18"/>
                <w:szCs w:val="18"/>
              </w:rPr>
            </w:pPr>
          </w:p>
        </w:tc>
        <w:tc>
          <w:tcPr>
            <w:tcW w:w="207" w:type="pct"/>
            <w:shd w:val="clear" w:color="auto" w:fill="auto"/>
          </w:tcPr>
          <w:p w14:paraId="7A3AD3B6" w14:textId="77777777" w:rsidR="00F833F7" w:rsidRPr="00B85C12" w:rsidRDefault="00F833F7" w:rsidP="00E37FD2">
            <w:pPr>
              <w:jc w:val="both"/>
              <w:rPr>
                <w:sz w:val="18"/>
                <w:szCs w:val="18"/>
              </w:rPr>
            </w:pPr>
          </w:p>
        </w:tc>
        <w:tc>
          <w:tcPr>
            <w:tcW w:w="207" w:type="pct"/>
            <w:shd w:val="clear" w:color="auto" w:fill="F7CAAC" w:themeFill="accent2" w:themeFillTint="66"/>
          </w:tcPr>
          <w:p w14:paraId="3DD8F81C" w14:textId="77777777" w:rsidR="00F833F7" w:rsidRPr="00B85C12" w:rsidRDefault="00F833F7" w:rsidP="00E37FD2">
            <w:pPr>
              <w:jc w:val="both"/>
              <w:rPr>
                <w:sz w:val="18"/>
                <w:szCs w:val="18"/>
              </w:rPr>
            </w:pPr>
          </w:p>
        </w:tc>
        <w:tc>
          <w:tcPr>
            <w:tcW w:w="209" w:type="pct"/>
            <w:shd w:val="clear" w:color="auto" w:fill="auto"/>
          </w:tcPr>
          <w:p w14:paraId="47B321EA" w14:textId="77777777" w:rsidR="00F833F7" w:rsidRPr="00B85C12" w:rsidRDefault="00F833F7" w:rsidP="00E37FD2">
            <w:pPr>
              <w:jc w:val="both"/>
              <w:rPr>
                <w:sz w:val="18"/>
                <w:szCs w:val="18"/>
              </w:rPr>
            </w:pPr>
          </w:p>
        </w:tc>
      </w:tr>
    </w:tbl>
    <w:p w14:paraId="5A2AC471" w14:textId="77777777" w:rsidR="00AE4743" w:rsidRDefault="00AE4743"/>
    <w:p w14:paraId="529B5286" w14:textId="77777777" w:rsidR="00F833F7" w:rsidRDefault="00F833F7"/>
    <w:p w14:paraId="113B9D39" w14:textId="77777777" w:rsidR="00F833F7" w:rsidRDefault="00F833F7"/>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F833F7" w:rsidRPr="007337B2" w14:paraId="75E38DC4" w14:textId="77777777" w:rsidTr="00A35091">
        <w:tc>
          <w:tcPr>
            <w:tcW w:w="5000" w:type="pct"/>
            <w:gridSpan w:val="23"/>
            <w:shd w:val="clear" w:color="auto" w:fill="3399FF"/>
            <w:vAlign w:val="center"/>
          </w:tcPr>
          <w:p w14:paraId="335F9BAA" w14:textId="77777777" w:rsidR="00F833F7" w:rsidRPr="007337B2" w:rsidRDefault="00F833F7" w:rsidP="00E37FD2">
            <w:pPr>
              <w:rPr>
                <w:sz w:val="16"/>
                <w:szCs w:val="16"/>
              </w:rPr>
            </w:pPr>
          </w:p>
        </w:tc>
      </w:tr>
      <w:tr w:rsidR="00A35091" w:rsidRPr="007337B2" w14:paraId="2E7B009E" w14:textId="77777777" w:rsidTr="00A35091">
        <w:tc>
          <w:tcPr>
            <w:tcW w:w="1270" w:type="pct"/>
            <w:shd w:val="clear" w:color="auto" w:fill="3399FF"/>
            <w:vAlign w:val="center"/>
          </w:tcPr>
          <w:p w14:paraId="35C27D35" w14:textId="77777777" w:rsidR="00F833F7" w:rsidRPr="007337B2" w:rsidRDefault="00F833F7" w:rsidP="00E37FD2">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14A2E67" w14:textId="77777777" w:rsidR="00F833F7" w:rsidRPr="007337B2" w:rsidRDefault="00F833F7" w:rsidP="00E37FD2">
            <w:pPr>
              <w:jc w:val="both"/>
              <w:rPr>
                <w:sz w:val="16"/>
                <w:szCs w:val="16"/>
              </w:rPr>
            </w:pPr>
          </w:p>
        </w:tc>
        <w:tc>
          <w:tcPr>
            <w:tcW w:w="698" w:type="pct"/>
            <w:gridSpan w:val="5"/>
            <w:shd w:val="clear" w:color="auto" w:fill="3399FF"/>
            <w:vAlign w:val="center"/>
          </w:tcPr>
          <w:p w14:paraId="15E2D839" w14:textId="77777777" w:rsidR="00F833F7" w:rsidRPr="007337B2" w:rsidRDefault="00F833F7" w:rsidP="00E37FD2">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A8DBC07" w14:textId="77777777" w:rsidR="00F833F7" w:rsidRPr="007337B2" w:rsidRDefault="00F833F7" w:rsidP="00E37FD2">
            <w:pPr>
              <w:rPr>
                <w:b/>
                <w:bCs/>
                <w:sz w:val="16"/>
                <w:szCs w:val="16"/>
              </w:rPr>
            </w:pPr>
          </w:p>
        </w:tc>
        <w:tc>
          <w:tcPr>
            <w:tcW w:w="573" w:type="pct"/>
            <w:gridSpan w:val="4"/>
            <w:shd w:val="clear" w:color="auto" w:fill="3399FF"/>
            <w:vAlign w:val="center"/>
          </w:tcPr>
          <w:p w14:paraId="6A733C28" w14:textId="77777777" w:rsidR="00F833F7" w:rsidRPr="007337B2" w:rsidRDefault="00F833F7" w:rsidP="00E37FD2">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1D7CA5B" w14:textId="77777777" w:rsidR="00F833F7" w:rsidRPr="007337B2" w:rsidRDefault="00F833F7" w:rsidP="00E37FD2">
            <w:pPr>
              <w:rPr>
                <w:sz w:val="16"/>
                <w:szCs w:val="16"/>
              </w:rPr>
            </w:pPr>
          </w:p>
        </w:tc>
      </w:tr>
      <w:tr w:rsidR="00F22ACD" w:rsidRPr="007337B2" w14:paraId="4AE2D3D5" w14:textId="77777777" w:rsidTr="00A35091">
        <w:tc>
          <w:tcPr>
            <w:tcW w:w="1270" w:type="pct"/>
            <w:shd w:val="clear" w:color="auto" w:fill="3399FF"/>
            <w:vAlign w:val="center"/>
          </w:tcPr>
          <w:p w14:paraId="3FD37508" w14:textId="77777777" w:rsidR="00F833F7" w:rsidRPr="007337B2" w:rsidRDefault="00F833F7" w:rsidP="00E37FD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E3D8042" w14:textId="77777777" w:rsidR="00F833F7" w:rsidRPr="007337B2" w:rsidRDefault="00F833F7" w:rsidP="00E37FD2">
            <w:pPr>
              <w:rPr>
                <w:b/>
                <w:bCs/>
                <w:sz w:val="16"/>
                <w:szCs w:val="16"/>
              </w:rPr>
            </w:pPr>
            <w:r>
              <w:rPr>
                <w:b/>
                <w:bCs/>
                <w:sz w:val="16"/>
                <w:szCs w:val="16"/>
              </w:rPr>
              <w:t>SABERES Y PENSAMIENTO CIENTÍFICO</w:t>
            </w:r>
          </w:p>
        </w:tc>
        <w:tc>
          <w:tcPr>
            <w:tcW w:w="911" w:type="pct"/>
            <w:gridSpan w:val="5"/>
            <w:shd w:val="clear" w:color="auto" w:fill="3399FF"/>
            <w:vAlign w:val="center"/>
          </w:tcPr>
          <w:p w14:paraId="086E4157" w14:textId="77777777" w:rsidR="00F833F7" w:rsidRPr="007337B2" w:rsidRDefault="00F833F7" w:rsidP="00E37FD2">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8CD6686" w14:textId="77777777" w:rsidR="00F833F7" w:rsidRPr="007337B2" w:rsidRDefault="00F833F7" w:rsidP="00E37FD2">
            <w:pPr>
              <w:rPr>
                <w:color w:val="FFFFFF" w:themeColor="background1"/>
                <w:sz w:val="16"/>
                <w:szCs w:val="16"/>
              </w:rPr>
            </w:pPr>
          </w:p>
        </w:tc>
      </w:tr>
      <w:tr w:rsidR="00A35091" w:rsidRPr="007337B2" w14:paraId="00A4F440" w14:textId="77777777" w:rsidTr="00A35091">
        <w:trPr>
          <w:trHeight w:val="151"/>
        </w:trPr>
        <w:tc>
          <w:tcPr>
            <w:tcW w:w="1270" w:type="pct"/>
            <w:shd w:val="clear" w:color="auto" w:fill="3399FF"/>
          </w:tcPr>
          <w:p w14:paraId="7AE57235" w14:textId="380F9015" w:rsidR="00F833F7" w:rsidRPr="00F019E7" w:rsidRDefault="00F833F7" w:rsidP="00E37FD2">
            <w:pPr>
              <w:rPr>
                <w:b/>
                <w:bCs/>
                <w:color w:val="FFFFFF" w:themeColor="background1"/>
                <w:sz w:val="16"/>
                <w:szCs w:val="16"/>
              </w:rPr>
            </w:pPr>
            <w:r w:rsidRPr="007337B2">
              <w:rPr>
                <w:rFonts w:ascii="Calibri" w:hAnsi="Calibri"/>
                <w:b/>
                <w:bCs/>
                <w:color w:val="FFFFFF" w:themeColor="background1"/>
                <w:sz w:val="16"/>
                <w:szCs w:val="16"/>
              </w:rPr>
              <w:t>Contenido</w:t>
            </w:r>
            <w:r w:rsidR="00723864">
              <w:rPr>
                <w:rFonts w:ascii="Calibri" w:hAnsi="Calibri"/>
                <w:b/>
                <w:bCs/>
                <w:color w:val="FFFFFF" w:themeColor="background1"/>
                <w:sz w:val="16"/>
                <w:szCs w:val="16"/>
              </w:rPr>
              <w:t xml:space="preserve"> 12</w:t>
            </w:r>
          </w:p>
        </w:tc>
        <w:tc>
          <w:tcPr>
            <w:tcW w:w="3730" w:type="pct"/>
            <w:gridSpan w:val="22"/>
          </w:tcPr>
          <w:p w14:paraId="4F5B67AB" w14:textId="1F4F5FA1" w:rsidR="00F833F7" w:rsidRPr="007337B2" w:rsidRDefault="00F22ACD" w:rsidP="00E37FD2">
            <w:pPr>
              <w:rPr>
                <w:b/>
                <w:bCs/>
                <w:sz w:val="16"/>
                <w:szCs w:val="16"/>
              </w:rPr>
            </w:pPr>
            <w:r w:rsidRPr="00F22ACD">
              <w:rPr>
                <w:b/>
                <w:bCs/>
                <w:sz w:val="16"/>
                <w:szCs w:val="16"/>
              </w:rPr>
              <w:t>SISTEMA SOLAR Y UNIVERSO: CARACTERÍSTICAS DE SUS COMPONENTES, Y APORTACIONES CULTURALES, CIENTÍFICAS Y TECNOLÓGICAS QUE HAN FAVORECIDO SU CONOCIMIENTO.</w:t>
            </w:r>
          </w:p>
        </w:tc>
      </w:tr>
      <w:tr w:rsidR="00F22ACD" w:rsidRPr="007337B2" w14:paraId="3CEF2EEF" w14:textId="77777777" w:rsidTr="00A35091">
        <w:tc>
          <w:tcPr>
            <w:tcW w:w="1270" w:type="pct"/>
            <w:shd w:val="clear" w:color="auto" w:fill="3399FF"/>
          </w:tcPr>
          <w:p w14:paraId="533AE8A8" w14:textId="77777777" w:rsidR="00F833F7" w:rsidRPr="007337B2" w:rsidRDefault="00F833F7" w:rsidP="00E37FD2">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15FC51B9" w14:textId="77777777" w:rsidR="00F833F7" w:rsidRPr="007337B2" w:rsidRDefault="00F833F7" w:rsidP="00E37FD2">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0BD7D93D" w14:textId="77777777" w:rsidR="00F833F7" w:rsidRPr="007337B2" w:rsidRDefault="00F833F7" w:rsidP="00E37FD2">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72B5A105" w14:textId="77777777" w:rsidR="00F833F7" w:rsidRPr="007337B2" w:rsidRDefault="00F833F7" w:rsidP="00E37FD2">
            <w:pPr>
              <w:jc w:val="center"/>
              <w:rPr>
                <w:b/>
                <w:bCs/>
                <w:color w:val="FFFFFF" w:themeColor="background1"/>
                <w:sz w:val="16"/>
                <w:szCs w:val="16"/>
              </w:rPr>
            </w:pPr>
            <w:r w:rsidRPr="007337B2">
              <w:rPr>
                <w:b/>
                <w:bCs/>
                <w:color w:val="FFFFFF" w:themeColor="background1"/>
                <w:sz w:val="16"/>
                <w:szCs w:val="16"/>
              </w:rPr>
              <w:t>REQUIERE APOYO</w:t>
            </w:r>
          </w:p>
        </w:tc>
      </w:tr>
      <w:tr w:rsidR="00F22ACD" w:rsidRPr="007337B2" w14:paraId="1197B38A" w14:textId="77777777" w:rsidTr="00A35091">
        <w:tc>
          <w:tcPr>
            <w:tcW w:w="1270" w:type="pct"/>
            <w:shd w:val="clear" w:color="auto" w:fill="3399FF"/>
          </w:tcPr>
          <w:p w14:paraId="3EE852E0" w14:textId="764FD4FB" w:rsidR="00F833F7" w:rsidRPr="007337B2" w:rsidRDefault="00F22ACD" w:rsidP="00F22ACD">
            <w:pPr>
              <w:pStyle w:val="Prrafodelista"/>
              <w:numPr>
                <w:ilvl w:val="0"/>
                <w:numId w:val="11"/>
              </w:numPr>
              <w:spacing w:line="259" w:lineRule="auto"/>
              <w:ind w:left="310"/>
              <w:rPr>
                <w:color w:val="FFFFFF" w:themeColor="background1"/>
                <w:sz w:val="16"/>
                <w:szCs w:val="16"/>
              </w:rPr>
            </w:pPr>
            <w:r>
              <w:rPr>
                <w:color w:val="FFFFFF" w:themeColor="background1"/>
                <w:sz w:val="16"/>
                <w:szCs w:val="16"/>
              </w:rPr>
              <w:t>I</w:t>
            </w:r>
            <w:r w:rsidRPr="00F22ACD">
              <w:rPr>
                <w:color w:val="FFFFFF" w:themeColor="background1"/>
                <w:sz w:val="16"/>
                <w:szCs w:val="16"/>
              </w:rPr>
              <w:t xml:space="preserve">ndaga, describe y representa con modelos las características de forma, ubicación, color, tamaño, distancia al Sol, temperatura, masa, número de satélites naturales y anillos, entre otras, de los componentes del Sistema Solar: Sol, planetas, satélites y asteroides. </w:t>
            </w:r>
          </w:p>
        </w:tc>
        <w:tc>
          <w:tcPr>
            <w:tcW w:w="1243" w:type="pct"/>
            <w:gridSpan w:val="7"/>
            <w:shd w:val="clear" w:color="auto" w:fill="D9D9D9" w:themeFill="background1" w:themeFillShade="D9"/>
          </w:tcPr>
          <w:p w14:paraId="71C04339" w14:textId="6866B1CE" w:rsidR="00F833F7" w:rsidRPr="007D0FD4" w:rsidRDefault="00F22ACD" w:rsidP="00F22ACD">
            <w:pPr>
              <w:spacing w:line="259" w:lineRule="auto"/>
              <w:jc w:val="both"/>
              <w:rPr>
                <w:sz w:val="16"/>
                <w:szCs w:val="16"/>
              </w:rPr>
            </w:pPr>
            <w:r w:rsidRPr="00F22ACD">
              <w:rPr>
                <w:sz w:val="16"/>
                <w:szCs w:val="16"/>
              </w:rPr>
              <w:t>Identifica todas las características y ofrece observaciones adicionales que reflejan un alto nivel de comprensión y profundización en el tema. La descripción es clara, precisa y detallada, demostrando una comprensión excepcional. Utiliza modelos de alta calidad y creatividad para representar de manera excepcional todas las características del Sistema Solar</w:t>
            </w:r>
          </w:p>
        </w:tc>
        <w:tc>
          <w:tcPr>
            <w:tcW w:w="1243" w:type="pct"/>
            <w:gridSpan w:val="8"/>
          </w:tcPr>
          <w:p w14:paraId="77DFD877" w14:textId="3F1386C1" w:rsidR="00F833F7" w:rsidRPr="007337B2" w:rsidRDefault="00F22ACD" w:rsidP="00E37FD2">
            <w:pPr>
              <w:spacing w:after="160" w:line="259" w:lineRule="auto"/>
              <w:jc w:val="both"/>
              <w:rPr>
                <w:sz w:val="16"/>
                <w:szCs w:val="16"/>
              </w:rPr>
            </w:pPr>
            <w:r w:rsidRPr="00F22ACD">
              <w:rPr>
                <w:sz w:val="16"/>
                <w:szCs w:val="16"/>
              </w:rPr>
              <w:t>Identifica la mayoría de las características requeridas, demostrando comprensión adecuada del tema. La descripción es clara y proporciona detalles específicos. Utiliza modelos para representar de manera limitada algunas características.</w:t>
            </w:r>
          </w:p>
        </w:tc>
        <w:tc>
          <w:tcPr>
            <w:tcW w:w="1243" w:type="pct"/>
            <w:gridSpan w:val="7"/>
            <w:shd w:val="clear" w:color="auto" w:fill="F7CAAC" w:themeFill="accent2" w:themeFillTint="66"/>
          </w:tcPr>
          <w:p w14:paraId="618049AF" w14:textId="1FF3A4D4" w:rsidR="00F833F7" w:rsidRPr="007337B2" w:rsidRDefault="00F22ACD" w:rsidP="00E37FD2">
            <w:pPr>
              <w:spacing w:after="160" w:line="259" w:lineRule="auto"/>
              <w:jc w:val="both"/>
              <w:rPr>
                <w:rFonts w:eastAsiaTheme="minorHAnsi"/>
                <w:sz w:val="16"/>
                <w:szCs w:val="16"/>
                <w:lang w:eastAsia="en-US"/>
              </w:rPr>
            </w:pPr>
            <w:r w:rsidRPr="00F22ACD">
              <w:rPr>
                <w:rFonts w:eastAsiaTheme="minorHAnsi"/>
                <w:sz w:val="16"/>
                <w:szCs w:val="16"/>
                <w:lang w:eastAsia="en-US"/>
              </w:rPr>
              <w:t xml:space="preserve">Muestra </w:t>
            </w:r>
            <w:r>
              <w:rPr>
                <w:rFonts w:eastAsiaTheme="minorHAnsi"/>
                <w:sz w:val="16"/>
                <w:szCs w:val="16"/>
                <w:lang w:eastAsia="en-US"/>
              </w:rPr>
              <w:t>in</w:t>
            </w:r>
            <w:r w:rsidRPr="00F22ACD">
              <w:rPr>
                <w:rFonts w:eastAsiaTheme="minorHAnsi"/>
                <w:sz w:val="16"/>
                <w:szCs w:val="16"/>
                <w:lang w:eastAsia="en-US"/>
              </w:rPr>
              <w:t>comprensión de las características de los componentes del Sistema Solar. La descripción es confusa y carece de detalles específicos. No utiliza modelos o los modelos no son pertinentes o adecuados.</w:t>
            </w:r>
          </w:p>
        </w:tc>
      </w:tr>
      <w:tr w:rsidR="00F22ACD" w:rsidRPr="007337B2" w14:paraId="5D488344" w14:textId="77777777" w:rsidTr="00A35091">
        <w:tc>
          <w:tcPr>
            <w:tcW w:w="1270" w:type="pct"/>
            <w:shd w:val="clear" w:color="auto" w:fill="3399FF"/>
          </w:tcPr>
          <w:p w14:paraId="03CF7D5E" w14:textId="2E4C041B" w:rsidR="00F833F7" w:rsidRPr="007337B2" w:rsidRDefault="00F22ACD" w:rsidP="00F833F7">
            <w:pPr>
              <w:pStyle w:val="Prrafodelista"/>
              <w:numPr>
                <w:ilvl w:val="0"/>
                <w:numId w:val="11"/>
              </w:numPr>
              <w:ind w:left="315"/>
              <w:rPr>
                <w:color w:val="FFFFFF" w:themeColor="background1"/>
                <w:sz w:val="16"/>
                <w:szCs w:val="16"/>
              </w:rPr>
            </w:pPr>
            <w:r w:rsidRPr="00F22ACD">
              <w:rPr>
                <w:color w:val="FFFFFF" w:themeColor="background1"/>
                <w:sz w:val="16"/>
                <w:szCs w:val="16"/>
              </w:rPr>
              <w:t xml:space="preserve">Identifica y explica las características del movimiento de rotación y de traslación de los planetas y otros componentes del Sistema Solar: dirección y trayectoria. </w:t>
            </w:r>
          </w:p>
        </w:tc>
        <w:tc>
          <w:tcPr>
            <w:tcW w:w="1243" w:type="pct"/>
            <w:gridSpan w:val="7"/>
          </w:tcPr>
          <w:p w14:paraId="4A093685" w14:textId="720A0590" w:rsidR="00F833F7" w:rsidRPr="007D0FD4" w:rsidRDefault="00F22ACD" w:rsidP="00F22ACD">
            <w:pPr>
              <w:spacing w:line="259" w:lineRule="auto"/>
              <w:jc w:val="both"/>
              <w:rPr>
                <w:sz w:val="16"/>
                <w:szCs w:val="16"/>
              </w:rPr>
            </w:pPr>
            <w:r w:rsidRPr="00F22ACD">
              <w:rPr>
                <w:sz w:val="16"/>
                <w:szCs w:val="16"/>
              </w:rPr>
              <w:t>Demuestra un dominio sobresaliente del tema. No solo identifica y explica de manera precisa la dirección y trayectoria, sino que también demuestra una comprensión profunda de las implicaciones y conexiones del movimiento de rotación y traslación en el contexto del Sistema Solar. Ofrece ejemplos específicos y muestra un nivel excepcional de claridad y coherencia en sus explicaciones.</w:t>
            </w:r>
          </w:p>
        </w:tc>
        <w:tc>
          <w:tcPr>
            <w:tcW w:w="1243" w:type="pct"/>
            <w:gridSpan w:val="8"/>
            <w:shd w:val="clear" w:color="auto" w:fill="B4C6E7" w:themeFill="accent1" w:themeFillTint="66"/>
          </w:tcPr>
          <w:p w14:paraId="5E7D6F12" w14:textId="426E13C1" w:rsidR="00F833F7" w:rsidRPr="008317CD" w:rsidRDefault="00F22ACD" w:rsidP="00E37FD2">
            <w:pPr>
              <w:spacing w:line="259" w:lineRule="auto"/>
              <w:jc w:val="both"/>
              <w:rPr>
                <w:sz w:val="16"/>
                <w:szCs w:val="16"/>
                <w:highlight w:val="yellow"/>
              </w:rPr>
            </w:pPr>
            <w:r>
              <w:rPr>
                <w:sz w:val="16"/>
                <w:szCs w:val="16"/>
              </w:rPr>
              <w:t>D</w:t>
            </w:r>
            <w:r w:rsidRPr="00F22ACD">
              <w:rPr>
                <w:sz w:val="16"/>
                <w:szCs w:val="16"/>
              </w:rPr>
              <w:t>emuestra un buen conocimiento sobre el movimiento de rotación y traslación. Identifica con precisión la dirección y la trayectoria de los planetas y otros componentes del Sistema Solar. Proporciona explicaciones adecuadas.</w:t>
            </w:r>
          </w:p>
        </w:tc>
        <w:tc>
          <w:tcPr>
            <w:tcW w:w="1243" w:type="pct"/>
            <w:gridSpan w:val="7"/>
          </w:tcPr>
          <w:p w14:paraId="0D1AEED1" w14:textId="1B8BFCBE" w:rsidR="00F833F7" w:rsidRPr="007337B2" w:rsidRDefault="00F22ACD" w:rsidP="00E37FD2">
            <w:pPr>
              <w:spacing w:after="160" w:line="259" w:lineRule="auto"/>
              <w:jc w:val="both"/>
              <w:rPr>
                <w:rFonts w:eastAsiaTheme="minorHAnsi"/>
                <w:sz w:val="16"/>
                <w:szCs w:val="16"/>
                <w:lang w:eastAsia="en-US"/>
              </w:rPr>
            </w:pPr>
            <w:r>
              <w:rPr>
                <w:rFonts w:eastAsiaTheme="minorHAnsi"/>
                <w:sz w:val="16"/>
                <w:szCs w:val="16"/>
                <w:lang w:eastAsia="en-US"/>
              </w:rPr>
              <w:t>De</w:t>
            </w:r>
            <w:r w:rsidRPr="00F22ACD">
              <w:rPr>
                <w:rFonts w:eastAsiaTheme="minorHAnsi"/>
                <w:sz w:val="16"/>
                <w:szCs w:val="16"/>
                <w:lang w:eastAsia="en-US"/>
              </w:rPr>
              <w:t>muestra un conocimiento limitado o incorrecto sobre el movimiento de rotación y traslación. No identifica adecuadamente la dirección y la trayectoria de los planetas y otros componentes del Sistema Solar. Hay múltiples errores conceptuales.</w:t>
            </w:r>
          </w:p>
        </w:tc>
      </w:tr>
      <w:tr w:rsidR="00F22ACD" w:rsidRPr="007337B2" w14:paraId="2D09488A" w14:textId="77777777" w:rsidTr="00A35091">
        <w:tc>
          <w:tcPr>
            <w:tcW w:w="1270" w:type="pct"/>
            <w:shd w:val="clear" w:color="auto" w:fill="3399FF"/>
          </w:tcPr>
          <w:p w14:paraId="41E0C283" w14:textId="35464917" w:rsidR="00F833F7" w:rsidRPr="007337B2" w:rsidRDefault="00F22ACD" w:rsidP="00F833F7">
            <w:pPr>
              <w:pStyle w:val="Prrafodelista"/>
              <w:numPr>
                <w:ilvl w:val="0"/>
                <w:numId w:val="11"/>
              </w:numPr>
              <w:spacing w:line="259" w:lineRule="auto"/>
              <w:ind w:left="315"/>
              <w:rPr>
                <w:color w:val="FFFFFF" w:themeColor="background1"/>
                <w:sz w:val="16"/>
                <w:szCs w:val="16"/>
              </w:rPr>
            </w:pPr>
            <w:r w:rsidRPr="00F22ACD">
              <w:rPr>
                <w:color w:val="FFFFFF" w:themeColor="background1"/>
                <w:sz w:val="16"/>
                <w:szCs w:val="16"/>
              </w:rPr>
              <w:t>Describe y valor diversas aportaciones culturales, científicas y tecnológicas, entre ellas, la invención del telescopio, para el conocimiento del Sistema Solar.</w:t>
            </w:r>
          </w:p>
        </w:tc>
        <w:tc>
          <w:tcPr>
            <w:tcW w:w="1243" w:type="pct"/>
            <w:gridSpan w:val="7"/>
            <w:shd w:val="clear" w:color="auto" w:fill="D9D9D9" w:themeFill="background1" w:themeFillShade="D9"/>
          </w:tcPr>
          <w:p w14:paraId="6692EA43" w14:textId="1ED1493B" w:rsidR="00F833F7" w:rsidRPr="007D0FD4" w:rsidRDefault="00A35091" w:rsidP="00E37FD2">
            <w:pPr>
              <w:spacing w:line="259" w:lineRule="auto"/>
              <w:jc w:val="both"/>
              <w:rPr>
                <w:sz w:val="16"/>
                <w:szCs w:val="16"/>
              </w:rPr>
            </w:pPr>
            <w:r w:rsidRPr="00A35091">
              <w:rPr>
                <w:sz w:val="16"/>
                <w:szCs w:val="16"/>
              </w:rPr>
              <w:t xml:space="preserve">Presenta una minuciosa descripción de diversas contribuciones culturales, científicas y tecnológicas, resaltando su importancia. Se aborda con profundidad múltiples aportaciones científicas y tecnológicas, destacando la invención del telescopio y su evolución en el estudio del Sistema Solar. </w:t>
            </w:r>
          </w:p>
        </w:tc>
        <w:tc>
          <w:tcPr>
            <w:tcW w:w="1243" w:type="pct"/>
            <w:gridSpan w:val="8"/>
          </w:tcPr>
          <w:p w14:paraId="2D3201E7" w14:textId="5BDAC7EE" w:rsidR="00F833F7" w:rsidRPr="007337B2" w:rsidRDefault="00A35091" w:rsidP="00E37FD2">
            <w:pPr>
              <w:spacing w:line="259" w:lineRule="auto"/>
              <w:jc w:val="both"/>
              <w:rPr>
                <w:sz w:val="16"/>
                <w:szCs w:val="16"/>
              </w:rPr>
            </w:pPr>
            <w:r w:rsidRPr="00A35091">
              <w:rPr>
                <w:sz w:val="16"/>
                <w:szCs w:val="16"/>
              </w:rPr>
              <w:t>Menciona de manera básica aportaciones culturales, científicas y tecnológicas, incluyendo una referencia general a la invención del telescopio. La valoración de las contribuciones es básica, y aunque la información está organizada, la fluidez es limitada. Se observan algunos errores gramaticales, pero la expresión en general es clara.</w:t>
            </w:r>
          </w:p>
        </w:tc>
        <w:tc>
          <w:tcPr>
            <w:tcW w:w="1243" w:type="pct"/>
            <w:gridSpan w:val="7"/>
            <w:shd w:val="clear" w:color="auto" w:fill="F7CAAC" w:themeFill="accent2" w:themeFillTint="66"/>
          </w:tcPr>
          <w:p w14:paraId="727FD488" w14:textId="64DC7095" w:rsidR="00F833F7" w:rsidRPr="007337B2" w:rsidRDefault="00A35091" w:rsidP="00E37FD2">
            <w:pPr>
              <w:spacing w:line="259" w:lineRule="auto"/>
              <w:jc w:val="both"/>
              <w:rPr>
                <w:rFonts w:eastAsiaTheme="minorHAnsi"/>
                <w:sz w:val="16"/>
                <w:szCs w:val="16"/>
                <w:lang w:eastAsia="en-US"/>
              </w:rPr>
            </w:pPr>
            <w:r>
              <w:rPr>
                <w:rFonts w:eastAsiaTheme="minorHAnsi"/>
                <w:sz w:val="16"/>
                <w:szCs w:val="16"/>
                <w:lang w:eastAsia="en-US"/>
              </w:rPr>
              <w:t xml:space="preserve">Sin </w:t>
            </w:r>
            <w:r w:rsidRPr="00A35091">
              <w:rPr>
                <w:rFonts w:eastAsiaTheme="minorHAnsi"/>
                <w:sz w:val="16"/>
                <w:szCs w:val="16"/>
                <w:lang w:eastAsia="en-US"/>
              </w:rPr>
              <w:t>mencion</w:t>
            </w:r>
            <w:r>
              <w:rPr>
                <w:rFonts w:eastAsiaTheme="minorHAnsi"/>
                <w:sz w:val="16"/>
                <w:szCs w:val="16"/>
                <w:lang w:eastAsia="en-US"/>
              </w:rPr>
              <w:t xml:space="preserve">ar </w:t>
            </w:r>
            <w:r w:rsidRPr="00A35091">
              <w:rPr>
                <w:rFonts w:eastAsiaTheme="minorHAnsi"/>
                <w:sz w:val="16"/>
                <w:szCs w:val="16"/>
                <w:lang w:eastAsia="en-US"/>
              </w:rPr>
              <w:t xml:space="preserve">aportaciones culturales ni científicas relevantes, </w:t>
            </w:r>
            <w:r>
              <w:rPr>
                <w:rFonts w:eastAsiaTheme="minorHAnsi"/>
                <w:sz w:val="16"/>
                <w:szCs w:val="16"/>
                <w:lang w:eastAsia="en-US"/>
              </w:rPr>
              <w:t>y sin</w:t>
            </w:r>
            <w:r w:rsidRPr="00A35091">
              <w:rPr>
                <w:rFonts w:eastAsiaTheme="minorHAnsi"/>
                <w:sz w:val="16"/>
                <w:szCs w:val="16"/>
                <w:lang w:eastAsia="en-US"/>
              </w:rPr>
              <w:t xml:space="preserve"> inclu</w:t>
            </w:r>
            <w:r>
              <w:rPr>
                <w:rFonts w:eastAsiaTheme="minorHAnsi"/>
                <w:sz w:val="16"/>
                <w:szCs w:val="16"/>
                <w:lang w:eastAsia="en-US"/>
              </w:rPr>
              <w:t>ir</w:t>
            </w:r>
            <w:r w:rsidRPr="00A35091">
              <w:rPr>
                <w:rFonts w:eastAsiaTheme="minorHAnsi"/>
                <w:sz w:val="16"/>
                <w:szCs w:val="16"/>
                <w:lang w:eastAsia="en-US"/>
              </w:rPr>
              <w:t xml:space="preserve"> contribuciones tecnológicas</w:t>
            </w:r>
            <w:r>
              <w:rPr>
                <w:rFonts w:eastAsiaTheme="minorHAnsi"/>
                <w:sz w:val="16"/>
                <w:szCs w:val="16"/>
                <w:lang w:eastAsia="en-US"/>
              </w:rPr>
              <w:t xml:space="preserve">, tampoco </w:t>
            </w:r>
            <w:r w:rsidRPr="00A35091">
              <w:rPr>
                <w:rFonts w:eastAsiaTheme="minorHAnsi"/>
                <w:sz w:val="16"/>
                <w:szCs w:val="16"/>
                <w:lang w:eastAsia="en-US"/>
              </w:rPr>
              <w:t>se aborda la invención del telescopio. Falta una valoración de las aportaciones y la información carece de organización y fluidez. Se observan errores frecuentes de gramática y expresión.</w:t>
            </w:r>
          </w:p>
        </w:tc>
      </w:tr>
      <w:tr w:rsidR="00F22ACD" w:rsidRPr="007337B2" w14:paraId="6D590618" w14:textId="77777777" w:rsidTr="00A35091">
        <w:tc>
          <w:tcPr>
            <w:tcW w:w="1270" w:type="pct"/>
            <w:shd w:val="clear" w:color="auto" w:fill="3399FF"/>
          </w:tcPr>
          <w:p w14:paraId="58309599" w14:textId="77777777" w:rsidR="00F833F7" w:rsidRPr="007337B2" w:rsidRDefault="00F833F7" w:rsidP="00F833F7">
            <w:pPr>
              <w:pStyle w:val="Prrafodelista"/>
              <w:numPr>
                <w:ilvl w:val="0"/>
                <w:numId w:val="11"/>
              </w:numPr>
              <w:ind w:left="313"/>
              <w:rPr>
                <w:color w:val="FFFFFF" w:themeColor="background1"/>
                <w:sz w:val="16"/>
                <w:szCs w:val="16"/>
              </w:rPr>
            </w:pPr>
          </w:p>
        </w:tc>
        <w:tc>
          <w:tcPr>
            <w:tcW w:w="1243" w:type="pct"/>
            <w:gridSpan w:val="7"/>
          </w:tcPr>
          <w:p w14:paraId="5AE7E2A6" w14:textId="77777777" w:rsidR="00F833F7" w:rsidRPr="007D0FD4" w:rsidRDefault="00F833F7" w:rsidP="00E37FD2">
            <w:pPr>
              <w:jc w:val="both"/>
              <w:rPr>
                <w:sz w:val="16"/>
                <w:szCs w:val="16"/>
              </w:rPr>
            </w:pPr>
          </w:p>
        </w:tc>
        <w:tc>
          <w:tcPr>
            <w:tcW w:w="1243" w:type="pct"/>
            <w:gridSpan w:val="8"/>
            <w:shd w:val="clear" w:color="auto" w:fill="B4C6E7" w:themeFill="accent1" w:themeFillTint="66"/>
          </w:tcPr>
          <w:p w14:paraId="0CEEF2DE" w14:textId="77777777" w:rsidR="00F833F7" w:rsidRPr="007337B2" w:rsidRDefault="00F833F7" w:rsidP="00E37FD2">
            <w:pPr>
              <w:jc w:val="both"/>
              <w:rPr>
                <w:sz w:val="16"/>
                <w:szCs w:val="16"/>
              </w:rPr>
            </w:pPr>
          </w:p>
        </w:tc>
        <w:tc>
          <w:tcPr>
            <w:tcW w:w="1243" w:type="pct"/>
            <w:gridSpan w:val="7"/>
          </w:tcPr>
          <w:p w14:paraId="45E7EC17" w14:textId="77777777" w:rsidR="00F833F7" w:rsidRPr="007337B2" w:rsidRDefault="00F833F7" w:rsidP="00E37FD2">
            <w:pPr>
              <w:jc w:val="both"/>
              <w:rPr>
                <w:rFonts w:eastAsiaTheme="minorHAnsi"/>
                <w:sz w:val="16"/>
                <w:szCs w:val="16"/>
                <w:lang w:eastAsia="en-US"/>
              </w:rPr>
            </w:pPr>
          </w:p>
        </w:tc>
      </w:tr>
      <w:tr w:rsidR="00F22ACD" w:rsidRPr="007337B2" w14:paraId="5A38520F" w14:textId="77777777" w:rsidTr="00A35091">
        <w:trPr>
          <w:trHeight w:val="428"/>
        </w:trPr>
        <w:tc>
          <w:tcPr>
            <w:tcW w:w="1270" w:type="pct"/>
            <w:shd w:val="clear" w:color="auto" w:fill="3399FF"/>
          </w:tcPr>
          <w:p w14:paraId="0B4BBB76" w14:textId="77777777" w:rsidR="00F833F7" w:rsidRPr="007337B2" w:rsidRDefault="00F833F7" w:rsidP="00F833F7">
            <w:pPr>
              <w:pStyle w:val="Prrafodelista"/>
              <w:numPr>
                <w:ilvl w:val="0"/>
                <w:numId w:val="11"/>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73635157" w14:textId="77777777" w:rsidR="00F833F7" w:rsidRPr="007D0FD4" w:rsidRDefault="00F833F7" w:rsidP="00E37FD2">
            <w:pPr>
              <w:jc w:val="both"/>
              <w:rPr>
                <w:sz w:val="16"/>
                <w:szCs w:val="16"/>
              </w:rPr>
            </w:pPr>
          </w:p>
        </w:tc>
        <w:tc>
          <w:tcPr>
            <w:tcW w:w="1243" w:type="pct"/>
            <w:gridSpan w:val="8"/>
          </w:tcPr>
          <w:p w14:paraId="44346EA4" w14:textId="77777777" w:rsidR="00F833F7" w:rsidRPr="007337B2" w:rsidRDefault="00F833F7" w:rsidP="00E37FD2">
            <w:pPr>
              <w:jc w:val="both"/>
              <w:rPr>
                <w:sz w:val="16"/>
                <w:szCs w:val="16"/>
              </w:rPr>
            </w:pPr>
          </w:p>
        </w:tc>
        <w:tc>
          <w:tcPr>
            <w:tcW w:w="1243" w:type="pct"/>
            <w:gridSpan w:val="7"/>
            <w:shd w:val="clear" w:color="auto" w:fill="F7CAAC" w:themeFill="accent2" w:themeFillTint="66"/>
          </w:tcPr>
          <w:p w14:paraId="2A85631E" w14:textId="77777777" w:rsidR="00F833F7" w:rsidRPr="007337B2" w:rsidRDefault="00F833F7" w:rsidP="00E37FD2">
            <w:pPr>
              <w:jc w:val="both"/>
              <w:rPr>
                <w:rFonts w:eastAsiaTheme="minorHAnsi"/>
                <w:sz w:val="16"/>
                <w:szCs w:val="16"/>
                <w:lang w:eastAsia="en-US"/>
              </w:rPr>
            </w:pPr>
          </w:p>
        </w:tc>
      </w:tr>
      <w:tr w:rsidR="00F22ACD" w:rsidRPr="007337B2" w14:paraId="31E4AD14" w14:textId="77777777" w:rsidTr="00A35091">
        <w:tc>
          <w:tcPr>
            <w:tcW w:w="1270" w:type="pct"/>
            <w:shd w:val="clear" w:color="auto" w:fill="3399FF"/>
          </w:tcPr>
          <w:p w14:paraId="3DB0F353" w14:textId="77777777" w:rsidR="00F833F7" w:rsidRPr="007337B2" w:rsidRDefault="00F833F7" w:rsidP="00F833F7">
            <w:pPr>
              <w:pStyle w:val="Prrafodelista"/>
              <w:numPr>
                <w:ilvl w:val="0"/>
                <w:numId w:val="11"/>
              </w:numPr>
              <w:ind w:left="313"/>
              <w:jc w:val="both"/>
              <w:rPr>
                <w:color w:val="FFFFFF" w:themeColor="background1"/>
                <w:sz w:val="16"/>
                <w:szCs w:val="16"/>
              </w:rPr>
            </w:pPr>
          </w:p>
        </w:tc>
        <w:tc>
          <w:tcPr>
            <w:tcW w:w="1243" w:type="pct"/>
            <w:gridSpan w:val="7"/>
            <w:shd w:val="clear" w:color="auto" w:fill="auto"/>
          </w:tcPr>
          <w:p w14:paraId="487383E1" w14:textId="77777777" w:rsidR="00F833F7" w:rsidRPr="007D0FD4" w:rsidRDefault="00F833F7" w:rsidP="00E37FD2">
            <w:pPr>
              <w:jc w:val="both"/>
              <w:rPr>
                <w:sz w:val="16"/>
                <w:szCs w:val="16"/>
              </w:rPr>
            </w:pPr>
          </w:p>
        </w:tc>
        <w:tc>
          <w:tcPr>
            <w:tcW w:w="1243" w:type="pct"/>
            <w:gridSpan w:val="8"/>
            <w:shd w:val="clear" w:color="auto" w:fill="B4C6E7" w:themeFill="accent1" w:themeFillTint="66"/>
          </w:tcPr>
          <w:p w14:paraId="12972895" w14:textId="77777777" w:rsidR="00F833F7" w:rsidRPr="007337B2" w:rsidRDefault="00F833F7" w:rsidP="00E37FD2">
            <w:pPr>
              <w:jc w:val="both"/>
              <w:rPr>
                <w:sz w:val="16"/>
                <w:szCs w:val="16"/>
              </w:rPr>
            </w:pPr>
          </w:p>
        </w:tc>
        <w:tc>
          <w:tcPr>
            <w:tcW w:w="1243" w:type="pct"/>
            <w:gridSpan w:val="7"/>
            <w:shd w:val="clear" w:color="auto" w:fill="auto"/>
          </w:tcPr>
          <w:p w14:paraId="4BFC8770" w14:textId="77777777" w:rsidR="00F833F7" w:rsidRPr="007337B2" w:rsidRDefault="00F833F7" w:rsidP="00E37FD2">
            <w:pPr>
              <w:jc w:val="both"/>
              <w:rPr>
                <w:sz w:val="16"/>
                <w:szCs w:val="16"/>
              </w:rPr>
            </w:pPr>
          </w:p>
        </w:tc>
      </w:tr>
      <w:tr w:rsidR="00F22ACD" w:rsidRPr="00B85C12" w14:paraId="03DC2D8D" w14:textId="77777777" w:rsidTr="00A35091">
        <w:tc>
          <w:tcPr>
            <w:tcW w:w="1270" w:type="pct"/>
          </w:tcPr>
          <w:p w14:paraId="2CD0A67E" w14:textId="77777777" w:rsidR="00F833F7" w:rsidRPr="00B85C12" w:rsidRDefault="00F833F7" w:rsidP="00E37FD2">
            <w:pPr>
              <w:jc w:val="both"/>
              <w:rPr>
                <w:sz w:val="18"/>
                <w:szCs w:val="18"/>
              </w:rPr>
            </w:pPr>
            <w:r w:rsidRPr="00B85C12">
              <w:rPr>
                <w:sz w:val="18"/>
                <w:szCs w:val="18"/>
              </w:rPr>
              <w:t>VALOR CUANTITATIVO POR PDA</w:t>
            </w:r>
          </w:p>
        </w:tc>
        <w:tc>
          <w:tcPr>
            <w:tcW w:w="1243" w:type="pct"/>
            <w:gridSpan w:val="7"/>
            <w:shd w:val="clear" w:color="auto" w:fill="ED7D31" w:themeFill="accent2"/>
          </w:tcPr>
          <w:p w14:paraId="5B8FFB86" w14:textId="77777777" w:rsidR="00F833F7" w:rsidRPr="008317CD" w:rsidRDefault="00F833F7" w:rsidP="00E37FD2">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DB13605" w14:textId="77777777" w:rsidR="00F833F7" w:rsidRPr="008317CD" w:rsidRDefault="00F833F7" w:rsidP="00E37FD2">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2723EB3" w14:textId="77777777" w:rsidR="00F833F7" w:rsidRPr="008317CD" w:rsidRDefault="00F833F7" w:rsidP="00E37FD2">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F22ACD" w:rsidRPr="00B85C12" w14:paraId="63C36AE8" w14:textId="77777777" w:rsidTr="00A35091">
        <w:tc>
          <w:tcPr>
            <w:tcW w:w="1270" w:type="pct"/>
          </w:tcPr>
          <w:p w14:paraId="30CC2981" w14:textId="77777777" w:rsidR="00F833F7" w:rsidRPr="00B85C12" w:rsidRDefault="00F833F7" w:rsidP="00E37FD2">
            <w:pPr>
              <w:jc w:val="both"/>
              <w:rPr>
                <w:sz w:val="18"/>
                <w:szCs w:val="18"/>
              </w:rPr>
            </w:pPr>
            <w:r w:rsidRPr="00B85C12">
              <w:rPr>
                <w:sz w:val="18"/>
                <w:szCs w:val="18"/>
              </w:rPr>
              <w:t>NOMBRE DEL ALUMNO:</w:t>
            </w:r>
          </w:p>
        </w:tc>
        <w:tc>
          <w:tcPr>
            <w:tcW w:w="207" w:type="pct"/>
            <w:shd w:val="clear" w:color="auto" w:fill="D9D9D9" w:themeFill="background1" w:themeFillShade="D9"/>
          </w:tcPr>
          <w:p w14:paraId="236104F2" w14:textId="77777777" w:rsidR="00F833F7" w:rsidRPr="00B85C12" w:rsidRDefault="00F833F7" w:rsidP="00E37FD2">
            <w:pPr>
              <w:jc w:val="center"/>
              <w:rPr>
                <w:sz w:val="18"/>
                <w:szCs w:val="18"/>
              </w:rPr>
            </w:pPr>
            <w:r w:rsidRPr="00B85C12">
              <w:rPr>
                <w:sz w:val="18"/>
                <w:szCs w:val="18"/>
              </w:rPr>
              <w:t>1</w:t>
            </w:r>
          </w:p>
        </w:tc>
        <w:tc>
          <w:tcPr>
            <w:tcW w:w="207" w:type="pct"/>
            <w:shd w:val="clear" w:color="auto" w:fill="FFFFFF" w:themeFill="background1"/>
          </w:tcPr>
          <w:p w14:paraId="5C076B8A" w14:textId="77777777" w:rsidR="00F833F7" w:rsidRPr="00B85C12" w:rsidRDefault="00F833F7" w:rsidP="00E37FD2">
            <w:pPr>
              <w:jc w:val="center"/>
              <w:rPr>
                <w:sz w:val="18"/>
                <w:szCs w:val="18"/>
              </w:rPr>
            </w:pPr>
            <w:r w:rsidRPr="00B85C12">
              <w:rPr>
                <w:sz w:val="18"/>
                <w:szCs w:val="18"/>
              </w:rPr>
              <w:t>2</w:t>
            </w:r>
          </w:p>
        </w:tc>
        <w:tc>
          <w:tcPr>
            <w:tcW w:w="207" w:type="pct"/>
            <w:shd w:val="clear" w:color="auto" w:fill="D9D9D9" w:themeFill="background1" w:themeFillShade="D9"/>
          </w:tcPr>
          <w:p w14:paraId="23B56CBE" w14:textId="77777777" w:rsidR="00F833F7" w:rsidRPr="00B85C12" w:rsidRDefault="00F833F7" w:rsidP="00E37FD2">
            <w:pPr>
              <w:jc w:val="center"/>
              <w:rPr>
                <w:sz w:val="18"/>
                <w:szCs w:val="18"/>
              </w:rPr>
            </w:pPr>
            <w:r w:rsidRPr="00B85C12">
              <w:rPr>
                <w:sz w:val="18"/>
                <w:szCs w:val="18"/>
              </w:rPr>
              <w:t>3</w:t>
            </w:r>
          </w:p>
        </w:tc>
        <w:tc>
          <w:tcPr>
            <w:tcW w:w="206" w:type="pct"/>
            <w:gridSpan w:val="2"/>
            <w:shd w:val="clear" w:color="auto" w:fill="FFFFFF" w:themeFill="background1"/>
          </w:tcPr>
          <w:p w14:paraId="0219862D" w14:textId="77777777" w:rsidR="00F833F7" w:rsidRPr="00B85C12" w:rsidRDefault="00F833F7" w:rsidP="00E37FD2">
            <w:pPr>
              <w:jc w:val="center"/>
              <w:rPr>
                <w:sz w:val="18"/>
                <w:szCs w:val="18"/>
              </w:rPr>
            </w:pPr>
            <w:r w:rsidRPr="00B85C12">
              <w:rPr>
                <w:sz w:val="18"/>
                <w:szCs w:val="18"/>
              </w:rPr>
              <w:t>4</w:t>
            </w:r>
          </w:p>
        </w:tc>
        <w:tc>
          <w:tcPr>
            <w:tcW w:w="207" w:type="pct"/>
            <w:shd w:val="clear" w:color="auto" w:fill="D9D9D9" w:themeFill="background1" w:themeFillShade="D9"/>
          </w:tcPr>
          <w:p w14:paraId="283D14F6" w14:textId="77777777" w:rsidR="00F833F7" w:rsidRPr="00B85C12" w:rsidRDefault="00F833F7" w:rsidP="00E37FD2">
            <w:pPr>
              <w:jc w:val="center"/>
              <w:rPr>
                <w:sz w:val="18"/>
                <w:szCs w:val="18"/>
              </w:rPr>
            </w:pPr>
            <w:r w:rsidRPr="00B85C12">
              <w:rPr>
                <w:sz w:val="18"/>
                <w:szCs w:val="18"/>
              </w:rPr>
              <w:t>5</w:t>
            </w:r>
          </w:p>
        </w:tc>
        <w:tc>
          <w:tcPr>
            <w:tcW w:w="209" w:type="pct"/>
            <w:shd w:val="clear" w:color="auto" w:fill="auto"/>
          </w:tcPr>
          <w:p w14:paraId="4A59E614" w14:textId="77777777" w:rsidR="00F833F7" w:rsidRPr="00DB70E3" w:rsidRDefault="00F833F7" w:rsidP="00E37FD2">
            <w:pPr>
              <w:jc w:val="center"/>
              <w:rPr>
                <w:sz w:val="18"/>
                <w:szCs w:val="18"/>
              </w:rPr>
            </w:pPr>
            <w:r>
              <w:rPr>
                <w:sz w:val="18"/>
                <w:szCs w:val="18"/>
              </w:rPr>
              <w:t>6</w:t>
            </w:r>
          </w:p>
        </w:tc>
        <w:tc>
          <w:tcPr>
            <w:tcW w:w="207" w:type="pct"/>
            <w:shd w:val="clear" w:color="auto" w:fill="auto"/>
          </w:tcPr>
          <w:p w14:paraId="75DC6D65" w14:textId="77777777" w:rsidR="00F833F7" w:rsidRPr="00B85C12" w:rsidRDefault="00F833F7" w:rsidP="00E37FD2">
            <w:pPr>
              <w:jc w:val="center"/>
              <w:rPr>
                <w:sz w:val="18"/>
                <w:szCs w:val="18"/>
              </w:rPr>
            </w:pPr>
            <w:r>
              <w:rPr>
                <w:sz w:val="18"/>
                <w:szCs w:val="18"/>
              </w:rPr>
              <w:t>1</w:t>
            </w:r>
          </w:p>
        </w:tc>
        <w:tc>
          <w:tcPr>
            <w:tcW w:w="207" w:type="pct"/>
            <w:gridSpan w:val="2"/>
            <w:shd w:val="clear" w:color="auto" w:fill="B4C6E7" w:themeFill="accent1" w:themeFillTint="66"/>
          </w:tcPr>
          <w:p w14:paraId="245DBD9E" w14:textId="77777777" w:rsidR="00F833F7" w:rsidRPr="00B85C12" w:rsidRDefault="00F833F7" w:rsidP="00E37FD2">
            <w:pPr>
              <w:jc w:val="center"/>
              <w:rPr>
                <w:sz w:val="18"/>
                <w:szCs w:val="18"/>
              </w:rPr>
            </w:pPr>
            <w:r w:rsidRPr="00B85C12">
              <w:rPr>
                <w:sz w:val="18"/>
                <w:szCs w:val="18"/>
              </w:rPr>
              <w:t>2</w:t>
            </w:r>
          </w:p>
        </w:tc>
        <w:tc>
          <w:tcPr>
            <w:tcW w:w="207" w:type="pct"/>
            <w:shd w:val="clear" w:color="auto" w:fill="auto"/>
          </w:tcPr>
          <w:p w14:paraId="3B402F0A" w14:textId="77777777" w:rsidR="00F833F7" w:rsidRPr="00B85C12" w:rsidRDefault="00F833F7" w:rsidP="00E37FD2">
            <w:pPr>
              <w:jc w:val="center"/>
              <w:rPr>
                <w:sz w:val="18"/>
                <w:szCs w:val="18"/>
              </w:rPr>
            </w:pPr>
            <w:r w:rsidRPr="00B85C12">
              <w:rPr>
                <w:sz w:val="18"/>
                <w:szCs w:val="18"/>
              </w:rPr>
              <w:t>3</w:t>
            </w:r>
          </w:p>
        </w:tc>
        <w:tc>
          <w:tcPr>
            <w:tcW w:w="207" w:type="pct"/>
            <w:shd w:val="clear" w:color="auto" w:fill="B4C6E7" w:themeFill="accent1" w:themeFillTint="66"/>
          </w:tcPr>
          <w:p w14:paraId="285967E7" w14:textId="77777777" w:rsidR="00F833F7" w:rsidRPr="00B85C12" w:rsidRDefault="00F833F7" w:rsidP="00E37FD2">
            <w:pPr>
              <w:jc w:val="center"/>
              <w:rPr>
                <w:sz w:val="18"/>
                <w:szCs w:val="18"/>
              </w:rPr>
            </w:pPr>
            <w:r w:rsidRPr="00B85C12">
              <w:rPr>
                <w:sz w:val="18"/>
                <w:szCs w:val="18"/>
              </w:rPr>
              <w:t>4</w:t>
            </w:r>
          </w:p>
        </w:tc>
        <w:tc>
          <w:tcPr>
            <w:tcW w:w="207" w:type="pct"/>
            <w:shd w:val="clear" w:color="auto" w:fill="auto"/>
          </w:tcPr>
          <w:p w14:paraId="08F3D785" w14:textId="77777777" w:rsidR="00F833F7" w:rsidRPr="00B85C12" w:rsidRDefault="00F833F7" w:rsidP="00E37FD2">
            <w:pPr>
              <w:jc w:val="center"/>
              <w:rPr>
                <w:sz w:val="18"/>
                <w:szCs w:val="18"/>
              </w:rPr>
            </w:pPr>
            <w:r w:rsidRPr="00B85C12">
              <w:rPr>
                <w:sz w:val="18"/>
                <w:szCs w:val="18"/>
              </w:rPr>
              <w:t>5</w:t>
            </w:r>
          </w:p>
        </w:tc>
        <w:tc>
          <w:tcPr>
            <w:tcW w:w="207" w:type="pct"/>
            <w:gridSpan w:val="2"/>
            <w:shd w:val="clear" w:color="auto" w:fill="B4C6E7" w:themeFill="accent1" w:themeFillTint="66"/>
          </w:tcPr>
          <w:p w14:paraId="0D9FD18D" w14:textId="77777777" w:rsidR="00F833F7" w:rsidRPr="00B85C12" w:rsidRDefault="00F833F7" w:rsidP="00E37FD2">
            <w:pPr>
              <w:jc w:val="center"/>
              <w:rPr>
                <w:sz w:val="18"/>
                <w:szCs w:val="18"/>
              </w:rPr>
            </w:pPr>
            <w:r>
              <w:rPr>
                <w:sz w:val="18"/>
                <w:szCs w:val="18"/>
              </w:rPr>
              <w:t>6</w:t>
            </w:r>
          </w:p>
        </w:tc>
        <w:tc>
          <w:tcPr>
            <w:tcW w:w="208" w:type="pct"/>
            <w:shd w:val="clear" w:color="auto" w:fill="F7CAAC" w:themeFill="accent2" w:themeFillTint="66"/>
          </w:tcPr>
          <w:p w14:paraId="4736C598" w14:textId="77777777" w:rsidR="00F833F7" w:rsidRPr="00B85C12" w:rsidRDefault="00F833F7" w:rsidP="00E37FD2">
            <w:pPr>
              <w:jc w:val="center"/>
              <w:rPr>
                <w:sz w:val="18"/>
                <w:szCs w:val="18"/>
              </w:rPr>
            </w:pPr>
            <w:r w:rsidRPr="00B85C12">
              <w:rPr>
                <w:sz w:val="18"/>
                <w:szCs w:val="18"/>
              </w:rPr>
              <w:t>1</w:t>
            </w:r>
          </w:p>
        </w:tc>
        <w:tc>
          <w:tcPr>
            <w:tcW w:w="207" w:type="pct"/>
            <w:shd w:val="clear" w:color="auto" w:fill="auto"/>
          </w:tcPr>
          <w:p w14:paraId="1B473AFA" w14:textId="77777777" w:rsidR="00F833F7" w:rsidRPr="00B85C12" w:rsidRDefault="00F833F7" w:rsidP="00E37FD2">
            <w:pPr>
              <w:jc w:val="center"/>
              <w:rPr>
                <w:sz w:val="18"/>
                <w:szCs w:val="18"/>
              </w:rPr>
            </w:pPr>
            <w:r w:rsidRPr="00B85C12">
              <w:rPr>
                <w:sz w:val="18"/>
                <w:szCs w:val="18"/>
              </w:rPr>
              <w:t>2</w:t>
            </w:r>
          </w:p>
        </w:tc>
        <w:tc>
          <w:tcPr>
            <w:tcW w:w="207" w:type="pct"/>
            <w:gridSpan w:val="2"/>
            <w:shd w:val="clear" w:color="auto" w:fill="F7CAAC" w:themeFill="accent2" w:themeFillTint="66"/>
          </w:tcPr>
          <w:p w14:paraId="16AE4BBC" w14:textId="77777777" w:rsidR="00F833F7" w:rsidRPr="00B85C12" w:rsidRDefault="00F833F7" w:rsidP="00E37FD2">
            <w:pPr>
              <w:jc w:val="center"/>
              <w:rPr>
                <w:sz w:val="18"/>
                <w:szCs w:val="18"/>
              </w:rPr>
            </w:pPr>
            <w:r w:rsidRPr="00B85C12">
              <w:rPr>
                <w:sz w:val="18"/>
                <w:szCs w:val="18"/>
              </w:rPr>
              <w:t>3</w:t>
            </w:r>
          </w:p>
        </w:tc>
        <w:tc>
          <w:tcPr>
            <w:tcW w:w="207" w:type="pct"/>
            <w:shd w:val="clear" w:color="auto" w:fill="auto"/>
          </w:tcPr>
          <w:p w14:paraId="379C26A4" w14:textId="77777777" w:rsidR="00F833F7" w:rsidRPr="00B85C12" w:rsidRDefault="00F833F7" w:rsidP="00E37FD2">
            <w:pPr>
              <w:jc w:val="center"/>
              <w:rPr>
                <w:sz w:val="18"/>
                <w:szCs w:val="18"/>
              </w:rPr>
            </w:pPr>
            <w:r w:rsidRPr="00B85C12">
              <w:rPr>
                <w:sz w:val="18"/>
                <w:szCs w:val="18"/>
              </w:rPr>
              <w:t>4</w:t>
            </w:r>
          </w:p>
        </w:tc>
        <w:tc>
          <w:tcPr>
            <w:tcW w:w="207" w:type="pct"/>
            <w:shd w:val="clear" w:color="auto" w:fill="F7CAAC" w:themeFill="accent2" w:themeFillTint="66"/>
          </w:tcPr>
          <w:p w14:paraId="7C833605" w14:textId="77777777" w:rsidR="00F833F7" w:rsidRPr="00B85C12" w:rsidRDefault="00F833F7" w:rsidP="00E37FD2">
            <w:pPr>
              <w:jc w:val="center"/>
              <w:rPr>
                <w:sz w:val="18"/>
                <w:szCs w:val="18"/>
              </w:rPr>
            </w:pPr>
            <w:r w:rsidRPr="00B85C12">
              <w:rPr>
                <w:sz w:val="18"/>
                <w:szCs w:val="18"/>
              </w:rPr>
              <w:t>5</w:t>
            </w:r>
          </w:p>
        </w:tc>
        <w:tc>
          <w:tcPr>
            <w:tcW w:w="209" w:type="pct"/>
            <w:shd w:val="clear" w:color="auto" w:fill="auto"/>
          </w:tcPr>
          <w:p w14:paraId="50BC52DB" w14:textId="77777777" w:rsidR="00F833F7" w:rsidRPr="00B85C12" w:rsidRDefault="00F833F7" w:rsidP="00E37FD2">
            <w:pPr>
              <w:jc w:val="center"/>
              <w:rPr>
                <w:sz w:val="18"/>
                <w:szCs w:val="18"/>
              </w:rPr>
            </w:pPr>
            <w:r>
              <w:rPr>
                <w:sz w:val="18"/>
                <w:szCs w:val="18"/>
              </w:rPr>
              <w:t>6</w:t>
            </w:r>
          </w:p>
        </w:tc>
      </w:tr>
      <w:tr w:rsidR="00F22ACD" w:rsidRPr="00B85C12" w14:paraId="61BB979A" w14:textId="77777777" w:rsidTr="00A35091">
        <w:tc>
          <w:tcPr>
            <w:tcW w:w="1270" w:type="pct"/>
          </w:tcPr>
          <w:p w14:paraId="5AE92DD5" w14:textId="77777777" w:rsidR="00F833F7" w:rsidRPr="00B85C12" w:rsidRDefault="00F833F7" w:rsidP="00E37FD2">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E901F44" w14:textId="77777777" w:rsidR="00F833F7" w:rsidRPr="00B85C12" w:rsidRDefault="00F833F7" w:rsidP="00E37FD2">
            <w:pPr>
              <w:jc w:val="both"/>
              <w:rPr>
                <w:sz w:val="18"/>
                <w:szCs w:val="18"/>
              </w:rPr>
            </w:pPr>
          </w:p>
        </w:tc>
        <w:tc>
          <w:tcPr>
            <w:tcW w:w="207" w:type="pct"/>
            <w:shd w:val="clear" w:color="auto" w:fill="FFFFFF" w:themeFill="background1"/>
          </w:tcPr>
          <w:p w14:paraId="3A0C5A35" w14:textId="77777777" w:rsidR="00F833F7" w:rsidRPr="00B85C12" w:rsidRDefault="00F833F7" w:rsidP="00E37FD2">
            <w:pPr>
              <w:jc w:val="both"/>
              <w:rPr>
                <w:sz w:val="18"/>
                <w:szCs w:val="18"/>
              </w:rPr>
            </w:pPr>
          </w:p>
        </w:tc>
        <w:tc>
          <w:tcPr>
            <w:tcW w:w="207" w:type="pct"/>
            <w:shd w:val="clear" w:color="auto" w:fill="D9D9D9" w:themeFill="background1" w:themeFillShade="D9"/>
          </w:tcPr>
          <w:p w14:paraId="06ED6951" w14:textId="77777777" w:rsidR="00F833F7" w:rsidRPr="00B85C12" w:rsidRDefault="00F833F7" w:rsidP="00E37FD2">
            <w:pPr>
              <w:jc w:val="both"/>
              <w:rPr>
                <w:sz w:val="18"/>
                <w:szCs w:val="18"/>
              </w:rPr>
            </w:pPr>
          </w:p>
        </w:tc>
        <w:tc>
          <w:tcPr>
            <w:tcW w:w="206" w:type="pct"/>
            <w:gridSpan w:val="2"/>
            <w:shd w:val="clear" w:color="auto" w:fill="FFFFFF" w:themeFill="background1"/>
          </w:tcPr>
          <w:p w14:paraId="5CEDF588" w14:textId="77777777" w:rsidR="00F833F7" w:rsidRPr="00B85C12" w:rsidRDefault="00F833F7" w:rsidP="00E37FD2">
            <w:pPr>
              <w:jc w:val="both"/>
              <w:rPr>
                <w:sz w:val="18"/>
                <w:szCs w:val="18"/>
              </w:rPr>
            </w:pPr>
          </w:p>
        </w:tc>
        <w:tc>
          <w:tcPr>
            <w:tcW w:w="207" w:type="pct"/>
            <w:shd w:val="clear" w:color="auto" w:fill="D9D9D9" w:themeFill="background1" w:themeFillShade="D9"/>
          </w:tcPr>
          <w:p w14:paraId="2FF14995" w14:textId="77777777" w:rsidR="00F833F7" w:rsidRPr="008317CD" w:rsidRDefault="00F833F7" w:rsidP="00E37FD2">
            <w:pPr>
              <w:jc w:val="both"/>
              <w:rPr>
                <w:sz w:val="18"/>
                <w:szCs w:val="18"/>
              </w:rPr>
            </w:pPr>
          </w:p>
        </w:tc>
        <w:tc>
          <w:tcPr>
            <w:tcW w:w="209" w:type="pct"/>
            <w:shd w:val="clear" w:color="auto" w:fill="auto"/>
          </w:tcPr>
          <w:p w14:paraId="56A0B78A" w14:textId="77777777" w:rsidR="00F833F7" w:rsidRPr="008317CD" w:rsidRDefault="00F833F7" w:rsidP="00E37FD2">
            <w:pPr>
              <w:jc w:val="both"/>
              <w:rPr>
                <w:sz w:val="18"/>
                <w:szCs w:val="18"/>
              </w:rPr>
            </w:pPr>
          </w:p>
        </w:tc>
        <w:tc>
          <w:tcPr>
            <w:tcW w:w="207" w:type="pct"/>
            <w:shd w:val="clear" w:color="auto" w:fill="auto"/>
          </w:tcPr>
          <w:p w14:paraId="6EADFDE0"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23F164ED" w14:textId="77777777" w:rsidR="00F833F7" w:rsidRPr="008317CD" w:rsidRDefault="00F833F7" w:rsidP="00E37FD2">
            <w:pPr>
              <w:jc w:val="both"/>
              <w:rPr>
                <w:sz w:val="18"/>
                <w:szCs w:val="18"/>
                <w:highlight w:val="yellow"/>
              </w:rPr>
            </w:pPr>
          </w:p>
        </w:tc>
        <w:tc>
          <w:tcPr>
            <w:tcW w:w="207" w:type="pct"/>
            <w:shd w:val="clear" w:color="auto" w:fill="auto"/>
          </w:tcPr>
          <w:p w14:paraId="7EB996F6" w14:textId="77777777" w:rsidR="00F833F7" w:rsidRPr="00B85C12" w:rsidRDefault="00F833F7" w:rsidP="00E37FD2">
            <w:pPr>
              <w:jc w:val="both"/>
              <w:rPr>
                <w:sz w:val="18"/>
                <w:szCs w:val="18"/>
              </w:rPr>
            </w:pPr>
          </w:p>
        </w:tc>
        <w:tc>
          <w:tcPr>
            <w:tcW w:w="207" w:type="pct"/>
            <w:shd w:val="clear" w:color="auto" w:fill="B4C6E7" w:themeFill="accent1" w:themeFillTint="66"/>
          </w:tcPr>
          <w:p w14:paraId="30E1446B" w14:textId="77777777" w:rsidR="00F833F7" w:rsidRPr="00B85C12" w:rsidRDefault="00F833F7" w:rsidP="00E37FD2">
            <w:pPr>
              <w:jc w:val="both"/>
              <w:rPr>
                <w:sz w:val="18"/>
                <w:szCs w:val="18"/>
              </w:rPr>
            </w:pPr>
          </w:p>
        </w:tc>
        <w:tc>
          <w:tcPr>
            <w:tcW w:w="207" w:type="pct"/>
            <w:shd w:val="clear" w:color="auto" w:fill="auto"/>
          </w:tcPr>
          <w:p w14:paraId="4D0A89D2"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28562C09" w14:textId="77777777" w:rsidR="00F833F7" w:rsidRPr="008317CD" w:rsidRDefault="00F833F7" w:rsidP="00E37FD2">
            <w:pPr>
              <w:jc w:val="both"/>
              <w:rPr>
                <w:sz w:val="18"/>
                <w:szCs w:val="18"/>
              </w:rPr>
            </w:pPr>
          </w:p>
        </w:tc>
        <w:tc>
          <w:tcPr>
            <w:tcW w:w="208" w:type="pct"/>
            <w:shd w:val="clear" w:color="auto" w:fill="F7CAAC" w:themeFill="accent2" w:themeFillTint="66"/>
          </w:tcPr>
          <w:p w14:paraId="0CE41A95" w14:textId="77777777" w:rsidR="00F833F7" w:rsidRPr="00B85C12" w:rsidRDefault="00F833F7" w:rsidP="00E37FD2">
            <w:pPr>
              <w:jc w:val="both"/>
              <w:rPr>
                <w:sz w:val="18"/>
                <w:szCs w:val="18"/>
              </w:rPr>
            </w:pPr>
          </w:p>
        </w:tc>
        <w:tc>
          <w:tcPr>
            <w:tcW w:w="207" w:type="pct"/>
            <w:shd w:val="clear" w:color="auto" w:fill="auto"/>
          </w:tcPr>
          <w:p w14:paraId="25DC7A48"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164BDFD2" w14:textId="77777777" w:rsidR="00F833F7" w:rsidRPr="00B85C12" w:rsidRDefault="00F833F7" w:rsidP="00E37FD2">
            <w:pPr>
              <w:jc w:val="both"/>
              <w:rPr>
                <w:sz w:val="18"/>
                <w:szCs w:val="18"/>
              </w:rPr>
            </w:pPr>
          </w:p>
        </w:tc>
        <w:tc>
          <w:tcPr>
            <w:tcW w:w="207" w:type="pct"/>
            <w:shd w:val="clear" w:color="auto" w:fill="auto"/>
          </w:tcPr>
          <w:p w14:paraId="77D62F96" w14:textId="77777777" w:rsidR="00F833F7" w:rsidRPr="00B85C12" w:rsidRDefault="00F833F7" w:rsidP="00E37FD2">
            <w:pPr>
              <w:jc w:val="both"/>
              <w:rPr>
                <w:sz w:val="18"/>
                <w:szCs w:val="18"/>
              </w:rPr>
            </w:pPr>
          </w:p>
        </w:tc>
        <w:tc>
          <w:tcPr>
            <w:tcW w:w="207" w:type="pct"/>
            <w:shd w:val="clear" w:color="auto" w:fill="F7CAAC" w:themeFill="accent2" w:themeFillTint="66"/>
          </w:tcPr>
          <w:p w14:paraId="6EEC8573" w14:textId="77777777" w:rsidR="00F833F7" w:rsidRPr="00B85C12" w:rsidRDefault="00F833F7" w:rsidP="00E37FD2">
            <w:pPr>
              <w:jc w:val="both"/>
              <w:rPr>
                <w:sz w:val="18"/>
                <w:szCs w:val="18"/>
              </w:rPr>
            </w:pPr>
          </w:p>
        </w:tc>
        <w:tc>
          <w:tcPr>
            <w:tcW w:w="209" w:type="pct"/>
            <w:shd w:val="clear" w:color="auto" w:fill="auto"/>
          </w:tcPr>
          <w:p w14:paraId="02C885A4" w14:textId="77777777" w:rsidR="00F833F7" w:rsidRPr="00B85C12" w:rsidRDefault="00F833F7" w:rsidP="00E37FD2">
            <w:pPr>
              <w:jc w:val="both"/>
              <w:rPr>
                <w:sz w:val="18"/>
                <w:szCs w:val="18"/>
              </w:rPr>
            </w:pPr>
          </w:p>
        </w:tc>
      </w:tr>
      <w:tr w:rsidR="00F22ACD" w:rsidRPr="00B85C12" w14:paraId="350390DB" w14:textId="77777777" w:rsidTr="00A35091">
        <w:tc>
          <w:tcPr>
            <w:tcW w:w="1270" w:type="pct"/>
          </w:tcPr>
          <w:p w14:paraId="74B3E388" w14:textId="77777777" w:rsidR="00F833F7" w:rsidRPr="00B85C12" w:rsidRDefault="00F833F7" w:rsidP="00E37FD2">
            <w:pPr>
              <w:jc w:val="both"/>
              <w:rPr>
                <w:sz w:val="18"/>
                <w:szCs w:val="18"/>
              </w:rPr>
            </w:pPr>
            <w:r w:rsidRPr="00B85C12">
              <w:rPr>
                <w:sz w:val="18"/>
                <w:szCs w:val="18"/>
              </w:rPr>
              <w:t>VILCHIS GUEVARA RUPERTO</w:t>
            </w:r>
          </w:p>
        </w:tc>
        <w:tc>
          <w:tcPr>
            <w:tcW w:w="207" w:type="pct"/>
            <w:shd w:val="clear" w:color="auto" w:fill="D9D9D9" w:themeFill="background1" w:themeFillShade="D9"/>
          </w:tcPr>
          <w:p w14:paraId="342CE187" w14:textId="77777777" w:rsidR="00F833F7" w:rsidRPr="00B85C12" w:rsidRDefault="00F833F7" w:rsidP="00E37FD2">
            <w:pPr>
              <w:jc w:val="both"/>
              <w:rPr>
                <w:sz w:val="18"/>
                <w:szCs w:val="18"/>
              </w:rPr>
            </w:pPr>
          </w:p>
        </w:tc>
        <w:tc>
          <w:tcPr>
            <w:tcW w:w="207" w:type="pct"/>
            <w:shd w:val="clear" w:color="auto" w:fill="FFFFFF" w:themeFill="background1"/>
          </w:tcPr>
          <w:p w14:paraId="38D4BB1B" w14:textId="77777777" w:rsidR="00F833F7" w:rsidRPr="00B85C12" w:rsidRDefault="00F833F7" w:rsidP="00E37FD2">
            <w:pPr>
              <w:jc w:val="both"/>
              <w:rPr>
                <w:sz w:val="18"/>
                <w:szCs w:val="18"/>
              </w:rPr>
            </w:pPr>
          </w:p>
        </w:tc>
        <w:tc>
          <w:tcPr>
            <w:tcW w:w="207" w:type="pct"/>
            <w:shd w:val="clear" w:color="auto" w:fill="D9D9D9" w:themeFill="background1" w:themeFillShade="D9"/>
          </w:tcPr>
          <w:p w14:paraId="541AC416" w14:textId="77777777" w:rsidR="00F833F7" w:rsidRPr="00B85C12" w:rsidRDefault="00F833F7" w:rsidP="00E37FD2">
            <w:pPr>
              <w:jc w:val="both"/>
              <w:rPr>
                <w:sz w:val="18"/>
                <w:szCs w:val="18"/>
              </w:rPr>
            </w:pPr>
          </w:p>
        </w:tc>
        <w:tc>
          <w:tcPr>
            <w:tcW w:w="206" w:type="pct"/>
            <w:gridSpan w:val="2"/>
            <w:shd w:val="clear" w:color="auto" w:fill="FFFFFF" w:themeFill="background1"/>
          </w:tcPr>
          <w:p w14:paraId="21E1728F" w14:textId="77777777" w:rsidR="00F833F7" w:rsidRPr="00B85C12" w:rsidRDefault="00F833F7" w:rsidP="00E37FD2">
            <w:pPr>
              <w:jc w:val="both"/>
              <w:rPr>
                <w:sz w:val="18"/>
                <w:szCs w:val="18"/>
              </w:rPr>
            </w:pPr>
          </w:p>
        </w:tc>
        <w:tc>
          <w:tcPr>
            <w:tcW w:w="207" w:type="pct"/>
            <w:shd w:val="clear" w:color="auto" w:fill="D9D9D9" w:themeFill="background1" w:themeFillShade="D9"/>
          </w:tcPr>
          <w:p w14:paraId="60F4A75F" w14:textId="77777777" w:rsidR="00F833F7" w:rsidRPr="008317CD" w:rsidRDefault="00F833F7" w:rsidP="00E37FD2">
            <w:pPr>
              <w:jc w:val="both"/>
              <w:rPr>
                <w:sz w:val="18"/>
                <w:szCs w:val="18"/>
              </w:rPr>
            </w:pPr>
          </w:p>
        </w:tc>
        <w:tc>
          <w:tcPr>
            <w:tcW w:w="209" w:type="pct"/>
            <w:shd w:val="clear" w:color="auto" w:fill="auto"/>
          </w:tcPr>
          <w:p w14:paraId="24C5D608" w14:textId="77777777" w:rsidR="00F833F7" w:rsidRPr="008317CD" w:rsidRDefault="00F833F7" w:rsidP="00E37FD2">
            <w:pPr>
              <w:jc w:val="both"/>
              <w:rPr>
                <w:sz w:val="18"/>
                <w:szCs w:val="18"/>
              </w:rPr>
            </w:pPr>
          </w:p>
        </w:tc>
        <w:tc>
          <w:tcPr>
            <w:tcW w:w="207" w:type="pct"/>
            <w:shd w:val="clear" w:color="auto" w:fill="auto"/>
          </w:tcPr>
          <w:p w14:paraId="54B0C7AC"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1CE8F85D" w14:textId="77777777" w:rsidR="00F833F7" w:rsidRPr="00B85C12" w:rsidRDefault="00F833F7" w:rsidP="00E37FD2">
            <w:pPr>
              <w:jc w:val="both"/>
              <w:rPr>
                <w:sz w:val="18"/>
                <w:szCs w:val="18"/>
              </w:rPr>
            </w:pPr>
          </w:p>
        </w:tc>
        <w:tc>
          <w:tcPr>
            <w:tcW w:w="207" w:type="pct"/>
            <w:shd w:val="clear" w:color="auto" w:fill="auto"/>
          </w:tcPr>
          <w:p w14:paraId="308CCA53" w14:textId="77777777" w:rsidR="00F833F7" w:rsidRPr="00B85C12" w:rsidRDefault="00F833F7" w:rsidP="00E37FD2">
            <w:pPr>
              <w:jc w:val="both"/>
              <w:rPr>
                <w:sz w:val="18"/>
                <w:szCs w:val="18"/>
              </w:rPr>
            </w:pPr>
          </w:p>
        </w:tc>
        <w:tc>
          <w:tcPr>
            <w:tcW w:w="207" w:type="pct"/>
            <w:shd w:val="clear" w:color="auto" w:fill="B4C6E7" w:themeFill="accent1" w:themeFillTint="66"/>
          </w:tcPr>
          <w:p w14:paraId="243A9105" w14:textId="77777777" w:rsidR="00F833F7" w:rsidRPr="00B85C12" w:rsidRDefault="00F833F7" w:rsidP="00E37FD2">
            <w:pPr>
              <w:jc w:val="both"/>
              <w:rPr>
                <w:sz w:val="18"/>
                <w:szCs w:val="18"/>
              </w:rPr>
            </w:pPr>
          </w:p>
        </w:tc>
        <w:tc>
          <w:tcPr>
            <w:tcW w:w="207" w:type="pct"/>
            <w:shd w:val="clear" w:color="auto" w:fill="auto"/>
          </w:tcPr>
          <w:p w14:paraId="75DA2F80"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4E5D34AA" w14:textId="77777777" w:rsidR="00F833F7" w:rsidRPr="00B85C12" w:rsidRDefault="00F833F7" w:rsidP="00E37FD2">
            <w:pPr>
              <w:jc w:val="both"/>
              <w:rPr>
                <w:sz w:val="18"/>
                <w:szCs w:val="18"/>
              </w:rPr>
            </w:pPr>
          </w:p>
        </w:tc>
        <w:tc>
          <w:tcPr>
            <w:tcW w:w="208" w:type="pct"/>
            <w:shd w:val="clear" w:color="auto" w:fill="F7CAAC" w:themeFill="accent2" w:themeFillTint="66"/>
          </w:tcPr>
          <w:p w14:paraId="68BA3EA3" w14:textId="77777777" w:rsidR="00F833F7" w:rsidRPr="00B85C12" w:rsidRDefault="00F833F7" w:rsidP="00E37FD2">
            <w:pPr>
              <w:jc w:val="both"/>
              <w:rPr>
                <w:sz w:val="18"/>
                <w:szCs w:val="18"/>
              </w:rPr>
            </w:pPr>
          </w:p>
        </w:tc>
        <w:tc>
          <w:tcPr>
            <w:tcW w:w="207" w:type="pct"/>
            <w:shd w:val="clear" w:color="auto" w:fill="auto"/>
          </w:tcPr>
          <w:p w14:paraId="4C01EE19"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01180ABB" w14:textId="77777777" w:rsidR="00F833F7" w:rsidRPr="00B85C12" w:rsidRDefault="00F833F7" w:rsidP="00E37FD2">
            <w:pPr>
              <w:jc w:val="both"/>
              <w:rPr>
                <w:sz w:val="18"/>
                <w:szCs w:val="18"/>
              </w:rPr>
            </w:pPr>
          </w:p>
        </w:tc>
        <w:tc>
          <w:tcPr>
            <w:tcW w:w="207" w:type="pct"/>
            <w:shd w:val="clear" w:color="auto" w:fill="auto"/>
          </w:tcPr>
          <w:p w14:paraId="12604CA7" w14:textId="77777777" w:rsidR="00F833F7" w:rsidRPr="00B85C12" w:rsidRDefault="00F833F7" w:rsidP="00E37FD2">
            <w:pPr>
              <w:jc w:val="both"/>
              <w:rPr>
                <w:sz w:val="18"/>
                <w:szCs w:val="18"/>
              </w:rPr>
            </w:pPr>
          </w:p>
        </w:tc>
        <w:tc>
          <w:tcPr>
            <w:tcW w:w="207" w:type="pct"/>
            <w:shd w:val="clear" w:color="auto" w:fill="F7CAAC" w:themeFill="accent2" w:themeFillTint="66"/>
          </w:tcPr>
          <w:p w14:paraId="1369564C" w14:textId="77777777" w:rsidR="00F833F7" w:rsidRPr="00B85C12" w:rsidRDefault="00F833F7" w:rsidP="00E37FD2">
            <w:pPr>
              <w:jc w:val="both"/>
              <w:rPr>
                <w:sz w:val="18"/>
                <w:szCs w:val="18"/>
              </w:rPr>
            </w:pPr>
          </w:p>
        </w:tc>
        <w:tc>
          <w:tcPr>
            <w:tcW w:w="209" w:type="pct"/>
            <w:shd w:val="clear" w:color="auto" w:fill="auto"/>
          </w:tcPr>
          <w:p w14:paraId="4B20665B" w14:textId="77777777" w:rsidR="00F833F7" w:rsidRPr="00B85C12" w:rsidRDefault="00F833F7" w:rsidP="00E37FD2">
            <w:pPr>
              <w:jc w:val="both"/>
              <w:rPr>
                <w:sz w:val="18"/>
                <w:szCs w:val="18"/>
              </w:rPr>
            </w:pPr>
          </w:p>
        </w:tc>
      </w:tr>
      <w:tr w:rsidR="00F22ACD" w:rsidRPr="00B85C12" w14:paraId="0648BE2C" w14:textId="77777777" w:rsidTr="00A35091">
        <w:tc>
          <w:tcPr>
            <w:tcW w:w="1270" w:type="pct"/>
          </w:tcPr>
          <w:p w14:paraId="64D8F0FB" w14:textId="77777777" w:rsidR="00F833F7" w:rsidRPr="00B85C12" w:rsidRDefault="00F833F7" w:rsidP="00E37FD2">
            <w:pPr>
              <w:jc w:val="both"/>
              <w:rPr>
                <w:sz w:val="18"/>
                <w:szCs w:val="18"/>
              </w:rPr>
            </w:pPr>
          </w:p>
        </w:tc>
        <w:tc>
          <w:tcPr>
            <w:tcW w:w="207" w:type="pct"/>
            <w:shd w:val="clear" w:color="auto" w:fill="D9D9D9" w:themeFill="background1" w:themeFillShade="D9"/>
          </w:tcPr>
          <w:p w14:paraId="71A1BBB3" w14:textId="77777777" w:rsidR="00F833F7" w:rsidRPr="00B85C12" w:rsidRDefault="00F833F7" w:rsidP="00E37FD2">
            <w:pPr>
              <w:jc w:val="both"/>
              <w:rPr>
                <w:sz w:val="18"/>
                <w:szCs w:val="18"/>
              </w:rPr>
            </w:pPr>
          </w:p>
        </w:tc>
        <w:tc>
          <w:tcPr>
            <w:tcW w:w="207" w:type="pct"/>
            <w:shd w:val="clear" w:color="auto" w:fill="FFFFFF" w:themeFill="background1"/>
          </w:tcPr>
          <w:p w14:paraId="64AABF28" w14:textId="77777777" w:rsidR="00F833F7" w:rsidRPr="00B85C12" w:rsidRDefault="00F833F7" w:rsidP="00E37FD2">
            <w:pPr>
              <w:jc w:val="both"/>
              <w:rPr>
                <w:sz w:val="18"/>
                <w:szCs w:val="18"/>
              </w:rPr>
            </w:pPr>
          </w:p>
        </w:tc>
        <w:tc>
          <w:tcPr>
            <w:tcW w:w="207" w:type="pct"/>
            <w:shd w:val="clear" w:color="auto" w:fill="D9D9D9" w:themeFill="background1" w:themeFillShade="D9"/>
          </w:tcPr>
          <w:p w14:paraId="05744890" w14:textId="77777777" w:rsidR="00F833F7" w:rsidRPr="00B85C12" w:rsidRDefault="00F833F7" w:rsidP="00E37FD2">
            <w:pPr>
              <w:jc w:val="both"/>
              <w:rPr>
                <w:sz w:val="18"/>
                <w:szCs w:val="18"/>
              </w:rPr>
            </w:pPr>
          </w:p>
        </w:tc>
        <w:tc>
          <w:tcPr>
            <w:tcW w:w="206" w:type="pct"/>
            <w:gridSpan w:val="2"/>
            <w:shd w:val="clear" w:color="auto" w:fill="FFFFFF" w:themeFill="background1"/>
          </w:tcPr>
          <w:p w14:paraId="5910666C" w14:textId="77777777" w:rsidR="00F833F7" w:rsidRPr="00B85C12" w:rsidRDefault="00F833F7" w:rsidP="00E37FD2">
            <w:pPr>
              <w:jc w:val="both"/>
              <w:rPr>
                <w:sz w:val="18"/>
                <w:szCs w:val="18"/>
              </w:rPr>
            </w:pPr>
          </w:p>
        </w:tc>
        <w:tc>
          <w:tcPr>
            <w:tcW w:w="207" w:type="pct"/>
            <w:shd w:val="clear" w:color="auto" w:fill="D9D9D9" w:themeFill="background1" w:themeFillShade="D9"/>
          </w:tcPr>
          <w:p w14:paraId="65361A38" w14:textId="77777777" w:rsidR="00F833F7" w:rsidRPr="00B85C12" w:rsidRDefault="00F833F7" w:rsidP="00E37FD2">
            <w:pPr>
              <w:jc w:val="both"/>
              <w:rPr>
                <w:sz w:val="18"/>
                <w:szCs w:val="18"/>
              </w:rPr>
            </w:pPr>
          </w:p>
        </w:tc>
        <w:tc>
          <w:tcPr>
            <w:tcW w:w="209" w:type="pct"/>
            <w:shd w:val="clear" w:color="auto" w:fill="auto"/>
          </w:tcPr>
          <w:p w14:paraId="6798C024" w14:textId="77777777" w:rsidR="00F833F7" w:rsidRPr="00DB70E3" w:rsidRDefault="00F833F7" w:rsidP="00E37FD2">
            <w:pPr>
              <w:jc w:val="both"/>
              <w:rPr>
                <w:sz w:val="18"/>
                <w:szCs w:val="18"/>
              </w:rPr>
            </w:pPr>
          </w:p>
        </w:tc>
        <w:tc>
          <w:tcPr>
            <w:tcW w:w="207" w:type="pct"/>
            <w:shd w:val="clear" w:color="auto" w:fill="auto"/>
          </w:tcPr>
          <w:p w14:paraId="6A101133"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0570AF7E" w14:textId="77777777" w:rsidR="00F833F7" w:rsidRPr="00B85C12" w:rsidRDefault="00F833F7" w:rsidP="00E37FD2">
            <w:pPr>
              <w:jc w:val="both"/>
              <w:rPr>
                <w:sz w:val="18"/>
                <w:szCs w:val="18"/>
              </w:rPr>
            </w:pPr>
          </w:p>
        </w:tc>
        <w:tc>
          <w:tcPr>
            <w:tcW w:w="207" w:type="pct"/>
            <w:shd w:val="clear" w:color="auto" w:fill="auto"/>
          </w:tcPr>
          <w:p w14:paraId="4F091FB5" w14:textId="77777777" w:rsidR="00F833F7" w:rsidRPr="00B85C12" w:rsidRDefault="00F833F7" w:rsidP="00E37FD2">
            <w:pPr>
              <w:jc w:val="both"/>
              <w:rPr>
                <w:sz w:val="18"/>
                <w:szCs w:val="18"/>
              </w:rPr>
            </w:pPr>
          </w:p>
        </w:tc>
        <w:tc>
          <w:tcPr>
            <w:tcW w:w="207" w:type="pct"/>
            <w:shd w:val="clear" w:color="auto" w:fill="B4C6E7" w:themeFill="accent1" w:themeFillTint="66"/>
          </w:tcPr>
          <w:p w14:paraId="2C123FAB" w14:textId="77777777" w:rsidR="00F833F7" w:rsidRPr="00B85C12" w:rsidRDefault="00F833F7" w:rsidP="00E37FD2">
            <w:pPr>
              <w:jc w:val="both"/>
              <w:rPr>
                <w:sz w:val="18"/>
                <w:szCs w:val="18"/>
              </w:rPr>
            </w:pPr>
          </w:p>
        </w:tc>
        <w:tc>
          <w:tcPr>
            <w:tcW w:w="207" w:type="pct"/>
            <w:shd w:val="clear" w:color="auto" w:fill="auto"/>
          </w:tcPr>
          <w:p w14:paraId="53213F96"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3D914DBC" w14:textId="77777777" w:rsidR="00F833F7" w:rsidRPr="00B85C12" w:rsidRDefault="00F833F7" w:rsidP="00E37FD2">
            <w:pPr>
              <w:jc w:val="both"/>
              <w:rPr>
                <w:sz w:val="18"/>
                <w:szCs w:val="18"/>
              </w:rPr>
            </w:pPr>
          </w:p>
        </w:tc>
        <w:tc>
          <w:tcPr>
            <w:tcW w:w="208" w:type="pct"/>
            <w:shd w:val="clear" w:color="auto" w:fill="F7CAAC" w:themeFill="accent2" w:themeFillTint="66"/>
          </w:tcPr>
          <w:p w14:paraId="0A6002E3" w14:textId="77777777" w:rsidR="00F833F7" w:rsidRPr="00B85C12" w:rsidRDefault="00F833F7" w:rsidP="00E37FD2">
            <w:pPr>
              <w:jc w:val="both"/>
              <w:rPr>
                <w:sz w:val="18"/>
                <w:szCs w:val="18"/>
              </w:rPr>
            </w:pPr>
          </w:p>
        </w:tc>
        <w:tc>
          <w:tcPr>
            <w:tcW w:w="207" w:type="pct"/>
            <w:shd w:val="clear" w:color="auto" w:fill="auto"/>
          </w:tcPr>
          <w:p w14:paraId="205B6CEC"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6E6E64E3" w14:textId="77777777" w:rsidR="00F833F7" w:rsidRPr="00B85C12" w:rsidRDefault="00F833F7" w:rsidP="00E37FD2">
            <w:pPr>
              <w:jc w:val="both"/>
              <w:rPr>
                <w:sz w:val="18"/>
                <w:szCs w:val="18"/>
              </w:rPr>
            </w:pPr>
          </w:p>
        </w:tc>
        <w:tc>
          <w:tcPr>
            <w:tcW w:w="207" w:type="pct"/>
            <w:shd w:val="clear" w:color="auto" w:fill="auto"/>
          </w:tcPr>
          <w:p w14:paraId="1C21396D" w14:textId="77777777" w:rsidR="00F833F7" w:rsidRPr="00B85C12" w:rsidRDefault="00F833F7" w:rsidP="00E37FD2">
            <w:pPr>
              <w:jc w:val="both"/>
              <w:rPr>
                <w:sz w:val="18"/>
                <w:szCs w:val="18"/>
              </w:rPr>
            </w:pPr>
          </w:p>
        </w:tc>
        <w:tc>
          <w:tcPr>
            <w:tcW w:w="207" w:type="pct"/>
            <w:shd w:val="clear" w:color="auto" w:fill="F7CAAC" w:themeFill="accent2" w:themeFillTint="66"/>
          </w:tcPr>
          <w:p w14:paraId="41A4BFDF" w14:textId="77777777" w:rsidR="00F833F7" w:rsidRPr="00B85C12" w:rsidRDefault="00F833F7" w:rsidP="00E37FD2">
            <w:pPr>
              <w:jc w:val="both"/>
              <w:rPr>
                <w:sz w:val="18"/>
                <w:szCs w:val="18"/>
              </w:rPr>
            </w:pPr>
          </w:p>
        </w:tc>
        <w:tc>
          <w:tcPr>
            <w:tcW w:w="209" w:type="pct"/>
            <w:shd w:val="clear" w:color="auto" w:fill="auto"/>
          </w:tcPr>
          <w:p w14:paraId="6861AD78" w14:textId="77777777" w:rsidR="00F833F7" w:rsidRPr="00B85C12" w:rsidRDefault="00F833F7" w:rsidP="00E37FD2">
            <w:pPr>
              <w:jc w:val="both"/>
              <w:rPr>
                <w:sz w:val="18"/>
                <w:szCs w:val="18"/>
              </w:rPr>
            </w:pPr>
          </w:p>
        </w:tc>
      </w:tr>
      <w:tr w:rsidR="00F22ACD" w:rsidRPr="00B85C12" w14:paraId="2D22F245" w14:textId="77777777" w:rsidTr="00A35091">
        <w:tc>
          <w:tcPr>
            <w:tcW w:w="1270" w:type="pct"/>
          </w:tcPr>
          <w:p w14:paraId="2FB44ED7" w14:textId="77777777" w:rsidR="00F833F7" w:rsidRPr="00B85C12" w:rsidRDefault="00F833F7" w:rsidP="00E37FD2">
            <w:pPr>
              <w:jc w:val="both"/>
              <w:rPr>
                <w:sz w:val="18"/>
                <w:szCs w:val="18"/>
              </w:rPr>
            </w:pPr>
          </w:p>
        </w:tc>
        <w:tc>
          <w:tcPr>
            <w:tcW w:w="207" w:type="pct"/>
            <w:shd w:val="clear" w:color="auto" w:fill="D9D9D9" w:themeFill="background1" w:themeFillShade="D9"/>
          </w:tcPr>
          <w:p w14:paraId="33415211" w14:textId="77777777" w:rsidR="00F833F7" w:rsidRPr="00B85C12" w:rsidRDefault="00F833F7" w:rsidP="00E37FD2">
            <w:pPr>
              <w:jc w:val="both"/>
              <w:rPr>
                <w:sz w:val="18"/>
                <w:szCs w:val="18"/>
              </w:rPr>
            </w:pPr>
          </w:p>
        </w:tc>
        <w:tc>
          <w:tcPr>
            <w:tcW w:w="207" w:type="pct"/>
            <w:shd w:val="clear" w:color="auto" w:fill="FFFFFF" w:themeFill="background1"/>
          </w:tcPr>
          <w:p w14:paraId="6BF62659" w14:textId="77777777" w:rsidR="00F833F7" w:rsidRPr="00B85C12" w:rsidRDefault="00F833F7" w:rsidP="00E37FD2">
            <w:pPr>
              <w:jc w:val="both"/>
              <w:rPr>
                <w:sz w:val="18"/>
                <w:szCs w:val="18"/>
              </w:rPr>
            </w:pPr>
          </w:p>
        </w:tc>
        <w:tc>
          <w:tcPr>
            <w:tcW w:w="207" w:type="pct"/>
            <w:shd w:val="clear" w:color="auto" w:fill="D9D9D9" w:themeFill="background1" w:themeFillShade="D9"/>
          </w:tcPr>
          <w:p w14:paraId="5D2A0BCE" w14:textId="77777777" w:rsidR="00F833F7" w:rsidRPr="00B85C12" w:rsidRDefault="00F833F7" w:rsidP="00E37FD2">
            <w:pPr>
              <w:jc w:val="both"/>
              <w:rPr>
                <w:sz w:val="18"/>
                <w:szCs w:val="18"/>
              </w:rPr>
            </w:pPr>
          </w:p>
        </w:tc>
        <w:tc>
          <w:tcPr>
            <w:tcW w:w="206" w:type="pct"/>
            <w:gridSpan w:val="2"/>
            <w:shd w:val="clear" w:color="auto" w:fill="FFFFFF" w:themeFill="background1"/>
          </w:tcPr>
          <w:p w14:paraId="3113D832" w14:textId="77777777" w:rsidR="00F833F7" w:rsidRPr="00B85C12" w:rsidRDefault="00F833F7" w:rsidP="00E37FD2">
            <w:pPr>
              <w:jc w:val="both"/>
              <w:rPr>
                <w:sz w:val="18"/>
                <w:szCs w:val="18"/>
              </w:rPr>
            </w:pPr>
          </w:p>
        </w:tc>
        <w:tc>
          <w:tcPr>
            <w:tcW w:w="207" w:type="pct"/>
            <w:shd w:val="clear" w:color="auto" w:fill="D9D9D9" w:themeFill="background1" w:themeFillShade="D9"/>
          </w:tcPr>
          <w:p w14:paraId="6159C164" w14:textId="77777777" w:rsidR="00F833F7" w:rsidRPr="00B85C12" w:rsidRDefault="00F833F7" w:rsidP="00E37FD2">
            <w:pPr>
              <w:jc w:val="both"/>
              <w:rPr>
                <w:sz w:val="18"/>
                <w:szCs w:val="18"/>
              </w:rPr>
            </w:pPr>
          </w:p>
        </w:tc>
        <w:tc>
          <w:tcPr>
            <w:tcW w:w="209" w:type="pct"/>
            <w:shd w:val="clear" w:color="auto" w:fill="auto"/>
          </w:tcPr>
          <w:p w14:paraId="4B5D0141" w14:textId="77777777" w:rsidR="00F833F7" w:rsidRPr="00DB70E3" w:rsidRDefault="00F833F7" w:rsidP="00E37FD2">
            <w:pPr>
              <w:jc w:val="both"/>
              <w:rPr>
                <w:sz w:val="18"/>
                <w:szCs w:val="18"/>
              </w:rPr>
            </w:pPr>
          </w:p>
        </w:tc>
        <w:tc>
          <w:tcPr>
            <w:tcW w:w="207" w:type="pct"/>
            <w:shd w:val="clear" w:color="auto" w:fill="auto"/>
          </w:tcPr>
          <w:p w14:paraId="4A05F1FB"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6120FC14" w14:textId="77777777" w:rsidR="00F833F7" w:rsidRPr="00B85C12" w:rsidRDefault="00F833F7" w:rsidP="00E37FD2">
            <w:pPr>
              <w:jc w:val="both"/>
              <w:rPr>
                <w:sz w:val="18"/>
                <w:szCs w:val="18"/>
              </w:rPr>
            </w:pPr>
          </w:p>
        </w:tc>
        <w:tc>
          <w:tcPr>
            <w:tcW w:w="207" w:type="pct"/>
            <w:shd w:val="clear" w:color="auto" w:fill="auto"/>
          </w:tcPr>
          <w:p w14:paraId="4973798F" w14:textId="77777777" w:rsidR="00F833F7" w:rsidRPr="00B85C12" w:rsidRDefault="00F833F7" w:rsidP="00E37FD2">
            <w:pPr>
              <w:jc w:val="both"/>
              <w:rPr>
                <w:sz w:val="18"/>
                <w:szCs w:val="18"/>
              </w:rPr>
            </w:pPr>
          </w:p>
        </w:tc>
        <w:tc>
          <w:tcPr>
            <w:tcW w:w="207" w:type="pct"/>
            <w:shd w:val="clear" w:color="auto" w:fill="B4C6E7" w:themeFill="accent1" w:themeFillTint="66"/>
          </w:tcPr>
          <w:p w14:paraId="6E0B4B2C" w14:textId="77777777" w:rsidR="00F833F7" w:rsidRPr="00B85C12" w:rsidRDefault="00F833F7" w:rsidP="00E37FD2">
            <w:pPr>
              <w:jc w:val="both"/>
              <w:rPr>
                <w:sz w:val="18"/>
                <w:szCs w:val="18"/>
              </w:rPr>
            </w:pPr>
          </w:p>
        </w:tc>
        <w:tc>
          <w:tcPr>
            <w:tcW w:w="207" w:type="pct"/>
            <w:shd w:val="clear" w:color="auto" w:fill="auto"/>
          </w:tcPr>
          <w:p w14:paraId="424FCA39" w14:textId="77777777" w:rsidR="00F833F7" w:rsidRPr="00B85C12" w:rsidRDefault="00F833F7" w:rsidP="00E37FD2">
            <w:pPr>
              <w:jc w:val="both"/>
              <w:rPr>
                <w:sz w:val="18"/>
                <w:szCs w:val="18"/>
              </w:rPr>
            </w:pPr>
          </w:p>
        </w:tc>
        <w:tc>
          <w:tcPr>
            <w:tcW w:w="207" w:type="pct"/>
            <w:gridSpan w:val="2"/>
            <w:shd w:val="clear" w:color="auto" w:fill="B4C6E7" w:themeFill="accent1" w:themeFillTint="66"/>
          </w:tcPr>
          <w:p w14:paraId="0A0DD4A3" w14:textId="77777777" w:rsidR="00F833F7" w:rsidRPr="00B85C12" w:rsidRDefault="00F833F7" w:rsidP="00E37FD2">
            <w:pPr>
              <w:jc w:val="both"/>
              <w:rPr>
                <w:sz w:val="18"/>
                <w:szCs w:val="18"/>
              </w:rPr>
            </w:pPr>
          </w:p>
        </w:tc>
        <w:tc>
          <w:tcPr>
            <w:tcW w:w="208" w:type="pct"/>
            <w:shd w:val="clear" w:color="auto" w:fill="F7CAAC" w:themeFill="accent2" w:themeFillTint="66"/>
          </w:tcPr>
          <w:p w14:paraId="4FA32238" w14:textId="77777777" w:rsidR="00F833F7" w:rsidRPr="00B85C12" w:rsidRDefault="00F833F7" w:rsidP="00E37FD2">
            <w:pPr>
              <w:jc w:val="both"/>
              <w:rPr>
                <w:sz w:val="18"/>
                <w:szCs w:val="18"/>
              </w:rPr>
            </w:pPr>
          </w:p>
        </w:tc>
        <w:tc>
          <w:tcPr>
            <w:tcW w:w="207" w:type="pct"/>
            <w:shd w:val="clear" w:color="auto" w:fill="auto"/>
          </w:tcPr>
          <w:p w14:paraId="4064903E" w14:textId="77777777" w:rsidR="00F833F7" w:rsidRPr="00B85C12" w:rsidRDefault="00F833F7" w:rsidP="00E37FD2">
            <w:pPr>
              <w:jc w:val="both"/>
              <w:rPr>
                <w:sz w:val="18"/>
                <w:szCs w:val="18"/>
              </w:rPr>
            </w:pPr>
          </w:p>
        </w:tc>
        <w:tc>
          <w:tcPr>
            <w:tcW w:w="207" w:type="pct"/>
            <w:gridSpan w:val="2"/>
            <w:shd w:val="clear" w:color="auto" w:fill="F7CAAC" w:themeFill="accent2" w:themeFillTint="66"/>
          </w:tcPr>
          <w:p w14:paraId="6CFE6274" w14:textId="77777777" w:rsidR="00F833F7" w:rsidRPr="00B85C12" w:rsidRDefault="00F833F7" w:rsidP="00E37FD2">
            <w:pPr>
              <w:jc w:val="both"/>
              <w:rPr>
                <w:sz w:val="18"/>
                <w:szCs w:val="18"/>
              </w:rPr>
            </w:pPr>
          </w:p>
        </w:tc>
        <w:tc>
          <w:tcPr>
            <w:tcW w:w="207" w:type="pct"/>
            <w:shd w:val="clear" w:color="auto" w:fill="auto"/>
          </w:tcPr>
          <w:p w14:paraId="7613E45D" w14:textId="77777777" w:rsidR="00F833F7" w:rsidRPr="00B85C12" w:rsidRDefault="00F833F7" w:rsidP="00E37FD2">
            <w:pPr>
              <w:jc w:val="both"/>
              <w:rPr>
                <w:sz w:val="18"/>
                <w:szCs w:val="18"/>
              </w:rPr>
            </w:pPr>
          </w:p>
        </w:tc>
        <w:tc>
          <w:tcPr>
            <w:tcW w:w="207" w:type="pct"/>
            <w:shd w:val="clear" w:color="auto" w:fill="F7CAAC" w:themeFill="accent2" w:themeFillTint="66"/>
          </w:tcPr>
          <w:p w14:paraId="742CB719" w14:textId="77777777" w:rsidR="00F833F7" w:rsidRPr="00B85C12" w:rsidRDefault="00F833F7" w:rsidP="00E37FD2">
            <w:pPr>
              <w:jc w:val="both"/>
              <w:rPr>
                <w:sz w:val="18"/>
                <w:szCs w:val="18"/>
              </w:rPr>
            </w:pPr>
          </w:p>
        </w:tc>
        <w:tc>
          <w:tcPr>
            <w:tcW w:w="209" w:type="pct"/>
            <w:shd w:val="clear" w:color="auto" w:fill="auto"/>
          </w:tcPr>
          <w:p w14:paraId="727928E6" w14:textId="77777777" w:rsidR="00F833F7" w:rsidRPr="00B85C12" w:rsidRDefault="00F833F7" w:rsidP="00E37FD2">
            <w:pPr>
              <w:jc w:val="both"/>
              <w:rPr>
                <w:sz w:val="18"/>
                <w:szCs w:val="18"/>
              </w:rPr>
            </w:pPr>
          </w:p>
        </w:tc>
      </w:tr>
    </w:tbl>
    <w:p w14:paraId="4549982C" w14:textId="77777777" w:rsidR="00F833F7" w:rsidRDefault="00F833F7"/>
    <w:p w14:paraId="1A9CF06A" w14:textId="77777777" w:rsidR="00D0265E" w:rsidRDefault="00D0265E"/>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E3580F" w:rsidRPr="007337B2" w14:paraId="4CC86618" w14:textId="77777777" w:rsidTr="001E0793">
        <w:tc>
          <w:tcPr>
            <w:tcW w:w="5000" w:type="pct"/>
            <w:gridSpan w:val="23"/>
            <w:shd w:val="clear" w:color="auto" w:fill="3399FF"/>
            <w:vAlign w:val="center"/>
          </w:tcPr>
          <w:p w14:paraId="32A3B0F5" w14:textId="77777777" w:rsidR="00D0265E" w:rsidRPr="007337B2" w:rsidRDefault="00D0265E" w:rsidP="00E37FD2">
            <w:pPr>
              <w:rPr>
                <w:sz w:val="16"/>
                <w:szCs w:val="16"/>
              </w:rPr>
            </w:pPr>
          </w:p>
        </w:tc>
      </w:tr>
      <w:tr w:rsidR="00E3580F" w:rsidRPr="007337B2" w14:paraId="5D494193" w14:textId="77777777" w:rsidTr="001E0793">
        <w:tc>
          <w:tcPr>
            <w:tcW w:w="1270" w:type="pct"/>
            <w:shd w:val="clear" w:color="auto" w:fill="3399FF"/>
            <w:vAlign w:val="center"/>
          </w:tcPr>
          <w:p w14:paraId="3F017E4F" w14:textId="77777777" w:rsidR="00D0265E" w:rsidRPr="007337B2" w:rsidRDefault="00D0265E" w:rsidP="00E37FD2">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7578380" w14:textId="77777777" w:rsidR="00D0265E" w:rsidRPr="007337B2" w:rsidRDefault="00D0265E" w:rsidP="00E37FD2">
            <w:pPr>
              <w:jc w:val="both"/>
              <w:rPr>
                <w:sz w:val="16"/>
                <w:szCs w:val="16"/>
              </w:rPr>
            </w:pPr>
          </w:p>
        </w:tc>
        <w:tc>
          <w:tcPr>
            <w:tcW w:w="698" w:type="pct"/>
            <w:gridSpan w:val="5"/>
            <w:shd w:val="clear" w:color="auto" w:fill="3399FF"/>
            <w:vAlign w:val="center"/>
          </w:tcPr>
          <w:p w14:paraId="335CA76F" w14:textId="77777777" w:rsidR="00D0265E" w:rsidRPr="007337B2" w:rsidRDefault="00D0265E" w:rsidP="00E37FD2">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4901050" w14:textId="77777777" w:rsidR="00D0265E" w:rsidRPr="007337B2" w:rsidRDefault="00D0265E" w:rsidP="00E37FD2">
            <w:pPr>
              <w:rPr>
                <w:b/>
                <w:bCs/>
                <w:sz w:val="16"/>
                <w:szCs w:val="16"/>
              </w:rPr>
            </w:pPr>
          </w:p>
        </w:tc>
        <w:tc>
          <w:tcPr>
            <w:tcW w:w="573" w:type="pct"/>
            <w:gridSpan w:val="4"/>
            <w:shd w:val="clear" w:color="auto" w:fill="3399FF"/>
            <w:vAlign w:val="center"/>
          </w:tcPr>
          <w:p w14:paraId="25CE8F60" w14:textId="77777777" w:rsidR="00D0265E" w:rsidRPr="007337B2" w:rsidRDefault="00D0265E" w:rsidP="00E37FD2">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05F2634" w14:textId="77777777" w:rsidR="00D0265E" w:rsidRPr="007337B2" w:rsidRDefault="00D0265E" w:rsidP="00E37FD2">
            <w:pPr>
              <w:rPr>
                <w:sz w:val="16"/>
                <w:szCs w:val="16"/>
              </w:rPr>
            </w:pPr>
          </w:p>
        </w:tc>
      </w:tr>
      <w:tr w:rsidR="00E11501" w:rsidRPr="007337B2" w14:paraId="13E73482" w14:textId="77777777" w:rsidTr="001E0793">
        <w:tc>
          <w:tcPr>
            <w:tcW w:w="1270" w:type="pct"/>
            <w:shd w:val="clear" w:color="auto" w:fill="3399FF"/>
            <w:vAlign w:val="center"/>
          </w:tcPr>
          <w:p w14:paraId="5E659671" w14:textId="77777777" w:rsidR="00D0265E" w:rsidRPr="007337B2" w:rsidRDefault="00D0265E" w:rsidP="00E37FD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A4966CE" w14:textId="77777777" w:rsidR="00D0265E" w:rsidRPr="007337B2" w:rsidRDefault="00D0265E" w:rsidP="00E37FD2">
            <w:pPr>
              <w:rPr>
                <w:b/>
                <w:bCs/>
                <w:sz w:val="16"/>
                <w:szCs w:val="16"/>
              </w:rPr>
            </w:pPr>
            <w:r>
              <w:rPr>
                <w:b/>
                <w:bCs/>
                <w:sz w:val="16"/>
                <w:szCs w:val="16"/>
              </w:rPr>
              <w:t>SABERES Y PENSAMIENTO CIENTÍFICO</w:t>
            </w:r>
          </w:p>
        </w:tc>
        <w:tc>
          <w:tcPr>
            <w:tcW w:w="911" w:type="pct"/>
            <w:gridSpan w:val="5"/>
            <w:shd w:val="clear" w:color="auto" w:fill="3399FF"/>
            <w:vAlign w:val="center"/>
          </w:tcPr>
          <w:p w14:paraId="6CF9F368" w14:textId="77777777" w:rsidR="00D0265E" w:rsidRPr="007337B2" w:rsidRDefault="00D0265E" w:rsidP="00E37FD2">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BFBBF50" w14:textId="77777777" w:rsidR="00D0265E" w:rsidRPr="007337B2" w:rsidRDefault="00D0265E" w:rsidP="00E37FD2">
            <w:pPr>
              <w:rPr>
                <w:color w:val="FFFFFF" w:themeColor="background1"/>
                <w:sz w:val="16"/>
                <w:szCs w:val="16"/>
              </w:rPr>
            </w:pPr>
          </w:p>
        </w:tc>
      </w:tr>
      <w:tr w:rsidR="00992079" w:rsidRPr="007337B2" w14:paraId="7EDC4682" w14:textId="77777777" w:rsidTr="001E0793">
        <w:trPr>
          <w:trHeight w:val="151"/>
        </w:trPr>
        <w:tc>
          <w:tcPr>
            <w:tcW w:w="1270" w:type="pct"/>
            <w:shd w:val="clear" w:color="auto" w:fill="3399FF"/>
          </w:tcPr>
          <w:p w14:paraId="27D62DE7" w14:textId="332825D9" w:rsidR="00D0265E" w:rsidRPr="00F019E7" w:rsidRDefault="00D0265E" w:rsidP="00E37FD2">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1</w:t>
            </w:r>
            <w:r w:rsidR="00FB63D5">
              <w:rPr>
                <w:rFonts w:ascii="Calibri" w:hAnsi="Calibri"/>
                <w:b/>
                <w:bCs/>
                <w:color w:val="FFFFFF" w:themeColor="background1"/>
                <w:sz w:val="16"/>
                <w:szCs w:val="16"/>
              </w:rPr>
              <w:t>3</w:t>
            </w:r>
          </w:p>
        </w:tc>
        <w:tc>
          <w:tcPr>
            <w:tcW w:w="3730" w:type="pct"/>
            <w:gridSpan w:val="22"/>
          </w:tcPr>
          <w:p w14:paraId="5EABC61E" w14:textId="101E8559" w:rsidR="00D0265E" w:rsidRPr="007337B2" w:rsidRDefault="00FB63D5" w:rsidP="00E37FD2">
            <w:pPr>
              <w:rPr>
                <w:b/>
                <w:bCs/>
                <w:sz w:val="16"/>
                <w:szCs w:val="16"/>
              </w:rPr>
            </w:pPr>
            <w:r>
              <w:rPr>
                <w:b/>
                <w:bCs/>
                <w:sz w:val="16"/>
                <w:szCs w:val="16"/>
              </w:rPr>
              <w:t>ESTUDIO DE LOS NÚMEROS.</w:t>
            </w:r>
          </w:p>
        </w:tc>
      </w:tr>
      <w:tr w:rsidR="001E0793" w:rsidRPr="007337B2" w14:paraId="4ECBC576" w14:textId="77777777" w:rsidTr="001E0793">
        <w:tc>
          <w:tcPr>
            <w:tcW w:w="1270" w:type="pct"/>
            <w:shd w:val="clear" w:color="auto" w:fill="3399FF"/>
          </w:tcPr>
          <w:p w14:paraId="6389F2B8" w14:textId="77777777" w:rsidR="00D0265E" w:rsidRPr="007337B2" w:rsidRDefault="00D0265E" w:rsidP="00E37FD2">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3E3162AC" w14:textId="77777777" w:rsidR="00D0265E" w:rsidRPr="007337B2" w:rsidRDefault="00D0265E" w:rsidP="00E37FD2">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07A3348F" w14:textId="77777777" w:rsidR="00D0265E" w:rsidRPr="007337B2" w:rsidRDefault="00D0265E" w:rsidP="00E37FD2">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1B23FDC9" w14:textId="77777777" w:rsidR="00D0265E" w:rsidRPr="007337B2" w:rsidRDefault="00D0265E" w:rsidP="00E37FD2">
            <w:pPr>
              <w:jc w:val="center"/>
              <w:rPr>
                <w:b/>
                <w:bCs/>
                <w:color w:val="FFFFFF" w:themeColor="background1"/>
                <w:sz w:val="16"/>
                <w:szCs w:val="16"/>
              </w:rPr>
            </w:pPr>
            <w:r w:rsidRPr="007337B2">
              <w:rPr>
                <w:b/>
                <w:bCs/>
                <w:color w:val="FFFFFF" w:themeColor="background1"/>
                <w:sz w:val="16"/>
                <w:szCs w:val="16"/>
              </w:rPr>
              <w:t>REQUIERE APOYO</w:t>
            </w:r>
          </w:p>
        </w:tc>
      </w:tr>
      <w:tr w:rsidR="001E0793" w:rsidRPr="007337B2" w14:paraId="16A963EB" w14:textId="77777777" w:rsidTr="001E0793">
        <w:tc>
          <w:tcPr>
            <w:tcW w:w="1270" w:type="pct"/>
            <w:shd w:val="clear" w:color="auto" w:fill="3399FF"/>
          </w:tcPr>
          <w:p w14:paraId="7A63179B" w14:textId="7543D263" w:rsidR="00D0265E" w:rsidRPr="007337B2" w:rsidRDefault="00FB63D5" w:rsidP="00FB63D5">
            <w:pPr>
              <w:pStyle w:val="Prrafodelista"/>
              <w:numPr>
                <w:ilvl w:val="0"/>
                <w:numId w:val="13"/>
              </w:numPr>
              <w:spacing w:line="259" w:lineRule="auto"/>
              <w:ind w:left="310"/>
              <w:rPr>
                <w:color w:val="FFFFFF" w:themeColor="background1"/>
                <w:sz w:val="16"/>
                <w:szCs w:val="16"/>
              </w:rPr>
            </w:pPr>
            <w:r w:rsidRPr="00FB63D5">
              <w:rPr>
                <w:color w:val="FFFFFF" w:themeColor="background1"/>
                <w:sz w:val="16"/>
                <w:szCs w:val="16"/>
              </w:rPr>
              <w:t xml:space="preserve">Expresa oralmente la sucesión numérica hasta seis cifras, en español y hasta donde sea posible, en su lengua materna, de manera ascendente y descendente a partir de un número natural dado. </w:t>
            </w:r>
          </w:p>
        </w:tc>
        <w:tc>
          <w:tcPr>
            <w:tcW w:w="1243" w:type="pct"/>
            <w:gridSpan w:val="7"/>
            <w:shd w:val="clear" w:color="auto" w:fill="D9D9D9" w:themeFill="background1" w:themeFillShade="D9"/>
          </w:tcPr>
          <w:p w14:paraId="468D8A0C" w14:textId="33ECC116" w:rsidR="00D0265E" w:rsidRPr="007D0FD4" w:rsidRDefault="00992079" w:rsidP="00992079">
            <w:pPr>
              <w:spacing w:line="259" w:lineRule="auto"/>
              <w:jc w:val="both"/>
              <w:rPr>
                <w:sz w:val="16"/>
                <w:szCs w:val="16"/>
              </w:rPr>
            </w:pPr>
            <w:r w:rsidRPr="00992079">
              <w:rPr>
                <w:sz w:val="16"/>
                <w:szCs w:val="16"/>
              </w:rPr>
              <w:t>Expresa la sucesión numérica de manera impecable y precisa. Habla con fluidez excepcional y un ritmo natural. Se expresa de manera clara y precisa tanto en español como en la lengua materna, si es posible. Sigue una estructura impecable, facilitando la comprensión y seguimiento. Controla el volumen y la modulación de la voz de manera excepcional, captando la atención.</w:t>
            </w:r>
          </w:p>
        </w:tc>
        <w:tc>
          <w:tcPr>
            <w:tcW w:w="1243" w:type="pct"/>
            <w:gridSpan w:val="8"/>
          </w:tcPr>
          <w:p w14:paraId="3EF5C833" w14:textId="7C375DE6" w:rsidR="00D0265E" w:rsidRPr="007337B2" w:rsidRDefault="00992079" w:rsidP="00992079">
            <w:pPr>
              <w:spacing w:line="259" w:lineRule="auto"/>
              <w:jc w:val="both"/>
              <w:rPr>
                <w:sz w:val="16"/>
                <w:szCs w:val="16"/>
              </w:rPr>
            </w:pPr>
            <w:r w:rsidRPr="00992079">
              <w:rPr>
                <w:sz w:val="16"/>
                <w:szCs w:val="16"/>
              </w:rPr>
              <w:t>Expresa la sucesión numérica con algunos errores ocasionales.</w:t>
            </w:r>
            <w:r>
              <w:rPr>
                <w:sz w:val="16"/>
                <w:szCs w:val="16"/>
              </w:rPr>
              <w:t xml:space="preserve"> </w:t>
            </w:r>
            <w:r w:rsidRPr="00992079">
              <w:rPr>
                <w:sz w:val="16"/>
                <w:szCs w:val="16"/>
              </w:rPr>
              <w:t>Habla con cierta fluidez, pero hay interrupciones notables. El ritmo es aceptable.</w:t>
            </w:r>
            <w:r>
              <w:rPr>
                <w:sz w:val="16"/>
                <w:szCs w:val="16"/>
              </w:rPr>
              <w:t xml:space="preserve"> </w:t>
            </w:r>
            <w:r w:rsidRPr="00992079">
              <w:rPr>
                <w:sz w:val="16"/>
                <w:szCs w:val="16"/>
              </w:rPr>
              <w:t>Combina el uso del español y la lengua materna de manera limitada, pero puede causar confusión.</w:t>
            </w:r>
            <w:r>
              <w:rPr>
                <w:sz w:val="16"/>
                <w:szCs w:val="16"/>
              </w:rPr>
              <w:t xml:space="preserve"> </w:t>
            </w:r>
            <w:r w:rsidRPr="00992079">
              <w:rPr>
                <w:sz w:val="16"/>
                <w:szCs w:val="16"/>
              </w:rPr>
              <w:t>Intenta seguir una estructura, pero la organización es mejorable.</w:t>
            </w:r>
            <w:r>
              <w:rPr>
                <w:sz w:val="16"/>
                <w:szCs w:val="16"/>
              </w:rPr>
              <w:t xml:space="preserve"> </w:t>
            </w:r>
            <w:r w:rsidRPr="00992079">
              <w:rPr>
                <w:sz w:val="16"/>
                <w:szCs w:val="16"/>
              </w:rPr>
              <w:t>Ajusta el volumen y modula la voz, pero hay falta de consistencia.</w:t>
            </w:r>
          </w:p>
        </w:tc>
        <w:tc>
          <w:tcPr>
            <w:tcW w:w="1243" w:type="pct"/>
            <w:gridSpan w:val="7"/>
            <w:shd w:val="clear" w:color="auto" w:fill="F7CAAC" w:themeFill="accent2" w:themeFillTint="66"/>
          </w:tcPr>
          <w:p w14:paraId="760E1E32" w14:textId="2C96A386" w:rsidR="00D0265E" w:rsidRPr="007337B2" w:rsidRDefault="00992079" w:rsidP="00992079">
            <w:pPr>
              <w:spacing w:line="259" w:lineRule="auto"/>
              <w:jc w:val="both"/>
              <w:rPr>
                <w:rFonts w:eastAsiaTheme="minorHAnsi"/>
                <w:sz w:val="16"/>
                <w:szCs w:val="16"/>
                <w:lang w:eastAsia="en-US"/>
              </w:rPr>
            </w:pPr>
            <w:r>
              <w:rPr>
                <w:sz w:val="16"/>
                <w:szCs w:val="16"/>
              </w:rPr>
              <w:t>Expresa p</w:t>
            </w:r>
            <w:r w:rsidRPr="00992079">
              <w:rPr>
                <w:sz w:val="16"/>
                <w:szCs w:val="16"/>
              </w:rPr>
              <w:t>roblemas al expresar la sucesión numérica con frecuentes errores.</w:t>
            </w:r>
            <w:r>
              <w:rPr>
                <w:sz w:val="16"/>
                <w:szCs w:val="16"/>
              </w:rPr>
              <w:t xml:space="preserve"> </w:t>
            </w:r>
            <w:r w:rsidRPr="00992079">
              <w:rPr>
                <w:sz w:val="16"/>
                <w:szCs w:val="16"/>
              </w:rPr>
              <w:t>Habla de manera entrecortada y con falta de fluidez, dificultando el seguimiento del ritmo.</w:t>
            </w:r>
            <w:r>
              <w:rPr>
                <w:sz w:val="16"/>
                <w:szCs w:val="16"/>
              </w:rPr>
              <w:t xml:space="preserve"> </w:t>
            </w:r>
            <w:r w:rsidRPr="00992079">
              <w:rPr>
                <w:sz w:val="16"/>
                <w:szCs w:val="16"/>
              </w:rPr>
              <w:t>Predominancia de una lengua diferente a español y lengua materna, afectando la comprensión.</w:t>
            </w:r>
            <w:r>
              <w:rPr>
                <w:sz w:val="16"/>
                <w:szCs w:val="16"/>
              </w:rPr>
              <w:t xml:space="preserve"> </w:t>
            </w:r>
            <w:r w:rsidRPr="00992079">
              <w:rPr>
                <w:sz w:val="16"/>
                <w:szCs w:val="16"/>
              </w:rPr>
              <w:t>Falta de estructura clara en la expresión numérica, presentación caótica.</w:t>
            </w:r>
            <w:r>
              <w:rPr>
                <w:sz w:val="16"/>
                <w:szCs w:val="16"/>
              </w:rPr>
              <w:t xml:space="preserve"> </w:t>
            </w:r>
            <w:r w:rsidRPr="00992079">
              <w:rPr>
                <w:sz w:val="16"/>
                <w:szCs w:val="16"/>
              </w:rPr>
              <w:t>Problemas en el volumen, ya sea inaudible o excesivamente alto, sin modulación.</w:t>
            </w:r>
          </w:p>
        </w:tc>
      </w:tr>
      <w:tr w:rsidR="00E11501" w:rsidRPr="007337B2" w14:paraId="28022DF6" w14:textId="77777777" w:rsidTr="001E0793">
        <w:tc>
          <w:tcPr>
            <w:tcW w:w="1270" w:type="pct"/>
            <w:shd w:val="clear" w:color="auto" w:fill="3399FF"/>
          </w:tcPr>
          <w:p w14:paraId="7B6AFCAB" w14:textId="75F93398" w:rsidR="00D0265E" w:rsidRPr="007337B2" w:rsidRDefault="00FB63D5" w:rsidP="00D0265E">
            <w:pPr>
              <w:pStyle w:val="Prrafodelista"/>
              <w:numPr>
                <w:ilvl w:val="0"/>
                <w:numId w:val="13"/>
              </w:numPr>
              <w:ind w:left="315"/>
              <w:rPr>
                <w:color w:val="FFFFFF" w:themeColor="background1"/>
                <w:sz w:val="16"/>
                <w:szCs w:val="16"/>
              </w:rPr>
            </w:pPr>
            <w:r w:rsidRPr="00FB63D5">
              <w:rPr>
                <w:color w:val="FFFFFF" w:themeColor="background1"/>
                <w:sz w:val="16"/>
                <w:szCs w:val="16"/>
              </w:rPr>
              <w:t xml:space="preserve">A través de situaciones vinculadas a diferentes contextos ordena, lee, escribe e identifica regularidades en números naturales de hasta nueve cifras. </w:t>
            </w:r>
          </w:p>
        </w:tc>
        <w:tc>
          <w:tcPr>
            <w:tcW w:w="1243" w:type="pct"/>
            <w:gridSpan w:val="7"/>
          </w:tcPr>
          <w:p w14:paraId="526C2534" w14:textId="55707EF4" w:rsidR="00D0265E" w:rsidRPr="007D0FD4" w:rsidRDefault="00992079" w:rsidP="00E37FD2">
            <w:pPr>
              <w:spacing w:after="160" w:line="259" w:lineRule="auto"/>
              <w:jc w:val="both"/>
              <w:rPr>
                <w:sz w:val="16"/>
                <w:szCs w:val="16"/>
              </w:rPr>
            </w:pPr>
            <w:r w:rsidRPr="00992079">
              <w:rPr>
                <w:sz w:val="16"/>
                <w:szCs w:val="16"/>
              </w:rPr>
              <w:t>Ordena, lee, escrib</w:t>
            </w:r>
            <w:r>
              <w:rPr>
                <w:sz w:val="16"/>
                <w:szCs w:val="16"/>
              </w:rPr>
              <w:t>e</w:t>
            </w:r>
            <w:r w:rsidRPr="00992079">
              <w:rPr>
                <w:sz w:val="16"/>
                <w:szCs w:val="16"/>
              </w:rPr>
              <w:t xml:space="preserve"> e identifica</w:t>
            </w:r>
            <w:r>
              <w:rPr>
                <w:sz w:val="16"/>
                <w:szCs w:val="16"/>
              </w:rPr>
              <w:t xml:space="preserve"> de manera sobresaliente</w:t>
            </w:r>
            <w:r w:rsidRPr="00992079">
              <w:rPr>
                <w:sz w:val="16"/>
                <w:szCs w:val="16"/>
              </w:rPr>
              <w:t xml:space="preserve"> regularidades en números naturales de hasta nueve cifras en diversos contextos. Demuestra un dominio excepcional de los conceptos numéricos, aplicando estrategias avanzadas y mostrando un razonamiento matemático sofisticado.</w:t>
            </w:r>
          </w:p>
        </w:tc>
        <w:tc>
          <w:tcPr>
            <w:tcW w:w="1243" w:type="pct"/>
            <w:gridSpan w:val="8"/>
            <w:shd w:val="clear" w:color="auto" w:fill="B4C6E7" w:themeFill="accent1" w:themeFillTint="66"/>
          </w:tcPr>
          <w:p w14:paraId="19DC2A1D" w14:textId="5CF00C67" w:rsidR="00D0265E" w:rsidRPr="008317CD" w:rsidRDefault="00992079" w:rsidP="00E37FD2">
            <w:pPr>
              <w:spacing w:line="259" w:lineRule="auto"/>
              <w:jc w:val="both"/>
              <w:rPr>
                <w:sz w:val="16"/>
                <w:szCs w:val="16"/>
                <w:highlight w:val="yellow"/>
              </w:rPr>
            </w:pPr>
            <w:r w:rsidRPr="00992079">
              <w:rPr>
                <w:sz w:val="16"/>
                <w:szCs w:val="16"/>
              </w:rPr>
              <w:t>Demuestra habilidades limitadas al ordenar, leer, escribir e identificar regularidades en números naturales de hasta nueve cifras. Muestra un entendimiento básico, pero se presentan errores frecuentes y falta de consistencia en la aplicación de los conceptos.</w:t>
            </w:r>
          </w:p>
        </w:tc>
        <w:tc>
          <w:tcPr>
            <w:tcW w:w="1243" w:type="pct"/>
            <w:gridSpan w:val="7"/>
          </w:tcPr>
          <w:p w14:paraId="2E48556E" w14:textId="1B592154" w:rsidR="00D0265E" w:rsidRPr="007337B2" w:rsidRDefault="00992079" w:rsidP="00E37FD2">
            <w:pPr>
              <w:spacing w:after="160" w:line="259" w:lineRule="auto"/>
              <w:jc w:val="both"/>
              <w:rPr>
                <w:rFonts w:eastAsiaTheme="minorHAnsi"/>
                <w:sz w:val="16"/>
                <w:szCs w:val="16"/>
                <w:lang w:eastAsia="en-US"/>
              </w:rPr>
            </w:pPr>
            <w:r>
              <w:rPr>
                <w:rFonts w:eastAsiaTheme="minorHAnsi"/>
                <w:sz w:val="16"/>
                <w:szCs w:val="16"/>
                <w:lang w:eastAsia="en-US"/>
              </w:rPr>
              <w:t xml:space="preserve">Se le dificulta </w:t>
            </w:r>
            <w:r w:rsidRPr="00992079">
              <w:rPr>
                <w:rFonts w:eastAsiaTheme="minorHAnsi"/>
                <w:sz w:val="16"/>
                <w:szCs w:val="16"/>
                <w:lang w:eastAsia="en-US"/>
              </w:rPr>
              <w:t>ordenar, leer, escribir ni identificar regularidades en números naturales de hasta nueve cifras en diferentes contextos. Se observan dificultades significativas en la comprensión y aplicación de conceptos numéricos.</w:t>
            </w:r>
          </w:p>
        </w:tc>
      </w:tr>
      <w:tr w:rsidR="00E11501" w:rsidRPr="007337B2" w14:paraId="6323AF97" w14:textId="77777777" w:rsidTr="001E0793">
        <w:tc>
          <w:tcPr>
            <w:tcW w:w="1270" w:type="pct"/>
            <w:shd w:val="clear" w:color="auto" w:fill="3399FF"/>
          </w:tcPr>
          <w:p w14:paraId="76A9F767" w14:textId="5EE5F256" w:rsidR="00D0265E" w:rsidRPr="007337B2" w:rsidRDefault="00FB63D5" w:rsidP="00D0265E">
            <w:pPr>
              <w:pStyle w:val="Prrafodelista"/>
              <w:numPr>
                <w:ilvl w:val="0"/>
                <w:numId w:val="13"/>
              </w:numPr>
              <w:spacing w:line="259" w:lineRule="auto"/>
              <w:ind w:left="315"/>
              <w:rPr>
                <w:color w:val="FFFFFF" w:themeColor="background1"/>
                <w:sz w:val="16"/>
                <w:szCs w:val="16"/>
              </w:rPr>
            </w:pPr>
            <w:r w:rsidRPr="00FB63D5">
              <w:rPr>
                <w:color w:val="FFFFFF" w:themeColor="background1"/>
                <w:sz w:val="16"/>
                <w:szCs w:val="16"/>
              </w:rPr>
              <w:t xml:space="preserve">Lee, escribe y ordena números decimales hasta diezmilésimos en notación decimal y letra, y los interpreta en diferentes contextos. </w:t>
            </w:r>
          </w:p>
        </w:tc>
        <w:tc>
          <w:tcPr>
            <w:tcW w:w="1243" w:type="pct"/>
            <w:gridSpan w:val="7"/>
            <w:shd w:val="clear" w:color="auto" w:fill="D9D9D9" w:themeFill="background1" w:themeFillShade="D9"/>
          </w:tcPr>
          <w:p w14:paraId="71851DBB" w14:textId="27DB7F98" w:rsidR="00D0265E" w:rsidRPr="007D0FD4" w:rsidRDefault="00E11501" w:rsidP="00E37FD2">
            <w:pPr>
              <w:spacing w:line="259" w:lineRule="auto"/>
              <w:jc w:val="both"/>
              <w:rPr>
                <w:sz w:val="16"/>
                <w:szCs w:val="16"/>
              </w:rPr>
            </w:pPr>
            <w:r>
              <w:rPr>
                <w:sz w:val="16"/>
                <w:szCs w:val="16"/>
              </w:rPr>
              <w:t>D</w:t>
            </w:r>
            <w:r w:rsidRPr="00E11501">
              <w:rPr>
                <w:sz w:val="16"/>
                <w:szCs w:val="16"/>
              </w:rPr>
              <w:t xml:space="preserve">emuestra un desempeño sobresaliente al leer, escribir (tanto en notación decimal como en letra), ordenar </w:t>
            </w:r>
            <w:proofErr w:type="spellStart"/>
            <w:r w:rsidRPr="00E11501">
              <w:rPr>
                <w:sz w:val="16"/>
                <w:szCs w:val="16"/>
              </w:rPr>
              <w:t>y</w:t>
            </w:r>
            <w:proofErr w:type="spellEnd"/>
            <w:r w:rsidRPr="00E11501">
              <w:rPr>
                <w:sz w:val="16"/>
                <w:szCs w:val="16"/>
              </w:rPr>
              <w:t xml:space="preserve"> interpretar todos los números decimales con precisión, tanto de manera individual como en contextos cotidianos.</w:t>
            </w:r>
          </w:p>
        </w:tc>
        <w:tc>
          <w:tcPr>
            <w:tcW w:w="1243" w:type="pct"/>
            <w:gridSpan w:val="8"/>
          </w:tcPr>
          <w:p w14:paraId="1AD27DC1" w14:textId="43994F27" w:rsidR="00D0265E" w:rsidRPr="007337B2" w:rsidRDefault="00E11501" w:rsidP="00E37FD2">
            <w:pPr>
              <w:spacing w:line="259" w:lineRule="auto"/>
              <w:jc w:val="both"/>
              <w:rPr>
                <w:sz w:val="16"/>
                <w:szCs w:val="16"/>
              </w:rPr>
            </w:pPr>
            <w:r>
              <w:rPr>
                <w:sz w:val="16"/>
                <w:szCs w:val="16"/>
              </w:rPr>
              <w:t>P</w:t>
            </w:r>
            <w:r w:rsidRPr="00E11501">
              <w:rPr>
                <w:sz w:val="16"/>
                <w:szCs w:val="16"/>
              </w:rPr>
              <w:t>resenta dificultades al leer números decimales, cometiendo errores frecuentes</w:t>
            </w:r>
            <w:r>
              <w:rPr>
                <w:sz w:val="16"/>
                <w:szCs w:val="16"/>
              </w:rPr>
              <w:t xml:space="preserve">, </w:t>
            </w:r>
            <w:r w:rsidRPr="00E11501">
              <w:rPr>
                <w:sz w:val="16"/>
                <w:szCs w:val="16"/>
              </w:rPr>
              <w:t>al escribir números decimales, tanto en notación decimal como en letra, comete errores frecuentes y significativos. Asimismo, tiene dificultades al intentar ordenar números decimales y al interpretarlos.</w:t>
            </w:r>
          </w:p>
        </w:tc>
        <w:tc>
          <w:tcPr>
            <w:tcW w:w="1243" w:type="pct"/>
            <w:gridSpan w:val="7"/>
            <w:shd w:val="clear" w:color="auto" w:fill="F7CAAC" w:themeFill="accent2" w:themeFillTint="66"/>
          </w:tcPr>
          <w:p w14:paraId="182F2178" w14:textId="15F24E08" w:rsidR="00D0265E" w:rsidRPr="007337B2" w:rsidRDefault="00E11501" w:rsidP="00E37FD2">
            <w:pPr>
              <w:spacing w:line="259" w:lineRule="auto"/>
              <w:jc w:val="both"/>
              <w:rPr>
                <w:rFonts w:eastAsiaTheme="minorHAnsi"/>
                <w:sz w:val="16"/>
                <w:szCs w:val="16"/>
                <w:lang w:eastAsia="en-US"/>
              </w:rPr>
            </w:pPr>
            <w:r w:rsidRPr="00E11501">
              <w:rPr>
                <w:rFonts w:eastAsiaTheme="minorHAnsi"/>
                <w:sz w:val="16"/>
                <w:szCs w:val="16"/>
                <w:lang w:eastAsia="en-US"/>
              </w:rPr>
              <w:t xml:space="preserve">Enfrenta dificultades significativas en todas las áreas evaluadas, ya que </w:t>
            </w:r>
            <w:r>
              <w:rPr>
                <w:rFonts w:eastAsiaTheme="minorHAnsi"/>
                <w:sz w:val="16"/>
                <w:szCs w:val="16"/>
                <w:lang w:eastAsia="en-US"/>
              </w:rPr>
              <w:t xml:space="preserve">le es </w:t>
            </w:r>
            <w:proofErr w:type="spellStart"/>
            <w:r>
              <w:rPr>
                <w:rFonts w:eastAsiaTheme="minorHAnsi"/>
                <w:sz w:val="16"/>
                <w:szCs w:val="16"/>
                <w:lang w:eastAsia="en-US"/>
              </w:rPr>
              <w:t>dificil</w:t>
            </w:r>
            <w:proofErr w:type="spellEnd"/>
            <w:r w:rsidRPr="00E11501">
              <w:rPr>
                <w:rFonts w:eastAsiaTheme="minorHAnsi"/>
                <w:sz w:val="16"/>
                <w:szCs w:val="16"/>
                <w:lang w:eastAsia="en-US"/>
              </w:rPr>
              <w:t xml:space="preserve"> logra leer, escribir (tanto en notación decimal como en letra), ordenar ni interpretar números decimales de manera correcta.</w:t>
            </w:r>
          </w:p>
        </w:tc>
      </w:tr>
      <w:tr w:rsidR="001E0793" w:rsidRPr="007337B2" w14:paraId="28C4A225" w14:textId="77777777" w:rsidTr="001E0793">
        <w:tc>
          <w:tcPr>
            <w:tcW w:w="1270" w:type="pct"/>
            <w:shd w:val="clear" w:color="auto" w:fill="3399FF"/>
          </w:tcPr>
          <w:p w14:paraId="6B141A21" w14:textId="7C658D25" w:rsidR="00D0265E" w:rsidRPr="007337B2" w:rsidRDefault="00FB63D5" w:rsidP="00D0265E">
            <w:pPr>
              <w:pStyle w:val="Prrafodelista"/>
              <w:numPr>
                <w:ilvl w:val="0"/>
                <w:numId w:val="13"/>
              </w:numPr>
              <w:ind w:left="313"/>
              <w:rPr>
                <w:color w:val="FFFFFF" w:themeColor="background1"/>
                <w:sz w:val="16"/>
                <w:szCs w:val="16"/>
              </w:rPr>
            </w:pPr>
            <w:r w:rsidRPr="00FB63D5">
              <w:rPr>
                <w:color w:val="FFFFFF" w:themeColor="background1"/>
                <w:sz w:val="16"/>
                <w:szCs w:val="16"/>
              </w:rPr>
              <w:t xml:space="preserve">Resuelve situaciones problemáticas que implican comparar y ordenar fracciones a partir de construir fracciones equivalentes al multiplicar o dividir al numerador y al denominador por un mismo número. </w:t>
            </w:r>
          </w:p>
        </w:tc>
        <w:tc>
          <w:tcPr>
            <w:tcW w:w="1243" w:type="pct"/>
            <w:gridSpan w:val="7"/>
          </w:tcPr>
          <w:p w14:paraId="7D3B61DD" w14:textId="0E3ED7A7" w:rsidR="00D0265E" w:rsidRPr="007D0FD4" w:rsidRDefault="00BE6ADD" w:rsidP="00E11501">
            <w:pPr>
              <w:jc w:val="both"/>
              <w:rPr>
                <w:sz w:val="16"/>
                <w:szCs w:val="16"/>
              </w:rPr>
            </w:pPr>
            <w:r w:rsidRPr="00E11501">
              <w:rPr>
                <w:sz w:val="16"/>
                <w:szCs w:val="16"/>
              </w:rPr>
              <w:t>Resuelve el problema</w:t>
            </w:r>
            <w:r>
              <w:rPr>
                <w:sz w:val="16"/>
                <w:szCs w:val="16"/>
              </w:rPr>
              <w:t xml:space="preserve"> con</w:t>
            </w:r>
            <w:r w:rsidR="00E11501" w:rsidRPr="00E11501">
              <w:rPr>
                <w:sz w:val="16"/>
                <w:szCs w:val="16"/>
              </w:rPr>
              <w:t xml:space="preserve"> excepcional comprensión de</w:t>
            </w:r>
            <w:r>
              <w:rPr>
                <w:sz w:val="16"/>
                <w:szCs w:val="16"/>
              </w:rPr>
              <w:t xml:space="preserve"> </w:t>
            </w:r>
            <w:r w:rsidR="00E11501" w:rsidRPr="00E11501">
              <w:rPr>
                <w:sz w:val="16"/>
                <w:szCs w:val="16"/>
              </w:rPr>
              <w:t>problema</w:t>
            </w:r>
            <w:r>
              <w:rPr>
                <w:sz w:val="16"/>
                <w:szCs w:val="16"/>
              </w:rPr>
              <w:t>s</w:t>
            </w:r>
            <w:r w:rsidR="00E11501" w:rsidRPr="00E11501">
              <w:rPr>
                <w:sz w:val="16"/>
                <w:szCs w:val="16"/>
              </w:rPr>
              <w:t xml:space="preserve"> relacionados con fracciones</w:t>
            </w:r>
            <w:r w:rsidR="00E11501">
              <w:rPr>
                <w:sz w:val="16"/>
                <w:szCs w:val="16"/>
              </w:rPr>
              <w:t xml:space="preserve">, </w:t>
            </w:r>
            <w:r w:rsidR="00E11501" w:rsidRPr="00E11501">
              <w:rPr>
                <w:sz w:val="16"/>
                <w:szCs w:val="16"/>
              </w:rPr>
              <w:t>fracciones equivalentes con precisión y eficiencia excepcionales, demostrando dominio completo del proceso</w:t>
            </w:r>
            <w:r>
              <w:rPr>
                <w:sz w:val="16"/>
                <w:szCs w:val="16"/>
              </w:rPr>
              <w:t>, además,</w:t>
            </w:r>
            <w:r w:rsidR="00E11501">
              <w:rPr>
                <w:sz w:val="16"/>
                <w:szCs w:val="16"/>
              </w:rPr>
              <w:t xml:space="preserve"> </w:t>
            </w:r>
            <w:r>
              <w:rPr>
                <w:sz w:val="16"/>
                <w:szCs w:val="16"/>
              </w:rPr>
              <w:t>r</w:t>
            </w:r>
            <w:r w:rsidR="00E11501" w:rsidRPr="00E11501">
              <w:rPr>
                <w:sz w:val="16"/>
                <w:szCs w:val="16"/>
              </w:rPr>
              <w:t>ealiza la comparación y ordena</w:t>
            </w:r>
            <w:r>
              <w:rPr>
                <w:sz w:val="16"/>
                <w:szCs w:val="16"/>
              </w:rPr>
              <w:t>miento</w:t>
            </w:r>
            <w:r w:rsidR="00E11501" w:rsidRPr="00E11501">
              <w:rPr>
                <w:sz w:val="16"/>
                <w:szCs w:val="16"/>
              </w:rPr>
              <w:t xml:space="preserve"> de fracciones de manera precisa y clara, demostrando un dominio completo en ambas habilidades.</w:t>
            </w:r>
            <w:r w:rsidR="00E11501">
              <w:rPr>
                <w:sz w:val="16"/>
                <w:szCs w:val="16"/>
              </w:rPr>
              <w:t xml:space="preserve"> </w:t>
            </w:r>
          </w:p>
        </w:tc>
        <w:tc>
          <w:tcPr>
            <w:tcW w:w="1243" w:type="pct"/>
            <w:gridSpan w:val="8"/>
            <w:shd w:val="clear" w:color="auto" w:fill="B4C6E7" w:themeFill="accent1" w:themeFillTint="66"/>
          </w:tcPr>
          <w:p w14:paraId="6A26617B" w14:textId="7DF31A51" w:rsidR="00D0265E" w:rsidRPr="007337B2" w:rsidRDefault="00BE6ADD" w:rsidP="00BE6ADD">
            <w:pPr>
              <w:jc w:val="both"/>
              <w:rPr>
                <w:sz w:val="16"/>
                <w:szCs w:val="16"/>
              </w:rPr>
            </w:pPr>
            <w:r w:rsidRPr="00BE6ADD">
              <w:rPr>
                <w:sz w:val="16"/>
                <w:szCs w:val="16"/>
              </w:rPr>
              <w:t>Comprende el problema y reconoce los elementos clave relacionados con fracciones</w:t>
            </w:r>
            <w:r>
              <w:rPr>
                <w:sz w:val="16"/>
                <w:szCs w:val="16"/>
              </w:rPr>
              <w:t xml:space="preserve"> y </w:t>
            </w:r>
            <w:r w:rsidRPr="00BE6ADD">
              <w:rPr>
                <w:sz w:val="16"/>
                <w:szCs w:val="16"/>
              </w:rPr>
              <w:t>fracciones equivalentes de manera competente, podría mejorar en la precisión y eficiencia</w:t>
            </w:r>
            <w:r>
              <w:rPr>
                <w:sz w:val="16"/>
                <w:szCs w:val="16"/>
              </w:rPr>
              <w:t xml:space="preserve"> </w:t>
            </w:r>
            <w:r w:rsidRPr="00BE6ADD">
              <w:rPr>
                <w:sz w:val="16"/>
                <w:szCs w:val="16"/>
              </w:rPr>
              <w:t>y claridad.</w:t>
            </w:r>
            <w:r>
              <w:rPr>
                <w:sz w:val="16"/>
                <w:szCs w:val="16"/>
              </w:rPr>
              <w:t xml:space="preserve"> </w:t>
            </w:r>
            <w:r w:rsidRPr="00BE6ADD">
              <w:rPr>
                <w:sz w:val="16"/>
                <w:szCs w:val="16"/>
              </w:rPr>
              <w:t>La presentación es clara y organizada, pero podría mejorar en la expresión.</w:t>
            </w:r>
          </w:p>
        </w:tc>
        <w:tc>
          <w:tcPr>
            <w:tcW w:w="1243" w:type="pct"/>
            <w:gridSpan w:val="7"/>
          </w:tcPr>
          <w:p w14:paraId="689BC85C" w14:textId="6EE15575" w:rsidR="00BE6ADD" w:rsidRPr="00BE6ADD" w:rsidRDefault="00BE6ADD" w:rsidP="00BE6ADD">
            <w:pPr>
              <w:jc w:val="both"/>
              <w:rPr>
                <w:rFonts w:eastAsiaTheme="minorHAnsi"/>
                <w:sz w:val="16"/>
                <w:szCs w:val="16"/>
                <w:lang w:eastAsia="en-US"/>
              </w:rPr>
            </w:pPr>
            <w:r>
              <w:rPr>
                <w:sz w:val="16"/>
                <w:szCs w:val="16"/>
              </w:rPr>
              <w:t>Entiende de manera in</w:t>
            </w:r>
            <w:r w:rsidRPr="00BE6ADD">
              <w:rPr>
                <w:sz w:val="16"/>
                <w:szCs w:val="16"/>
              </w:rPr>
              <w:t>completa el problema y sus requisitos relacionados con fracciones</w:t>
            </w:r>
            <w:r>
              <w:rPr>
                <w:sz w:val="16"/>
                <w:szCs w:val="16"/>
              </w:rPr>
              <w:t xml:space="preserve">; </w:t>
            </w:r>
          </w:p>
          <w:p w14:paraId="5D7691CF" w14:textId="3CE34304" w:rsidR="00D0265E" w:rsidRPr="007337B2" w:rsidRDefault="00BE6ADD" w:rsidP="00BE6ADD">
            <w:pPr>
              <w:jc w:val="both"/>
              <w:rPr>
                <w:rFonts w:eastAsiaTheme="minorHAnsi"/>
                <w:sz w:val="16"/>
                <w:szCs w:val="16"/>
                <w:lang w:eastAsia="en-US"/>
              </w:rPr>
            </w:pPr>
            <w:r w:rsidRPr="00BE6ADD">
              <w:rPr>
                <w:sz w:val="16"/>
                <w:szCs w:val="16"/>
              </w:rPr>
              <w:t xml:space="preserve">demuestra </w:t>
            </w:r>
            <w:r>
              <w:rPr>
                <w:sz w:val="16"/>
                <w:szCs w:val="16"/>
              </w:rPr>
              <w:t>in</w:t>
            </w:r>
            <w:r w:rsidRPr="00BE6ADD">
              <w:rPr>
                <w:sz w:val="16"/>
                <w:szCs w:val="16"/>
              </w:rPr>
              <w:t xml:space="preserve">capacidad </w:t>
            </w:r>
            <w:r>
              <w:rPr>
                <w:sz w:val="16"/>
                <w:szCs w:val="16"/>
              </w:rPr>
              <w:t xml:space="preserve">para </w:t>
            </w:r>
            <w:r w:rsidRPr="00BE6ADD">
              <w:rPr>
                <w:sz w:val="16"/>
                <w:szCs w:val="16"/>
              </w:rPr>
              <w:t>construir</w:t>
            </w:r>
            <w:r>
              <w:rPr>
                <w:sz w:val="16"/>
                <w:szCs w:val="16"/>
              </w:rPr>
              <w:t xml:space="preserve"> y comparar</w:t>
            </w:r>
            <w:r w:rsidRPr="00BE6ADD">
              <w:rPr>
                <w:sz w:val="16"/>
                <w:szCs w:val="16"/>
              </w:rPr>
              <w:t xml:space="preserve"> fracciones equivalentes mediante la multiplicación o división del numerador y denominador por el mismo número.</w:t>
            </w:r>
            <w:r>
              <w:rPr>
                <w:sz w:val="16"/>
                <w:szCs w:val="16"/>
              </w:rPr>
              <w:t xml:space="preserve"> </w:t>
            </w:r>
            <w:r w:rsidRPr="00BE6ADD">
              <w:rPr>
                <w:sz w:val="16"/>
                <w:szCs w:val="16"/>
              </w:rPr>
              <w:t>La presentación es confusa y desorganizada.</w:t>
            </w:r>
          </w:p>
        </w:tc>
      </w:tr>
      <w:tr w:rsidR="001E0793" w:rsidRPr="007337B2" w14:paraId="18CC0BAA" w14:textId="77777777" w:rsidTr="001E0793">
        <w:trPr>
          <w:trHeight w:val="428"/>
        </w:trPr>
        <w:tc>
          <w:tcPr>
            <w:tcW w:w="1270" w:type="pct"/>
            <w:shd w:val="clear" w:color="auto" w:fill="3399FF"/>
          </w:tcPr>
          <w:p w14:paraId="1A8D2728" w14:textId="5EE4C95D" w:rsidR="00D0265E" w:rsidRPr="007337B2" w:rsidRDefault="00FB63D5" w:rsidP="00D0265E">
            <w:pPr>
              <w:pStyle w:val="Prrafodelista"/>
              <w:numPr>
                <w:ilvl w:val="0"/>
                <w:numId w:val="13"/>
              </w:numPr>
              <w:ind w:left="313"/>
              <w:jc w:val="both"/>
              <w:rPr>
                <w:rFonts w:eastAsiaTheme="minorHAnsi"/>
                <w:color w:val="FFFFFF" w:themeColor="background1"/>
                <w:sz w:val="16"/>
                <w:szCs w:val="16"/>
                <w:lang w:eastAsia="en-US"/>
              </w:rPr>
            </w:pPr>
            <w:r w:rsidRPr="00FB63D5">
              <w:rPr>
                <w:color w:val="FFFFFF" w:themeColor="background1"/>
                <w:sz w:val="16"/>
                <w:szCs w:val="16"/>
              </w:rPr>
              <w:t>Reconoce, interpreta y utiliza las fracciones 1/2, 1/4, 3/4, 1/5 y 1/8 expresados en notación decimal y viceversa en diferentes contextos.</w:t>
            </w:r>
          </w:p>
        </w:tc>
        <w:tc>
          <w:tcPr>
            <w:tcW w:w="1243" w:type="pct"/>
            <w:gridSpan w:val="7"/>
            <w:shd w:val="clear" w:color="auto" w:fill="D9D9D9" w:themeFill="background1" w:themeFillShade="D9"/>
          </w:tcPr>
          <w:p w14:paraId="3423E879" w14:textId="706E1D82" w:rsidR="00D0265E" w:rsidRPr="007D0FD4" w:rsidRDefault="00E3580F" w:rsidP="00E3580F">
            <w:pPr>
              <w:jc w:val="both"/>
              <w:rPr>
                <w:sz w:val="16"/>
                <w:szCs w:val="16"/>
              </w:rPr>
            </w:pPr>
            <w:r w:rsidRPr="00E3580F">
              <w:rPr>
                <w:sz w:val="16"/>
                <w:szCs w:val="16"/>
              </w:rPr>
              <w:t>Reconoce todas las fracciones de manera precisa</w:t>
            </w:r>
            <w:r>
              <w:rPr>
                <w:sz w:val="16"/>
                <w:szCs w:val="16"/>
              </w:rPr>
              <w:t>, c</w:t>
            </w:r>
            <w:r w:rsidRPr="00E3580F">
              <w:rPr>
                <w:sz w:val="16"/>
                <w:szCs w:val="16"/>
              </w:rPr>
              <w:t>onvierte todas las fracciones a decimal</w:t>
            </w:r>
            <w:r>
              <w:rPr>
                <w:sz w:val="16"/>
                <w:szCs w:val="16"/>
              </w:rPr>
              <w:t>es y</w:t>
            </w:r>
            <w:r w:rsidRPr="00E3580F">
              <w:rPr>
                <w:sz w:val="16"/>
                <w:szCs w:val="16"/>
              </w:rPr>
              <w:t xml:space="preserve"> l</w:t>
            </w:r>
            <w:r>
              <w:rPr>
                <w:sz w:val="16"/>
                <w:szCs w:val="16"/>
              </w:rPr>
              <w:t>a</w:t>
            </w:r>
            <w:r w:rsidRPr="00E3580F">
              <w:rPr>
                <w:sz w:val="16"/>
                <w:szCs w:val="16"/>
              </w:rPr>
              <w:t>s decimales a fracción</w:t>
            </w:r>
            <w:r>
              <w:rPr>
                <w:sz w:val="16"/>
                <w:szCs w:val="16"/>
              </w:rPr>
              <w:t>; las</w:t>
            </w:r>
            <w:r w:rsidRPr="00E3580F">
              <w:rPr>
                <w:sz w:val="16"/>
                <w:szCs w:val="16"/>
              </w:rPr>
              <w:t xml:space="preserve"> </w:t>
            </w:r>
            <w:r>
              <w:rPr>
                <w:sz w:val="16"/>
                <w:szCs w:val="16"/>
              </w:rPr>
              <w:t>a</w:t>
            </w:r>
            <w:r w:rsidRPr="00E3580F">
              <w:rPr>
                <w:sz w:val="16"/>
                <w:szCs w:val="16"/>
              </w:rPr>
              <w:t>plica de manera precisa y creativa en una variedad de situaciones.</w:t>
            </w:r>
          </w:p>
        </w:tc>
        <w:tc>
          <w:tcPr>
            <w:tcW w:w="1243" w:type="pct"/>
            <w:gridSpan w:val="8"/>
          </w:tcPr>
          <w:p w14:paraId="609A339C" w14:textId="1EEBFB7E" w:rsidR="00D0265E" w:rsidRPr="007337B2" w:rsidRDefault="00E3580F" w:rsidP="00E3580F">
            <w:pPr>
              <w:jc w:val="both"/>
              <w:rPr>
                <w:sz w:val="16"/>
                <w:szCs w:val="16"/>
              </w:rPr>
            </w:pPr>
            <w:r w:rsidRPr="00E3580F">
              <w:rPr>
                <w:sz w:val="16"/>
                <w:szCs w:val="16"/>
              </w:rPr>
              <w:t>Reconoce correctamente la mayoría de las fracciones especificadas</w:t>
            </w:r>
            <w:r>
              <w:rPr>
                <w:sz w:val="16"/>
                <w:szCs w:val="16"/>
              </w:rPr>
              <w:t xml:space="preserve"> y c</w:t>
            </w:r>
            <w:r w:rsidRPr="00E3580F">
              <w:rPr>
                <w:sz w:val="16"/>
                <w:szCs w:val="16"/>
              </w:rPr>
              <w:t>onvierte la mayoría de las fracciones a decimal de manera precisa en diferentes contextos.</w:t>
            </w:r>
          </w:p>
        </w:tc>
        <w:tc>
          <w:tcPr>
            <w:tcW w:w="1243" w:type="pct"/>
            <w:gridSpan w:val="7"/>
            <w:shd w:val="clear" w:color="auto" w:fill="F7CAAC" w:themeFill="accent2" w:themeFillTint="66"/>
          </w:tcPr>
          <w:p w14:paraId="16BAD6B8" w14:textId="7D8105A7" w:rsidR="00D0265E" w:rsidRPr="007337B2" w:rsidRDefault="001E0793" w:rsidP="001E0793">
            <w:pPr>
              <w:jc w:val="both"/>
              <w:rPr>
                <w:rFonts w:eastAsiaTheme="minorHAnsi"/>
                <w:sz w:val="16"/>
                <w:szCs w:val="16"/>
                <w:lang w:eastAsia="en-US"/>
              </w:rPr>
            </w:pPr>
            <w:r w:rsidRPr="001E0793">
              <w:rPr>
                <w:rFonts w:eastAsiaTheme="minorHAnsi"/>
                <w:sz w:val="16"/>
                <w:szCs w:val="16"/>
                <w:lang w:eastAsia="en-US"/>
              </w:rPr>
              <w:t xml:space="preserve">Reconoce </w:t>
            </w:r>
            <w:r>
              <w:rPr>
                <w:rFonts w:eastAsiaTheme="minorHAnsi"/>
                <w:sz w:val="16"/>
                <w:szCs w:val="16"/>
                <w:lang w:eastAsia="en-US"/>
              </w:rPr>
              <w:t>in</w:t>
            </w:r>
            <w:r w:rsidRPr="001E0793">
              <w:rPr>
                <w:rFonts w:eastAsiaTheme="minorHAnsi"/>
                <w:sz w:val="16"/>
                <w:szCs w:val="16"/>
                <w:lang w:eastAsia="en-US"/>
              </w:rPr>
              <w:t xml:space="preserve">correctamente </w:t>
            </w:r>
            <w:r>
              <w:rPr>
                <w:rFonts w:eastAsiaTheme="minorHAnsi"/>
                <w:sz w:val="16"/>
                <w:szCs w:val="16"/>
                <w:lang w:eastAsia="en-US"/>
              </w:rPr>
              <w:t xml:space="preserve">las fracciones </w:t>
            </w:r>
            <w:r w:rsidRPr="001E0793">
              <w:rPr>
                <w:rFonts w:eastAsiaTheme="minorHAnsi"/>
                <w:sz w:val="16"/>
                <w:szCs w:val="16"/>
                <w:lang w:eastAsia="en-US"/>
              </w:rPr>
              <w:t>decimales</w:t>
            </w:r>
            <w:r>
              <w:rPr>
                <w:rFonts w:eastAsiaTheme="minorHAnsi"/>
                <w:sz w:val="16"/>
                <w:szCs w:val="16"/>
                <w:lang w:eastAsia="en-US"/>
              </w:rPr>
              <w:t xml:space="preserve"> y la </w:t>
            </w:r>
            <w:r w:rsidRPr="001E0793">
              <w:rPr>
                <w:rFonts w:eastAsiaTheme="minorHAnsi"/>
                <w:sz w:val="16"/>
                <w:szCs w:val="16"/>
                <w:lang w:eastAsia="en-US"/>
              </w:rPr>
              <w:t>conver</w:t>
            </w:r>
            <w:r>
              <w:rPr>
                <w:rFonts w:eastAsiaTheme="minorHAnsi"/>
                <w:sz w:val="16"/>
                <w:szCs w:val="16"/>
                <w:lang w:eastAsia="en-US"/>
              </w:rPr>
              <w:t>sión de</w:t>
            </w:r>
            <w:r w:rsidRPr="001E0793">
              <w:rPr>
                <w:rFonts w:eastAsiaTheme="minorHAnsi"/>
                <w:sz w:val="16"/>
                <w:szCs w:val="16"/>
                <w:lang w:eastAsia="en-US"/>
              </w:rPr>
              <w:t xml:space="preserve"> decimales a fracciones</w:t>
            </w:r>
            <w:r>
              <w:rPr>
                <w:rFonts w:eastAsiaTheme="minorHAnsi"/>
                <w:sz w:val="16"/>
                <w:szCs w:val="16"/>
                <w:lang w:eastAsia="en-US"/>
              </w:rPr>
              <w:t>,</w:t>
            </w:r>
            <w:r w:rsidRPr="001E0793">
              <w:rPr>
                <w:rFonts w:eastAsiaTheme="minorHAnsi"/>
                <w:sz w:val="16"/>
                <w:szCs w:val="16"/>
                <w:lang w:eastAsia="en-US"/>
              </w:rPr>
              <w:t xml:space="preserve"> en situaciones contextuales</w:t>
            </w:r>
            <w:r>
              <w:rPr>
                <w:rFonts w:eastAsiaTheme="minorHAnsi"/>
                <w:sz w:val="16"/>
                <w:szCs w:val="16"/>
                <w:lang w:eastAsia="en-US"/>
              </w:rPr>
              <w:t xml:space="preserve"> concretas</w:t>
            </w:r>
            <w:r w:rsidRPr="001E0793">
              <w:rPr>
                <w:rFonts w:eastAsiaTheme="minorHAnsi"/>
                <w:sz w:val="16"/>
                <w:szCs w:val="16"/>
                <w:lang w:eastAsia="en-US"/>
              </w:rPr>
              <w:t>.</w:t>
            </w:r>
          </w:p>
        </w:tc>
      </w:tr>
      <w:tr w:rsidR="00E11501" w:rsidRPr="007337B2" w14:paraId="1E4F897E" w14:textId="77777777" w:rsidTr="001E0793">
        <w:tc>
          <w:tcPr>
            <w:tcW w:w="1270" w:type="pct"/>
            <w:shd w:val="clear" w:color="auto" w:fill="3399FF"/>
          </w:tcPr>
          <w:p w14:paraId="66E842C9" w14:textId="77777777" w:rsidR="00D0265E" w:rsidRPr="007337B2" w:rsidRDefault="00D0265E" w:rsidP="00D0265E">
            <w:pPr>
              <w:pStyle w:val="Prrafodelista"/>
              <w:numPr>
                <w:ilvl w:val="0"/>
                <w:numId w:val="13"/>
              </w:numPr>
              <w:ind w:left="313"/>
              <w:jc w:val="both"/>
              <w:rPr>
                <w:color w:val="FFFFFF" w:themeColor="background1"/>
                <w:sz w:val="16"/>
                <w:szCs w:val="16"/>
              </w:rPr>
            </w:pPr>
          </w:p>
        </w:tc>
        <w:tc>
          <w:tcPr>
            <w:tcW w:w="1243" w:type="pct"/>
            <w:gridSpan w:val="7"/>
            <w:shd w:val="clear" w:color="auto" w:fill="auto"/>
          </w:tcPr>
          <w:p w14:paraId="7757048A" w14:textId="77777777" w:rsidR="00D0265E" w:rsidRPr="007D0FD4" w:rsidRDefault="00D0265E" w:rsidP="00E37FD2">
            <w:pPr>
              <w:jc w:val="both"/>
              <w:rPr>
                <w:sz w:val="16"/>
                <w:szCs w:val="16"/>
              </w:rPr>
            </w:pPr>
          </w:p>
        </w:tc>
        <w:tc>
          <w:tcPr>
            <w:tcW w:w="1243" w:type="pct"/>
            <w:gridSpan w:val="8"/>
            <w:shd w:val="clear" w:color="auto" w:fill="B4C6E7" w:themeFill="accent1" w:themeFillTint="66"/>
          </w:tcPr>
          <w:p w14:paraId="60561512" w14:textId="77777777" w:rsidR="00D0265E" w:rsidRPr="007337B2" w:rsidRDefault="00D0265E" w:rsidP="00E37FD2">
            <w:pPr>
              <w:jc w:val="both"/>
              <w:rPr>
                <w:sz w:val="16"/>
                <w:szCs w:val="16"/>
              </w:rPr>
            </w:pPr>
          </w:p>
        </w:tc>
        <w:tc>
          <w:tcPr>
            <w:tcW w:w="1243" w:type="pct"/>
            <w:gridSpan w:val="7"/>
            <w:shd w:val="clear" w:color="auto" w:fill="auto"/>
          </w:tcPr>
          <w:p w14:paraId="617345F4" w14:textId="77777777" w:rsidR="00D0265E" w:rsidRPr="007337B2" w:rsidRDefault="00D0265E" w:rsidP="00E37FD2">
            <w:pPr>
              <w:jc w:val="both"/>
              <w:rPr>
                <w:sz w:val="16"/>
                <w:szCs w:val="16"/>
              </w:rPr>
            </w:pPr>
          </w:p>
        </w:tc>
      </w:tr>
      <w:tr w:rsidR="00E11501" w:rsidRPr="00B85C12" w14:paraId="56EC7987" w14:textId="77777777" w:rsidTr="001E0793">
        <w:tc>
          <w:tcPr>
            <w:tcW w:w="1270" w:type="pct"/>
          </w:tcPr>
          <w:p w14:paraId="6C5A772B" w14:textId="77777777" w:rsidR="00D0265E" w:rsidRPr="00B85C12" w:rsidRDefault="00D0265E" w:rsidP="00E37FD2">
            <w:pPr>
              <w:jc w:val="both"/>
              <w:rPr>
                <w:sz w:val="18"/>
                <w:szCs w:val="18"/>
              </w:rPr>
            </w:pPr>
            <w:r w:rsidRPr="00B85C12">
              <w:rPr>
                <w:sz w:val="18"/>
                <w:szCs w:val="18"/>
              </w:rPr>
              <w:t>VALOR CUANTITATIVO POR PDA</w:t>
            </w:r>
          </w:p>
        </w:tc>
        <w:tc>
          <w:tcPr>
            <w:tcW w:w="1243" w:type="pct"/>
            <w:gridSpan w:val="7"/>
            <w:shd w:val="clear" w:color="auto" w:fill="ED7D31" w:themeFill="accent2"/>
          </w:tcPr>
          <w:p w14:paraId="659AA900" w14:textId="77777777" w:rsidR="00D0265E" w:rsidRPr="008317CD" w:rsidRDefault="00D0265E" w:rsidP="00E37FD2">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95252EB" w14:textId="77777777" w:rsidR="00D0265E" w:rsidRPr="008317CD" w:rsidRDefault="00D0265E" w:rsidP="00E37FD2">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643ED1E" w14:textId="77777777" w:rsidR="00D0265E" w:rsidRPr="008317CD" w:rsidRDefault="00D0265E" w:rsidP="00E37FD2">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1E0793" w:rsidRPr="00B85C12" w14:paraId="19D519F7" w14:textId="77777777" w:rsidTr="001E0793">
        <w:tc>
          <w:tcPr>
            <w:tcW w:w="1270" w:type="pct"/>
          </w:tcPr>
          <w:p w14:paraId="48FF23E2" w14:textId="77777777" w:rsidR="00D0265E" w:rsidRPr="00B85C12" w:rsidRDefault="00D0265E" w:rsidP="00E37FD2">
            <w:pPr>
              <w:jc w:val="both"/>
              <w:rPr>
                <w:sz w:val="18"/>
                <w:szCs w:val="18"/>
              </w:rPr>
            </w:pPr>
            <w:r w:rsidRPr="00B85C12">
              <w:rPr>
                <w:sz w:val="18"/>
                <w:szCs w:val="18"/>
              </w:rPr>
              <w:t>NOMBRE DEL ALUMNO:</w:t>
            </w:r>
          </w:p>
        </w:tc>
        <w:tc>
          <w:tcPr>
            <w:tcW w:w="207" w:type="pct"/>
            <w:shd w:val="clear" w:color="auto" w:fill="D9D9D9" w:themeFill="background1" w:themeFillShade="D9"/>
          </w:tcPr>
          <w:p w14:paraId="7F1067E5" w14:textId="77777777" w:rsidR="00D0265E" w:rsidRPr="00B85C12" w:rsidRDefault="00D0265E" w:rsidP="00E37FD2">
            <w:pPr>
              <w:jc w:val="center"/>
              <w:rPr>
                <w:sz w:val="18"/>
                <w:szCs w:val="18"/>
              </w:rPr>
            </w:pPr>
            <w:r w:rsidRPr="00B85C12">
              <w:rPr>
                <w:sz w:val="18"/>
                <w:szCs w:val="18"/>
              </w:rPr>
              <w:t>1</w:t>
            </w:r>
          </w:p>
        </w:tc>
        <w:tc>
          <w:tcPr>
            <w:tcW w:w="207" w:type="pct"/>
            <w:shd w:val="clear" w:color="auto" w:fill="FFFFFF" w:themeFill="background1"/>
          </w:tcPr>
          <w:p w14:paraId="336EB161" w14:textId="77777777" w:rsidR="00D0265E" w:rsidRPr="00B85C12" w:rsidRDefault="00D0265E" w:rsidP="00E37FD2">
            <w:pPr>
              <w:jc w:val="center"/>
              <w:rPr>
                <w:sz w:val="18"/>
                <w:szCs w:val="18"/>
              </w:rPr>
            </w:pPr>
            <w:r w:rsidRPr="00B85C12">
              <w:rPr>
                <w:sz w:val="18"/>
                <w:szCs w:val="18"/>
              </w:rPr>
              <w:t>2</w:t>
            </w:r>
          </w:p>
        </w:tc>
        <w:tc>
          <w:tcPr>
            <w:tcW w:w="207" w:type="pct"/>
            <w:shd w:val="clear" w:color="auto" w:fill="D9D9D9" w:themeFill="background1" w:themeFillShade="D9"/>
          </w:tcPr>
          <w:p w14:paraId="3897B360" w14:textId="77777777" w:rsidR="00D0265E" w:rsidRPr="00B85C12" w:rsidRDefault="00D0265E" w:rsidP="00E37FD2">
            <w:pPr>
              <w:jc w:val="center"/>
              <w:rPr>
                <w:sz w:val="18"/>
                <w:szCs w:val="18"/>
              </w:rPr>
            </w:pPr>
            <w:r w:rsidRPr="00B85C12">
              <w:rPr>
                <w:sz w:val="18"/>
                <w:szCs w:val="18"/>
              </w:rPr>
              <w:t>3</w:t>
            </w:r>
          </w:p>
        </w:tc>
        <w:tc>
          <w:tcPr>
            <w:tcW w:w="206" w:type="pct"/>
            <w:gridSpan w:val="2"/>
            <w:shd w:val="clear" w:color="auto" w:fill="FFFFFF" w:themeFill="background1"/>
          </w:tcPr>
          <w:p w14:paraId="2EC93B40" w14:textId="77777777" w:rsidR="00D0265E" w:rsidRPr="00B85C12" w:rsidRDefault="00D0265E" w:rsidP="00E37FD2">
            <w:pPr>
              <w:jc w:val="center"/>
              <w:rPr>
                <w:sz w:val="18"/>
                <w:szCs w:val="18"/>
              </w:rPr>
            </w:pPr>
            <w:r w:rsidRPr="00B85C12">
              <w:rPr>
                <w:sz w:val="18"/>
                <w:szCs w:val="18"/>
              </w:rPr>
              <w:t>4</w:t>
            </w:r>
          </w:p>
        </w:tc>
        <w:tc>
          <w:tcPr>
            <w:tcW w:w="207" w:type="pct"/>
            <w:shd w:val="clear" w:color="auto" w:fill="D9D9D9" w:themeFill="background1" w:themeFillShade="D9"/>
          </w:tcPr>
          <w:p w14:paraId="78F2C3C3" w14:textId="77777777" w:rsidR="00D0265E" w:rsidRPr="00B85C12" w:rsidRDefault="00D0265E" w:rsidP="00E37FD2">
            <w:pPr>
              <w:jc w:val="center"/>
              <w:rPr>
                <w:sz w:val="18"/>
                <w:szCs w:val="18"/>
              </w:rPr>
            </w:pPr>
            <w:r w:rsidRPr="00B85C12">
              <w:rPr>
                <w:sz w:val="18"/>
                <w:szCs w:val="18"/>
              </w:rPr>
              <w:t>5</w:t>
            </w:r>
          </w:p>
        </w:tc>
        <w:tc>
          <w:tcPr>
            <w:tcW w:w="209" w:type="pct"/>
            <w:shd w:val="clear" w:color="auto" w:fill="auto"/>
          </w:tcPr>
          <w:p w14:paraId="144D14EA" w14:textId="77777777" w:rsidR="00D0265E" w:rsidRPr="00DB70E3" w:rsidRDefault="00D0265E" w:rsidP="00E37FD2">
            <w:pPr>
              <w:jc w:val="center"/>
              <w:rPr>
                <w:sz w:val="18"/>
                <w:szCs w:val="18"/>
              </w:rPr>
            </w:pPr>
            <w:r>
              <w:rPr>
                <w:sz w:val="18"/>
                <w:szCs w:val="18"/>
              </w:rPr>
              <w:t>6</w:t>
            </w:r>
          </w:p>
        </w:tc>
        <w:tc>
          <w:tcPr>
            <w:tcW w:w="207" w:type="pct"/>
            <w:shd w:val="clear" w:color="auto" w:fill="auto"/>
          </w:tcPr>
          <w:p w14:paraId="6C281F42" w14:textId="77777777" w:rsidR="00D0265E" w:rsidRPr="00B85C12" w:rsidRDefault="00D0265E" w:rsidP="00E37FD2">
            <w:pPr>
              <w:jc w:val="center"/>
              <w:rPr>
                <w:sz w:val="18"/>
                <w:szCs w:val="18"/>
              </w:rPr>
            </w:pPr>
            <w:r>
              <w:rPr>
                <w:sz w:val="18"/>
                <w:szCs w:val="18"/>
              </w:rPr>
              <w:t>1</w:t>
            </w:r>
          </w:p>
        </w:tc>
        <w:tc>
          <w:tcPr>
            <w:tcW w:w="207" w:type="pct"/>
            <w:gridSpan w:val="2"/>
            <w:shd w:val="clear" w:color="auto" w:fill="B4C6E7" w:themeFill="accent1" w:themeFillTint="66"/>
          </w:tcPr>
          <w:p w14:paraId="5A442767" w14:textId="77777777" w:rsidR="00D0265E" w:rsidRPr="00B85C12" w:rsidRDefault="00D0265E" w:rsidP="00E37FD2">
            <w:pPr>
              <w:jc w:val="center"/>
              <w:rPr>
                <w:sz w:val="18"/>
                <w:szCs w:val="18"/>
              </w:rPr>
            </w:pPr>
            <w:r w:rsidRPr="00B85C12">
              <w:rPr>
                <w:sz w:val="18"/>
                <w:szCs w:val="18"/>
              </w:rPr>
              <w:t>2</w:t>
            </w:r>
          </w:p>
        </w:tc>
        <w:tc>
          <w:tcPr>
            <w:tcW w:w="207" w:type="pct"/>
            <w:shd w:val="clear" w:color="auto" w:fill="auto"/>
          </w:tcPr>
          <w:p w14:paraId="03A88126" w14:textId="77777777" w:rsidR="00D0265E" w:rsidRPr="00B85C12" w:rsidRDefault="00D0265E" w:rsidP="00E37FD2">
            <w:pPr>
              <w:jc w:val="center"/>
              <w:rPr>
                <w:sz w:val="18"/>
                <w:szCs w:val="18"/>
              </w:rPr>
            </w:pPr>
            <w:r w:rsidRPr="00B85C12">
              <w:rPr>
                <w:sz w:val="18"/>
                <w:szCs w:val="18"/>
              </w:rPr>
              <w:t>3</w:t>
            </w:r>
          </w:p>
        </w:tc>
        <w:tc>
          <w:tcPr>
            <w:tcW w:w="207" w:type="pct"/>
            <w:shd w:val="clear" w:color="auto" w:fill="B4C6E7" w:themeFill="accent1" w:themeFillTint="66"/>
          </w:tcPr>
          <w:p w14:paraId="726F4367" w14:textId="77777777" w:rsidR="00D0265E" w:rsidRPr="00B85C12" w:rsidRDefault="00D0265E" w:rsidP="00E37FD2">
            <w:pPr>
              <w:jc w:val="center"/>
              <w:rPr>
                <w:sz w:val="18"/>
                <w:szCs w:val="18"/>
              </w:rPr>
            </w:pPr>
            <w:r w:rsidRPr="00B85C12">
              <w:rPr>
                <w:sz w:val="18"/>
                <w:szCs w:val="18"/>
              </w:rPr>
              <w:t>4</w:t>
            </w:r>
          </w:p>
        </w:tc>
        <w:tc>
          <w:tcPr>
            <w:tcW w:w="207" w:type="pct"/>
            <w:shd w:val="clear" w:color="auto" w:fill="auto"/>
          </w:tcPr>
          <w:p w14:paraId="3179B3E4" w14:textId="77777777" w:rsidR="00D0265E" w:rsidRPr="00B85C12" w:rsidRDefault="00D0265E" w:rsidP="00E37FD2">
            <w:pPr>
              <w:jc w:val="center"/>
              <w:rPr>
                <w:sz w:val="18"/>
                <w:szCs w:val="18"/>
              </w:rPr>
            </w:pPr>
            <w:r w:rsidRPr="00B85C12">
              <w:rPr>
                <w:sz w:val="18"/>
                <w:szCs w:val="18"/>
              </w:rPr>
              <w:t>5</w:t>
            </w:r>
          </w:p>
        </w:tc>
        <w:tc>
          <w:tcPr>
            <w:tcW w:w="207" w:type="pct"/>
            <w:gridSpan w:val="2"/>
            <w:shd w:val="clear" w:color="auto" w:fill="B4C6E7" w:themeFill="accent1" w:themeFillTint="66"/>
          </w:tcPr>
          <w:p w14:paraId="24F6F3D8" w14:textId="77777777" w:rsidR="00D0265E" w:rsidRPr="00B85C12" w:rsidRDefault="00D0265E" w:rsidP="00E37FD2">
            <w:pPr>
              <w:jc w:val="center"/>
              <w:rPr>
                <w:sz w:val="18"/>
                <w:szCs w:val="18"/>
              </w:rPr>
            </w:pPr>
            <w:r>
              <w:rPr>
                <w:sz w:val="18"/>
                <w:szCs w:val="18"/>
              </w:rPr>
              <w:t>6</w:t>
            </w:r>
          </w:p>
        </w:tc>
        <w:tc>
          <w:tcPr>
            <w:tcW w:w="208" w:type="pct"/>
            <w:shd w:val="clear" w:color="auto" w:fill="F7CAAC" w:themeFill="accent2" w:themeFillTint="66"/>
          </w:tcPr>
          <w:p w14:paraId="30F559EB" w14:textId="77777777" w:rsidR="00D0265E" w:rsidRPr="00B85C12" w:rsidRDefault="00D0265E" w:rsidP="00E37FD2">
            <w:pPr>
              <w:jc w:val="center"/>
              <w:rPr>
                <w:sz w:val="18"/>
                <w:szCs w:val="18"/>
              </w:rPr>
            </w:pPr>
            <w:r w:rsidRPr="00B85C12">
              <w:rPr>
                <w:sz w:val="18"/>
                <w:szCs w:val="18"/>
              </w:rPr>
              <w:t>1</w:t>
            </w:r>
          </w:p>
        </w:tc>
        <w:tc>
          <w:tcPr>
            <w:tcW w:w="207" w:type="pct"/>
            <w:shd w:val="clear" w:color="auto" w:fill="auto"/>
          </w:tcPr>
          <w:p w14:paraId="4F876BE7" w14:textId="77777777" w:rsidR="00D0265E" w:rsidRPr="00B85C12" w:rsidRDefault="00D0265E" w:rsidP="00E37FD2">
            <w:pPr>
              <w:jc w:val="center"/>
              <w:rPr>
                <w:sz w:val="18"/>
                <w:szCs w:val="18"/>
              </w:rPr>
            </w:pPr>
            <w:r w:rsidRPr="00B85C12">
              <w:rPr>
                <w:sz w:val="18"/>
                <w:szCs w:val="18"/>
              </w:rPr>
              <w:t>2</w:t>
            </w:r>
          </w:p>
        </w:tc>
        <w:tc>
          <w:tcPr>
            <w:tcW w:w="207" w:type="pct"/>
            <w:gridSpan w:val="2"/>
            <w:shd w:val="clear" w:color="auto" w:fill="F7CAAC" w:themeFill="accent2" w:themeFillTint="66"/>
          </w:tcPr>
          <w:p w14:paraId="19436D77" w14:textId="77777777" w:rsidR="00D0265E" w:rsidRPr="00B85C12" w:rsidRDefault="00D0265E" w:rsidP="00E37FD2">
            <w:pPr>
              <w:jc w:val="center"/>
              <w:rPr>
                <w:sz w:val="18"/>
                <w:szCs w:val="18"/>
              </w:rPr>
            </w:pPr>
            <w:r w:rsidRPr="00B85C12">
              <w:rPr>
                <w:sz w:val="18"/>
                <w:szCs w:val="18"/>
              </w:rPr>
              <w:t>3</w:t>
            </w:r>
          </w:p>
        </w:tc>
        <w:tc>
          <w:tcPr>
            <w:tcW w:w="207" w:type="pct"/>
            <w:shd w:val="clear" w:color="auto" w:fill="auto"/>
          </w:tcPr>
          <w:p w14:paraId="4ACB1AF6" w14:textId="77777777" w:rsidR="00D0265E" w:rsidRPr="00B85C12" w:rsidRDefault="00D0265E" w:rsidP="00E37FD2">
            <w:pPr>
              <w:jc w:val="center"/>
              <w:rPr>
                <w:sz w:val="18"/>
                <w:szCs w:val="18"/>
              </w:rPr>
            </w:pPr>
            <w:r w:rsidRPr="00B85C12">
              <w:rPr>
                <w:sz w:val="18"/>
                <w:szCs w:val="18"/>
              </w:rPr>
              <w:t>4</w:t>
            </w:r>
          </w:p>
        </w:tc>
        <w:tc>
          <w:tcPr>
            <w:tcW w:w="207" w:type="pct"/>
            <w:shd w:val="clear" w:color="auto" w:fill="F7CAAC" w:themeFill="accent2" w:themeFillTint="66"/>
          </w:tcPr>
          <w:p w14:paraId="6CD63A10" w14:textId="77777777" w:rsidR="00D0265E" w:rsidRPr="00B85C12" w:rsidRDefault="00D0265E" w:rsidP="00E37FD2">
            <w:pPr>
              <w:jc w:val="center"/>
              <w:rPr>
                <w:sz w:val="18"/>
                <w:szCs w:val="18"/>
              </w:rPr>
            </w:pPr>
            <w:r w:rsidRPr="00B85C12">
              <w:rPr>
                <w:sz w:val="18"/>
                <w:szCs w:val="18"/>
              </w:rPr>
              <w:t>5</w:t>
            </w:r>
          </w:p>
        </w:tc>
        <w:tc>
          <w:tcPr>
            <w:tcW w:w="209" w:type="pct"/>
            <w:shd w:val="clear" w:color="auto" w:fill="auto"/>
          </w:tcPr>
          <w:p w14:paraId="717E6AD3" w14:textId="77777777" w:rsidR="00D0265E" w:rsidRPr="00B85C12" w:rsidRDefault="00D0265E" w:rsidP="00E37FD2">
            <w:pPr>
              <w:jc w:val="center"/>
              <w:rPr>
                <w:sz w:val="18"/>
                <w:szCs w:val="18"/>
              </w:rPr>
            </w:pPr>
            <w:r>
              <w:rPr>
                <w:sz w:val="18"/>
                <w:szCs w:val="18"/>
              </w:rPr>
              <w:t>6</w:t>
            </w:r>
          </w:p>
        </w:tc>
      </w:tr>
      <w:tr w:rsidR="001E0793" w:rsidRPr="00B85C12" w14:paraId="38FC5B90" w14:textId="77777777" w:rsidTr="001E0793">
        <w:tc>
          <w:tcPr>
            <w:tcW w:w="1270" w:type="pct"/>
          </w:tcPr>
          <w:p w14:paraId="1F51CF35" w14:textId="77777777" w:rsidR="00D0265E" w:rsidRPr="00B85C12" w:rsidRDefault="00D0265E" w:rsidP="00E37FD2">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086D9C1" w14:textId="77777777" w:rsidR="00D0265E" w:rsidRPr="00B85C12" w:rsidRDefault="00D0265E" w:rsidP="00E37FD2">
            <w:pPr>
              <w:jc w:val="both"/>
              <w:rPr>
                <w:sz w:val="18"/>
                <w:szCs w:val="18"/>
              </w:rPr>
            </w:pPr>
          </w:p>
        </w:tc>
        <w:tc>
          <w:tcPr>
            <w:tcW w:w="207" w:type="pct"/>
            <w:shd w:val="clear" w:color="auto" w:fill="FFFFFF" w:themeFill="background1"/>
          </w:tcPr>
          <w:p w14:paraId="705C8F1C" w14:textId="77777777" w:rsidR="00D0265E" w:rsidRPr="00B85C12" w:rsidRDefault="00D0265E" w:rsidP="00E37FD2">
            <w:pPr>
              <w:jc w:val="both"/>
              <w:rPr>
                <w:sz w:val="18"/>
                <w:szCs w:val="18"/>
              </w:rPr>
            </w:pPr>
          </w:p>
        </w:tc>
        <w:tc>
          <w:tcPr>
            <w:tcW w:w="207" w:type="pct"/>
            <w:shd w:val="clear" w:color="auto" w:fill="D9D9D9" w:themeFill="background1" w:themeFillShade="D9"/>
          </w:tcPr>
          <w:p w14:paraId="29EB28BF" w14:textId="77777777" w:rsidR="00D0265E" w:rsidRPr="00B85C12" w:rsidRDefault="00D0265E" w:rsidP="00E37FD2">
            <w:pPr>
              <w:jc w:val="both"/>
              <w:rPr>
                <w:sz w:val="18"/>
                <w:szCs w:val="18"/>
              </w:rPr>
            </w:pPr>
          </w:p>
        </w:tc>
        <w:tc>
          <w:tcPr>
            <w:tcW w:w="206" w:type="pct"/>
            <w:gridSpan w:val="2"/>
            <w:shd w:val="clear" w:color="auto" w:fill="FFFFFF" w:themeFill="background1"/>
          </w:tcPr>
          <w:p w14:paraId="3D86FFBA" w14:textId="77777777" w:rsidR="00D0265E" w:rsidRPr="00B85C12" w:rsidRDefault="00D0265E" w:rsidP="00E37FD2">
            <w:pPr>
              <w:jc w:val="both"/>
              <w:rPr>
                <w:sz w:val="18"/>
                <w:szCs w:val="18"/>
              </w:rPr>
            </w:pPr>
          </w:p>
        </w:tc>
        <w:tc>
          <w:tcPr>
            <w:tcW w:w="207" w:type="pct"/>
            <w:shd w:val="clear" w:color="auto" w:fill="D9D9D9" w:themeFill="background1" w:themeFillShade="D9"/>
          </w:tcPr>
          <w:p w14:paraId="7F0D6253" w14:textId="77777777" w:rsidR="00D0265E" w:rsidRPr="008317CD" w:rsidRDefault="00D0265E" w:rsidP="00E37FD2">
            <w:pPr>
              <w:jc w:val="both"/>
              <w:rPr>
                <w:sz w:val="18"/>
                <w:szCs w:val="18"/>
              </w:rPr>
            </w:pPr>
          </w:p>
        </w:tc>
        <w:tc>
          <w:tcPr>
            <w:tcW w:w="209" w:type="pct"/>
            <w:shd w:val="clear" w:color="auto" w:fill="auto"/>
          </w:tcPr>
          <w:p w14:paraId="3F820F9A" w14:textId="77777777" w:rsidR="00D0265E" w:rsidRPr="008317CD" w:rsidRDefault="00D0265E" w:rsidP="00E37FD2">
            <w:pPr>
              <w:jc w:val="both"/>
              <w:rPr>
                <w:sz w:val="18"/>
                <w:szCs w:val="18"/>
              </w:rPr>
            </w:pPr>
          </w:p>
        </w:tc>
        <w:tc>
          <w:tcPr>
            <w:tcW w:w="207" w:type="pct"/>
            <w:shd w:val="clear" w:color="auto" w:fill="auto"/>
          </w:tcPr>
          <w:p w14:paraId="7B9D4DC0"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5CBCB18A" w14:textId="77777777" w:rsidR="00D0265E" w:rsidRPr="008317CD" w:rsidRDefault="00D0265E" w:rsidP="00E37FD2">
            <w:pPr>
              <w:jc w:val="both"/>
              <w:rPr>
                <w:sz w:val="18"/>
                <w:szCs w:val="18"/>
                <w:highlight w:val="yellow"/>
              </w:rPr>
            </w:pPr>
          </w:p>
        </w:tc>
        <w:tc>
          <w:tcPr>
            <w:tcW w:w="207" w:type="pct"/>
            <w:shd w:val="clear" w:color="auto" w:fill="auto"/>
          </w:tcPr>
          <w:p w14:paraId="4DF3DF76" w14:textId="77777777" w:rsidR="00D0265E" w:rsidRPr="00B85C12" w:rsidRDefault="00D0265E" w:rsidP="00E37FD2">
            <w:pPr>
              <w:jc w:val="both"/>
              <w:rPr>
                <w:sz w:val="18"/>
                <w:szCs w:val="18"/>
              </w:rPr>
            </w:pPr>
          </w:p>
        </w:tc>
        <w:tc>
          <w:tcPr>
            <w:tcW w:w="207" w:type="pct"/>
            <w:shd w:val="clear" w:color="auto" w:fill="B4C6E7" w:themeFill="accent1" w:themeFillTint="66"/>
          </w:tcPr>
          <w:p w14:paraId="1FD09407" w14:textId="77777777" w:rsidR="00D0265E" w:rsidRPr="00B85C12" w:rsidRDefault="00D0265E" w:rsidP="00E37FD2">
            <w:pPr>
              <w:jc w:val="both"/>
              <w:rPr>
                <w:sz w:val="18"/>
                <w:szCs w:val="18"/>
              </w:rPr>
            </w:pPr>
          </w:p>
        </w:tc>
        <w:tc>
          <w:tcPr>
            <w:tcW w:w="207" w:type="pct"/>
            <w:shd w:val="clear" w:color="auto" w:fill="auto"/>
          </w:tcPr>
          <w:p w14:paraId="1FCB8213"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5D49C8D9" w14:textId="77777777" w:rsidR="00D0265E" w:rsidRPr="008317CD" w:rsidRDefault="00D0265E" w:rsidP="00E37FD2">
            <w:pPr>
              <w:jc w:val="both"/>
              <w:rPr>
                <w:sz w:val="18"/>
                <w:szCs w:val="18"/>
              </w:rPr>
            </w:pPr>
          </w:p>
        </w:tc>
        <w:tc>
          <w:tcPr>
            <w:tcW w:w="208" w:type="pct"/>
            <w:shd w:val="clear" w:color="auto" w:fill="F7CAAC" w:themeFill="accent2" w:themeFillTint="66"/>
          </w:tcPr>
          <w:p w14:paraId="72AB24A4" w14:textId="77777777" w:rsidR="00D0265E" w:rsidRPr="00B85C12" w:rsidRDefault="00D0265E" w:rsidP="00E37FD2">
            <w:pPr>
              <w:jc w:val="both"/>
              <w:rPr>
                <w:sz w:val="18"/>
                <w:szCs w:val="18"/>
              </w:rPr>
            </w:pPr>
          </w:p>
        </w:tc>
        <w:tc>
          <w:tcPr>
            <w:tcW w:w="207" w:type="pct"/>
            <w:shd w:val="clear" w:color="auto" w:fill="auto"/>
          </w:tcPr>
          <w:p w14:paraId="2AA9926D"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46633A56" w14:textId="77777777" w:rsidR="00D0265E" w:rsidRPr="00B85C12" w:rsidRDefault="00D0265E" w:rsidP="00E37FD2">
            <w:pPr>
              <w:jc w:val="both"/>
              <w:rPr>
                <w:sz w:val="18"/>
                <w:szCs w:val="18"/>
              </w:rPr>
            </w:pPr>
          </w:p>
        </w:tc>
        <w:tc>
          <w:tcPr>
            <w:tcW w:w="207" w:type="pct"/>
            <w:shd w:val="clear" w:color="auto" w:fill="auto"/>
          </w:tcPr>
          <w:p w14:paraId="67C1CDCE" w14:textId="77777777" w:rsidR="00D0265E" w:rsidRPr="00B85C12" w:rsidRDefault="00D0265E" w:rsidP="00E37FD2">
            <w:pPr>
              <w:jc w:val="both"/>
              <w:rPr>
                <w:sz w:val="18"/>
                <w:szCs w:val="18"/>
              </w:rPr>
            </w:pPr>
          </w:p>
        </w:tc>
        <w:tc>
          <w:tcPr>
            <w:tcW w:w="207" w:type="pct"/>
            <w:shd w:val="clear" w:color="auto" w:fill="F7CAAC" w:themeFill="accent2" w:themeFillTint="66"/>
          </w:tcPr>
          <w:p w14:paraId="11014C81" w14:textId="77777777" w:rsidR="00D0265E" w:rsidRPr="00B85C12" w:rsidRDefault="00D0265E" w:rsidP="00E37FD2">
            <w:pPr>
              <w:jc w:val="both"/>
              <w:rPr>
                <w:sz w:val="18"/>
                <w:szCs w:val="18"/>
              </w:rPr>
            </w:pPr>
          </w:p>
        </w:tc>
        <w:tc>
          <w:tcPr>
            <w:tcW w:w="209" w:type="pct"/>
            <w:shd w:val="clear" w:color="auto" w:fill="auto"/>
          </w:tcPr>
          <w:p w14:paraId="79E09D38" w14:textId="77777777" w:rsidR="00D0265E" w:rsidRPr="00B85C12" w:rsidRDefault="00D0265E" w:rsidP="00E37FD2">
            <w:pPr>
              <w:jc w:val="both"/>
              <w:rPr>
                <w:sz w:val="18"/>
                <w:szCs w:val="18"/>
              </w:rPr>
            </w:pPr>
          </w:p>
        </w:tc>
      </w:tr>
      <w:tr w:rsidR="001E0793" w:rsidRPr="00B85C12" w14:paraId="24D54FBE" w14:textId="77777777" w:rsidTr="001E0793">
        <w:tc>
          <w:tcPr>
            <w:tcW w:w="1270" w:type="pct"/>
          </w:tcPr>
          <w:p w14:paraId="445184A5" w14:textId="77777777" w:rsidR="00D0265E" w:rsidRPr="00B85C12" w:rsidRDefault="00D0265E" w:rsidP="00E37FD2">
            <w:pPr>
              <w:jc w:val="both"/>
              <w:rPr>
                <w:sz w:val="18"/>
                <w:szCs w:val="18"/>
              </w:rPr>
            </w:pPr>
            <w:r w:rsidRPr="00B85C12">
              <w:rPr>
                <w:sz w:val="18"/>
                <w:szCs w:val="18"/>
              </w:rPr>
              <w:t>VILCHIS GUEVARA RUPERTO</w:t>
            </w:r>
          </w:p>
        </w:tc>
        <w:tc>
          <w:tcPr>
            <w:tcW w:w="207" w:type="pct"/>
            <w:shd w:val="clear" w:color="auto" w:fill="D9D9D9" w:themeFill="background1" w:themeFillShade="D9"/>
          </w:tcPr>
          <w:p w14:paraId="065A85E9" w14:textId="77777777" w:rsidR="00D0265E" w:rsidRPr="00B85C12" w:rsidRDefault="00D0265E" w:rsidP="00E37FD2">
            <w:pPr>
              <w:jc w:val="both"/>
              <w:rPr>
                <w:sz w:val="18"/>
                <w:szCs w:val="18"/>
              </w:rPr>
            </w:pPr>
          </w:p>
        </w:tc>
        <w:tc>
          <w:tcPr>
            <w:tcW w:w="207" w:type="pct"/>
            <w:shd w:val="clear" w:color="auto" w:fill="FFFFFF" w:themeFill="background1"/>
          </w:tcPr>
          <w:p w14:paraId="59CFF88F" w14:textId="77777777" w:rsidR="00D0265E" w:rsidRPr="00B85C12" w:rsidRDefault="00D0265E" w:rsidP="00E37FD2">
            <w:pPr>
              <w:jc w:val="both"/>
              <w:rPr>
                <w:sz w:val="18"/>
                <w:szCs w:val="18"/>
              </w:rPr>
            </w:pPr>
          </w:p>
        </w:tc>
        <w:tc>
          <w:tcPr>
            <w:tcW w:w="207" w:type="pct"/>
            <w:shd w:val="clear" w:color="auto" w:fill="D9D9D9" w:themeFill="background1" w:themeFillShade="D9"/>
          </w:tcPr>
          <w:p w14:paraId="1A7F79A4" w14:textId="77777777" w:rsidR="00D0265E" w:rsidRPr="00B85C12" w:rsidRDefault="00D0265E" w:rsidP="00E37FD2">
            <w:pPr>
              <w:jc w:val="both"/>
              <w:rPr>
                <w:sz w:val="18"/>
                <w:szCs w:val="18"/>
              </w:rPr>
            </w:pPr>
          </w:p>
        </w:tc>
        <w:tc>
          <w:tcPr>
            <w:tcW w:w="206" w:type="pct"/>
            <w:gridSpan w:val="2"/>
            <w:shd w:val="clear" w:color="auto" w:fill="FFFFFF" w:themeFill="background1"/>
          </w:tcPr>
          <w:p w14:paraId="276A4D70" w14:textId="77777777" w:rsidR="00D0265E" w:rsidRPr="00B85C12" w:rsidRDefault="00D0265E" w:rsidP="00E37FD2">
            <w:pPr>
              <w:jc w:val="both"/>
              <w:rPr>
                <w:sz w:val="18"/>
                <w:szCs w:val="18"/>
              </w:rPr>
            </w:pPr>
          </w:p>
        </w:tc>
        <w:tc>
          <w:tcPr>
            <w:tcW w:w="207" w:type="pct"/>
            <w:shd w:val="clear" w:color="auto" w:fill="D9D9D9" w:themeFill="background1" w:themeFillShade="D9"/>
          </w:tcPr>
          <w:p w14:paraId="342998C1" w14:textId="77777777" w:rsidR="00D0265E" w:rsidRPr="008317CD" w:rsidRDefault="00D0265E" w:rsidP="00E37FD2">
            <w:pPr>
              <w:jc w:val="both"/>
              <w:rPr>
                <w:sz w:val="18"/>
                <w:szCs w:val="18"/>
              </w:rPr>
            </w:pPr>
          </w:p>
        </w:tc>
        <w:tc>
          <w:tcPr>
            <w:tcW w:w="209" w:type="pct"/>
            <w:shd w:val="clear" w:color="auto" w:fill="auto"/>
          </w:tcPr>
          <w:p w14:paraId="3AD60080" w14:textId="77777777" w:rsidR="00D0265E" w:rsidRPr="008317CD" w:rsidRDefault="00D0265E" w:rsidP="00E37FD2">
            <w:pPr>
              <w:jc w:val="both"/>
              <w:rPr>
                <w:sz w:val="18"/>
                <w:szCs w:val="18"/>
              </w:rPr>
            </w:pPr>
          </w:p>
        </w:tc>
        <w:tc>
          <w:tcPr>
            <w:tcW w:w="207" w:type="pct"/>
            <w:shd w:val="clear" w:color="auto" w:fill="auto"/>
          </w:tcPr>
          <w:p w14:paraId="3EDE06EA"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66BC25BC" w14:textId="77777777" w:rsidR="00D0265E" w:rsidRPr="00B85C12" w:rsidRDefault="00D0265E" w:rsidP="00E37FD2">
            <w:pPr>
              <w:jc w:val="both"/>
              <w:rPr>
                <w:sz w:val="18"/>
                <w:szCs w:val="18"/>
              </w:rPr>
            </w:pPr>
          </w:p>
        </w:tc>
        <w:tc>
          <w:tcPr>
            <w:tcW w:w="207" w:type="pct"/>
            <w:shd w:val="clear" w:color="auto" w:fill="auto"/>
          </w:tcPr>
          <w:p w14:paraId="5B007842" w14:textId="77777777" w:rsidR="00D0265E" w:rsidRPr="00B85C12" w:rsidRDefault="00D0265E" w:rsidP="00E37FD2">
            <w:pPr>
              <w:jc w:val="both"/>
              <w:rPr>
                <w:sz w:val="18"/>
                <w:szCs w:val="18"/>
              </w:rPr>
            </w:pPr>
          </w:p>
        </w:tc>
        <w:tc>
          <w:tcPr>
            <w:tcW w:w="207" w:type="pct"/>
            <w:shd w:val="clear" w:color="auto" w:fill="B4C6E7" w:themeFill="accent1" w:themeFillTint="66"/>
          </w:tcPr>
          <w:p w14:paraId="3C126973" w14:textId="77777777" w:rsidR="00D0265E" w:rsidRPr="00B85C12" w:rsidRDefault="00D0265E" w:rsidP="00E37FD2">
            <w:pPr>
              <w:jc w:val="both"/>
              <w:rPr>
                <w:sz w:val="18"/>
                <w:szCs w:val="18"/>
              </w:rPr>
            </w:pPr>
          </w:p>
        </w:tc>
        <w:tc>
          <w:tcPr>
            <w:tcW w:w="207" w:type="pct"/>
            <w:shd w:val="clear" w:color="auto" w:fill="auto"/>
          </w:tcPr>
          <w:p w14:paraId="296422B7"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01949A54" w14:textId="77777777" w:rsidR="00D0265E" w:rsidRPr="00B85C12" w:rsidRDefault="00D0265E" w:rsidP="00E37FD2">
            <w:pPr>
              <w:jc w:val="both"/>
              <w:rPr>
                <w:sz w:val="18"/>
                <w:szCs w:val="18"/>
              </w:rPr>
            </w:pPr>
          </w:p>
        </w:tc>
        <w:tc>
          <w:tcPr>
            <w:tcW w:w="208" w:type="pct"/>
            <w:shd w:val="clear" w:color="auto" w:fill="F7CAAC" w:themeFill="accent2" w:themeFillTint="66"/>
          </w:tcPr>
          <w:p w14:paraId="3CF145CF" w14:textId="77777777" w:rsidR="00D0265E" w:rsidRPr="00B85C12" w:rsidRDefault="00D0265E" w:rsidP="00E37FD2">
            <w:pPr>
              <w:jc w:val="both"/>
              <w:rPr>
                <w:sz w:val="18"/>
                <w:szCs w:val="18"/>
              </w:rPr>
            </w:pPr>
          </w:p>
        </w:tc>
        <w:tc>
          <w:tcPr>
            <w:tcW w:w="207" w:type="pct"/>
            <w:shd w:val="clear" w:color="auto" w:fill="auto"/>
          </w:tcPr>
          <w:p w14:paraId="0F0FE002"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6F116871" w14:textId="77777777" w:rsidR="00D0265E" w:rsidRPr="00B85C12" w:rsidRDefault="00D0265E" w:rsidP="00E37FD2">
            <w:pPr>
              <w:jc w:val="both"/>
              <w:rPr>
                <w:sz w:val="18"/>
                <w:szCs w:val="18"/>
              </w:rPr>
            </w:pPr>
          </w:p>
        </w:tc>
        <w:tc>
          <w:tcPr>
            <w:tcW w:w="207" w:type="pct"/>
            <w:shd w:val="clear" w:color="auto" w:fill="auto"/>
          </w:tcPr>
          <w:p w14:paraId="09E0AE57" w14:textId="77777777" w:rsidR="00D0265E" w:rsidRPr="00B85C12" w:rsidRDefault="00D0265E" w:rsidP="00E37FD2">
            <w:pPr>
              <w:jc w:val="both"/>
              <w:rPr>
                <w:sz w:val="18"/>
                <w:szCs w:val="18"/>
              </w:rPr>
            </w:pPr>
          </w:p>
        </w:tc>
        <w:tc>
          <w:tcPr>
            <w:tcW w:w="207" w:type="pct"/>
            <w:shd w:val="clear" w:color="auto" w:fill="F7CAAC" w:themeFill="accent2" w:themeFillTint="66"/>
          </w:tcPr>
          <w:p w14:paraId="0B8CF9AE" w14:textId="77777777" w:rsidR="00D0265E" w:rsidRPr="00B85C12" w:rsidRDefault="00D0265E" w:rsidP="00E37FD2">
            <w:pPr>
              <w:jc w:val="both"/>
              <w:rPr>
                <w:sz w:val="18"/>
                <w:szCs w:val="18"/>
              </w:rPr>
            </w:pPr>
          </w:p>
        </w:tc>
        <w:tc>
          <w:tcPr>
            <w:tcW w:w="209" w:type="pct"/>
            <w:shd w:val="clear" w:color="auto" w:fill="auto"/>
          </w:tcPr>
          <w:p w14:paraId="3A5332EC" w14:textId="77777777" w:rsidR="00D0265E" w:rsidRPr="00B85C12" w:rsidRDefault="00D0265E" w:rsidP="00E37FD2">
            <w:pPr>
              <w:jc w:val="both"/>
              <w:rPr>
                <w:sz w:val="18"/>
                <w:szCs w:val="18"/>
              </w:rPr>
            </w:pPr>
          </w:p>
        </w:tc>
      </w:tr>
      <w:tr w:rsidR="001E0793" w:rsidRPr="00B85C12" w14:paraId="432FC69D" w14:textId="77777777" w:rsidTr="001E0793">
        <w:tc>
          <w:tcPr>
            <w:tcW w:w="1270" w:type="pct"/>
          </w:tcPr>
          <w:p w14:paraId="2660F4DB" w14:textId="77777777" w:rsidR="00D0265E" w:rsidRPr="00B85C12" w:rsidRDefault="00D0265E" w:rsidP="00E37FD2">
            <w:pPr>
              <w:jc w:val="both"/>
              <w:rPr>
                <w:sz w:val="18"/>
                <w:szCs w:val="18"/>
              </w:rPr>
            </w:pPr>
          </w:p>
        </w:tc>
        <w:tc>
          <w:tcPr>
            <w:tcW w:w="207" w:type="pct"/>
            <w:shd w:val="clear" w:color="auto" w:fill="D9D9D9" w:themeFill="background1" w:themeFillShade="D9"/>
          </w:tcPr>
          <w:p w14:paraId="709E3E50" w14:textId="77777777" w:rsidR="00D0265E" w:rsidRPr="00B85C12" w:rsidRDefault="00D0265E" w:rsidP="00E37FD2">
            <w:pPr>
              <w:jc w:val="both"/>
              <w:rPr>
                <w:sz w:val="18"/>
                <w:szCs w:val="18"/>
              </w:rPr>
            </w:pPr>
          </w:p>
        </w:tc>
        <w:tc>
          <w:tcPr>
            <w:tcW w:w="207" w:type="pct"/>
            <w:shd w:val="clear" w:color="auto" w:fill="FFFFFF" w:themeFill="background1"/>
          </w:tcPr>
          <w:p w14:paraId="01C96B38" w14:textId="77777777" w:rsidR="00D0265E" w:rsidRPr="00B85C12" w:rsidRDefault="00D0265E" w:rsidP="00E37FD2">
            <w:pPr>
              <w:jc w:val="both"/>
              <w:rPr>
                <w:sz w:val="18"/>
                <w:szCs w:val="18"/>
              </w:rPr>
            </w:pPr>
          </w:p>
        </w:tc>
        <w:tc>
          <w:tcPr>
            <w:tcW w:w="207" w:type="pct"/>
            <w:shd w:val="clear" w:color="auto" w:fill="D9D9D9" w:themeFill="background1" w:themeFillShade="D9"/>
          </w:tcPr>
          <w:p w14:paraId="2722E30A" w14:textId="77777777" w:rsidR="00D0265E" w:rsidRPr="00B85C12" w:rsidRDefault="00D0265E" w:rsidP="00E37FD2">
            <w:pPr>
              <w:jc w:val="both"/>
              <w:rPr>
                <w:sz w:val="18"/>
                <w:szCs w:val="18"/>
              </w:rPr>
            </w:pPr>
          </w:p>
        </w:tc>
        <w:tc>
          <w:tcPr>
            <w:tcW w:w="206" w:type="pct"/>
            <w:gridSpan w:val="2"/>
            <w:shd w:val="clear" w:color="auto" w:fill="FFFFFF" w:themeFill="background1"/>
          </w:tcPr>
          <w:p w14:paraId="006CCA1C" w14:textId="77777777" w:rsidR="00D0265E" w:rsidRPr="00B85C12" w:rsidRDefault="00D0265E" w:rsidP="00E37FD2">
            <w:pPr>
              <w:jc w:val="both"/>
              <w:rPr>
                <w:sz w:val="18"/>
                <w:szCs w:val="18"/>
              </w:rPr>
            </w:pPr>
          </w:p>
        </w:tc>
        <w:tc>
          <w:tcPr>
            <w:tcW w:w="207" w:type="pct"/>
            <w:shd w:val="clear" w:color="auto" w:fill="D9D9D9" w:themeFill="background1" w:themeFillShade="D9"/>
          </w:tcPr>
          <w:p w14:paraId="6892459F" w14:textId="77777777" w:rsidR="00D0265E" w:rsidRPr="00B85C12" w:rsidRDefault="00D0265E" w:rsidP="00E37FD2">
            <w:pPr>
              <w:jc w:val="both"/>
              <w:rPr>
                <w:sz w:val="18"/>
                <w:szCs w:val="18"/>
              </w:rPr>
            </w:pPr>
          </w:p>
        </w:tc>
        <w:tc>
          <w:tcPr>
            <w:tcW w:w="209" w:type="pct"/>
            <w:shd w:val="clear" w:color="auto" w:fill="auto"/>
          </w:tcPr>
          <w:p w14:paraId="4E85E078" w14:textId="77777777" w:rsidR="00D0265E" w:rsidRPr="00DB70E3" w:rsidRDefault="00D0265E" w:rsidP="00E37FD2">
            <w:pPr>
              <w:jc w:val="both"/>
              <w:rPr>
                <w:sz w:val="18"/>
                <w:szCs w:val="18"/>
              </w:rPr>
            </w:pPr>
          </w:p>
        </w:tc>
        <w:tc>
          <w:tcPr>
            <w:tcW w:w="207" w:type="pct"/>
            <w:shd w:val="clear" w:color="auto" w:fill="auto"/>
          </w:tcPr>
          <w:p w14:paraId="01013CA1"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277FA895" w14:textId="77777777" w:rsidR="00D0265E" w:rsidRPr="00B85C12" w:rsidRDefault="00D0265E" w:rsidP="00E37FD2">
            <w:pPr>
              <w:jc w:val="both"/>
              <w:rPr>
                <w:sz w:val="18"/>
                <w:szCs w:val="18"/>
              </w:rPr>
            </w:pPr>
          </w:p>
        </w:tc>
        <w:tc>
          <w:tcPr>
            <w:tcW w:w="207" w:type="pct"/>
            <w:shd w:val="clear" w:color="auto" w:fill="auto"/>
          </w:tcPr>
          <w:p w14:paraId="67732987" w14:textId="77777777" w:rsidR="00D0265E" w:rsidRPr="00B85C12" w:rsidRDefault="00D0265E" w:rsidP="00E37FD2">
            <w:pPr>
              <w:jc w:val="both"/>
              <w:rPr>
                <w:sz w:val="18"/>
                <w:szCs w:val="18"/>
              </w:rPr>
            </w:pPr>
          </w:p>
        </w:tc>
        <w:tc>
          <w:tcPr>
            <w:tcW w:w="207" w:type="pct"/>
            <w:shd w:val="clear" w:color="auto" w:fill="B4C6E7" w:themeFill="accent1" w:themeFillTint="66"/>
          </w:tcPr>
          <w:p w14:paraId="480D1DBC" w14:textId="77777777" w:rsidR="00D0265E" w:rsidRPr="00B85C12" w:rsidRDefault="00D0265E" w:rsidP="00E37FD2">
            <w:pPr>
              <w:jc w:val="both"/>
              <w:rPr>
                <w:sz w:val="18"/>
                <w:szCs w:val="18"/>
              </w:rPr>
            </w:pPr>
          </w:p>
        </w:tc>
        <w:tc>
          <w:tcPr>
            <w:tcW w:w="207" w:type="pct"/>
            <w:shd w:val="clear" w:color="auto" w:fill="auto"/>
          </w:tcPr>
          <w:p w14:paraId="3A3A96DB"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74BA1610" w14:textId="77777777" w:rsidR="00D0265E" w:rsidRPr="00B85C12" w:rsidRDefault="00D0265E" w:rsidP="00E37FD2">
            <w:pPr>
              <w:jc w:val="both"/>
              <w:rPr>
                <w:sz w:val="18"/>
                <w:szCs w:val="18"/>
              </w:rPr>
            </w:pPr>
          </w:p>
        </w:tc>
        <w:tc>
          <w:tcPr>
            <w:tcW w:w="208" w:type="pct"/>
            <w:shd w:val="clear" w:color="auto" w:fill="F7CAAC" w:themeFill="accent2" w:themeFillTint="66"/>
          </w:tcPr>
          <w:p w14:paraId="21ED6118" w14:textId="77777777" w:rsidR="00D0265E" w:rsidRPr="00B85C12" w:rsidRDefault="00D0265E" w:rsidP="00E37FD2">
            <w:pPr>
              <w:jc w:val="both"/>
              <w:rPr>
                <w:sz w:val="18"/>
                <w:szCs w:val="18"/>
              </w:rPr>
            </w:pPr>
          </w:p>
        </w:tc>
        <w:tc>
          <w:tcPr>
            <w:tcW w:w="207" w:type="pct"/>
            <w:shd w:val="clear" w:color="auto" w:fill="auto"/>
          </w:tcPr>
          <w:p w14:paraId="2AB2A42C"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2250E648" w14:textId="77777777" w:rsidR="00D0265E" w:rsidRPr="00B85C12" w:rsidRDefault="00D0265E" w:rsidP="00E37FD2">
            <w:pPr>
              <w:jc w:val="both"/>
              <w:rPr>
                <w:sz w:val="18"/>
                <w:szCs w:val="18"/>
              </w:rPr>
            </w:pPr>
          </w:p>
        </w:tc>
        <w:tc>
          <w:tcPr>
            <w:tcW w:w="207" w:type="pct"/>
            <w:shd w:val="clear" w:color="auto" w:fill="auto"/>
          </w:tcPr>
          <w:p w14:paraId="149F17C6" w14:textId="77777777" w:rsidR="00D0265E" w:rsidRPr="00B85C12" w:rsidRDefault="00D0265E" w:rsidP="00E37FD2">
            <w:pPr>
              <w:jc w:val="both"/>
              <w:rPr>
                <w:sz w:val="18"/>
                <w:szCs w:val="18"/>
              </w:rPr>
            </w:pPr>
          </w:p>
        </w:tc>
        <w:tc>
          <w:tcPr>
            <w:tcW w:w="207" w:type="pct"/>
            <w:shd w:val="clear" w:color="auto" w:fill="F7CAAC" w:themeFill="accent2" w:themeFillTint="66"/>
          </w:tcPr>
          <w:p w14:paraId="365FC293" w14:textId="77777777" w:rsidR="00D0265E" w:rsidRPr="00B85C12" w:rsidRDefault="00D0265E" w:rsidP="00E37FD2">
            <w:pPr>
              <w:jc w:val="both"/>
              <w:rPr>
                <w:sz w:val="18"/>
                <w:szCs w:val="18"/>
              </w:rPr>
            </w:pPr>
          </w:p>
        </w:tc>
        <w:tc>
          <w:tcPr>
            <w:tcW w:w="209" w:type="pct"/>
            <w:shd w:val="clear" w:color="auto" w:fill="auto"/>
          </w:tcPr>
          <w:p w14:paraId="12B84B5C" w14:textId="77777777" w:rsidR="00D0265E" w:rsidRPr="00B85C12" w:rsidRDefault="00D0265E" w:rsidP="00E37FD2">
            <w:pPr>
              <w:jc w:val="both"/>
              <w:rPr>
                <w:sz w:val="18"/>
                <w:szCs w:val="18"/>
              </w:rPr>
            </w:pPr>
          </w:p>
        </w:tc>
      </w:tr>
      <w:tr w:rsidR="001E0793" w:rsidRPr="00B85C12" w14:paraId="4F3E2B6C" w14:textId="77777777" w:rsidTr="001E0793">
        <w:tc>
          <w:tcPr>
            <w:tcW w:w="1270" w:type="pct"/>
          </w:tcPr>
          <w:p w14:paraId="1AE345BC" w14:textId="77777777" w:rsidR="00D0265E" w:rsidRPr="00B85C12" w:rsidRDefault="00D0265E" w:rsidP="00E37FD2">
            <w:pPr>
              <w:jc w:val="both"/>
              <w:rPr>
                <w:sz w:val="18"/>
                <w:szCs w:val="18"/>
              </w:rPr>
            </w:pPr>
          </w:p>
        </w:tc>
        <w:tc>
          <w:tcPr>
            <w:tcW w:w="207" w:type="pct"/>
            <w:shd w:val="clear" w:color="auto" w:fill="D9D9D9" w:themeFill="background1" w:themeFillShade="D9"/>
          </w:tcPr>
          <w:p w14:paraId="1BF708D4" w14:textId="77777777" w:rsidR="00D0265E" w:rsidRPr="00B85C12" w:rsidRDefault="00D0265E" w:rsidP="00E37FD2">
            <w:pPr>
              <w:jc w:val="both"/>
              <w:rPr>
                <w:sz w:val="18"/>
                <w:szCs w:val="18"/>
              </w:rPr>
            </w:pPr>
          </w:p>
        </w:tc>
        <w:tc>
          <w:tcPr>
            <w:tcW w:w="207" w:type="pct"/>
            <w:shd w:val="clear" w:color="auto" w:fill="FFFFFF" w:themeFill="background1"/>
          </w:tcPr>
          <w:p w14:paraId="6F1A6416" w14:textId="77777777" w:rsidR="00D0265E" w:rsidRPr="00B85C12" w:rsidRDefault="00D0265E" w:rsidP="00E37FD2">
            <w:pPr>
              <w:jc w:val="both"/>
              <w:rPr>
                <w:sz w:val="18"/>
                <w:szCs w:val="18"/>
              </w:rPr>
            </w:pPr>
          </w:p>
        </w:tc>
        <w:tc>
          <w:tcPr>
            <w:tcW w:w="207" w:type="pct"/>
            <w:shd w:val="clear" w:color="auto" w:fill="D9D9D9" w:themeFill="background1" w:themeFillShade="D9"/>
          </w:tcPr>
          <w:p w14:paraId="627E8D3C" w14:textId="77777777" w:rsidR="00D0265E" w:rsidRPr="00B85C12" w:rsidRDefault="00D0265E" w:rsidP="00E37FD2">
            <w:pPr>
              <w:jc w:val="both"/>
              <w:rPr>
                <w:sz w:val="18"/>
                <w:szCs w:val="18"/>
              </w:rPr>
            </w:pPr>
          </w:p>
        </w:tc>
        <w:tc>
          <w:tcPr>
            <w:tcW w:w="206" w:type="pct"/>
            <w:gridSpan w:val="2"/>
            <w:shd w:val="clear" w:color="auto" w:fill="FFFFFF" w:themeFill="background1"/>
          </w:tcPr>
          <w:p w14:paraId="2BFD30B5" w14:textId="77777777" w:rsidR="00D0265E" w:rsidRPr="00B85C12" w:rsidRDefault="00D0265E" w:rsidP="00E37FD2">
            <w:pPr>
              <w:jc w:val="both"/>
              <w:rPr>
                <w:sz w:val="18"/>
                <w:szCs w:val="18"/>
              </w:rPr>
            </w:pPr>
          </w:p>
        </w:tc>
        <w:tc>
          <w:tcPr>
            <w:tcW w:w="207" w:type="pct"/>
            <w:shd w:val="clear" w:color="auto" w:fill="D9D9D9" w:themeFill="background1" w:themeFillShade="D9"/>
          </w:tcPr>
          <w:p w14:paraId="2B425789" w14:textId="77777777" w:rsidR="00D0265E" w:rsidRPr="00B85C12" w:rsidRDefault="00D0265E" w:rsidP="00E37FD2">
            <w:pPr>
              <w:jc w:val="both"/>
              <w:rPr>
                <w:sz w:val="18"/>
                <w:szCs w:val="18"/>
              </w:rPr>
            </w:pPr>
          </w:p>
        </w:tc>
        <w:tc>
          <w:tcPr>
            <w:tcW w:w="209" w:type="pct"/>
            <w:shd w:val="clear" w:color="auto" w:fill="auto"/>
          </w:tcPr>
          <w:p w14:paraId="2B24FD0F" w14:textId="77777777" w:rsidR="00D0265E" w:rsidRPr="00DB70E3" w:rsidRDefault="00D0265E" w:rsidP="00E37FD2">
            <w:pPr>
              <w:jc w:val="both"/>
              <w:rPr>
                <w:sz w:val="18"/>
                <w:szCs w:val="18"/>
              </w:rPr>
            </w:pPr>
          </w:p>
        </w:tc>
        <w:tc>
          <w:tcPr>
            <w:tcW w:w="207" w:type="pct"/>
            <w:shd w:val="clear" w:color="auto" w:fill="auto"/>
          </w:tcPr>
          <w:p w14:paraId="450CFD91"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1E688AB4" w14:textId="77777777" w:rsidR="00D0265E" w:rsidRPr="00B85C12" w:rsidRDefault="00D0265E" w:rsidP="00E37FD2">
            <w:pPr>
              <w:jc w:val="both"/>
              <w:rPr>
                <w:sz w:val="18"/>
                <w:szCs w:val="18"/>
              </w:rPr>
            </w:pPr>
          </w:p>
        </w:tc>
        <w:tc>
          <w:tcPr>
            <w:tcW w:w="207" w:type="pct"/>
            <w:shd w:val="clear" w:color="auto" w:fill="auto"/>
          </w:tcPr>
          <w:p w14:paraId="2B9DEBDD" w14:textId="77777777" w:rsidR="00D0265E" w:rsidRPr="00B85C12" w:rsidRDefault="00D0265E" w:rsidP="00E37FD2">
            <w:pPr>
              <w:jc w:val="both"/>
              <w:rPr>
                <w:sz w:val="18"/>
                <w:szCs w:val="18"/>
              </w:rPr>
            </w:pPr>
          </w:p>
        </w:tc>
        <w:tc>
          <w:tcPr>
            <w:tcW w:w="207" w:type="pct"/>
            <w:shd w:val="clear" w:color="auto" w:fill="B4C6E7" w:themeFill="accent1" w:themeFillTint="66"/>
          </w:tcPr>
          <w:p w14:paraId="646E5A45" w14:textId="77777777" w:rsidR="00D0265E" w:rsidRPr="00B85C12" w:rsidRDefault="00D0265E" w:rsidP="00E37FD2">
            <w:pPr>
              <w:jc w:val="both"/>
              <w:rPr>
                <w:sz w:val="18"/>
                <w:szCs w:val="18"/>
              </w:rPr>
            </w:pPr>
          </w:p>
        </w:tc>
        <w:tc>
          <w:tcPr>
            <w:tcW w:w="207" w:type="pct"/>
            <w:shd w:val="clear" w:color="auto" w:fill="auto"/>
          </w:tcPr>
          <w:p w14:paraId="7889F2DD"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5F36F468" w14:textId="77777777" w:rsidR="00D0265E" w:rsidRPr="00B85C12" w:rsidRDefault="00D0265E" w:rsidP="00E37FD2">
            <w:pPr>
              <w:jc w:val="both"/>
              <w:rPr>
                <w:sz w:val="18"/>
                <w:szCs w:val="18"/>
              </w:rPr>
            </w:pPr>
          </w:p>
        </w:tc>
        <w:tc>
          <w:tcPr>
            <w:tcW w:w="208" w:type="pct"/>
            <w:shd w:val="clear" w:color="auto" w:fill="F7CAAC" w:themeFill="accent2" w:themeFillTint="66"/>
          </w:tcPr>
          <w:p w14:paraId="5A4B17D1" w14:textId="77777777" w:rsidR="00D0265E" w:rsidRPr="00B85C12" w:rsidRDefault="00D0265E" w:rsidP="00E37FD2">
            <w:pPr>
              <w:jc w:val="both"/>
              <w:rPr>
                <w:sz w:val="18"/>
                <w:szCs w:val="18"/>
              </w:rPr>
            </w:pPr>
          </w:p>
        </w:tc>
        <w:tc>
          <w:tcPr>
            <w:tcW w:w="207" w:type="pct"/>
            <w:shd w:val="clear" w:color="auto" w:fill="auto"/>
          </w:tcPr>
          <w:p w14:paraId="0DDD8532"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064B8198" w14:textId="77777777" w:rsidR="00D0265E" w:rsidRPr="00B85C12" w:rsidRDefault="00D0265E" w:rsidP="00E37FD2">
            <w:pPr>
              <w:jc w:val="both"/>
              <w:rPr>
                <w:sz w:val="18"/>
                <w:szCs w:val="18"/>
              </w:rPr>
            </w:pPr>
          </w:p>
        </w:tc>
        <w:tc>
          <w:tcPr>
            <w:tcW w:w="207" w:type="pct"/>
            <w:shd w:val="clear" w:color="auto" w:fill="auto"/>
          </w:tcPr>
          <w:p w14:paraId="19B76110" w14:textId="77777777" w:rsidR="00D0265E" w:rsidRPr="00B85C12" w:rsidRDefault="00D0265E" w:rsidP="00E37FD2">
            <w:pPr>
              <w:jc w:val="both"/>
              <w:rPr>
                <w:sz w:val="18"/>
                <w:szCs w:val="18"/>
              </w:rPr>
            </w:pPr>
          </w:p>
        </w:tc>
        <w:tc>
          <w:tcPr>
            <w:tcW w:w="207" w:type="pct"/>
            <w:shd w:val="clear" w:color="auto" w:fill="F7CAAC" w:themeFill="accent2" w:themeFillTint="66"/>
          </w:tcPr>
          <w:p w14:paraId="2B13692C" w14:textId="77777777" w:rsidR="00D0265E" w:rsidRPr="00B85C12" w:rsidRDefault="00D0265E" w:rsidP="00E37FD2">
            <w:pPr>
              <w:jc w:val="both"/>
              <w:rPr>
                <w:sz w:val="18"/>
                <w:szCs w:val="18"/>
              </w:rPr>
            </w:pPr>
          </w:p>
        </w:tc>
        <w:tc>
          <w:tcPr>
            <w:tcW w:w="209" w:type="pct"/>
            <w:shd w:val="clear" w:color="auto" w:fill="auto"/>
          </w:tcPr>
          <w:p w14:paraId="22B685F7" w14:textId="77777777" w:rsidR="00D0265E" w:rsidRPr="00B85C12" w:rsidRDefault="00D0265E" w:rsidP="00E37FD2">
            <w:pPr>
              <w:jc w:val="both"/>
              <w:rPr>
                <w:sz w:val="18"/>
                <w:szCs w:val="18"/>
              </w:rPr>
            </w:pPr>
          </w:p>
        </w:tc>
      </w:tr>
    </w:tbl>
    <w:p w14:paraId="05CD5E34" w14:textId="77777777" w:rsidR="00D0265E" w:rsidRDefault="00D0265E"/>
    <w:p w14:paraId="489FBE58" w14:textId="77777777" w:rsidR="00D0265E" w:rsidRDefault="00D0265E"/>
    <w:p w14:paraId="07D467EF" w14:textId="77777777" w:rsidR="00D0265E" w:rsidRDefault="00D0265E"/>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D0265E" w:rsidRPr="007337B2" w14:paraId="2357671D" w14:textId="77777777" w:rsidTr="00D5487D">
        <w:tc>
          <w:tcPr>
            <w:tcW w:w="5000" w:type="pct"/>
            <w:gridSpan w:val="23"/>
            <w:shd w:val="clear" w:color="auto" w:fill="3399FF"/>
            <w:vAlign w:val="center"/>
          </w:tcPr>
          <w:p w14:paraId="56C01E4D" w14:textId="77777777" w:rsidR="00D0265E" w:rsidRPr="007337B2" w:rsidRDefault="00D0265E" w:rsidP="00E37FD2">
            <w:pPr>
              <w:rPr>
                <w:sz w:val="16"/>
                <w:szCs w:val="16"/>
              </w:rPr>
            </w:pPr>
          </w:p>
        </w:tc>
      </w:tr>
      <w:tr w:rsidR="00F04C4A" w:rsidRPr="007337B2" w14:paraId="5C61A60E" w14:textId="77777777" w:rsidTr="00D5487D">
        <w:tc>
          <w:tcPr>
            <w:tcW w:w="1270" w:type="pct"/>
            <w:shd w:val="clear" w:color="auto" w:fill="3399FF"/>
            <w:vAlign w:val="center"/>
          </w:tcPr>
          <w:p w14:paraId="6B1B7E0D" w14:textId="77777777" w:rsidR="00D0265E" w:rsidRPr="007337B2" w:rsidRDefault="00D0265E" w:rsidP="00E37FD2">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8BFB39C" w14:textId="77777777" w:rsidR="00D0265E" w:rsidRPr="007337B2" w:rsidRDefault="00D0265E" w:rsidP="00E37FD2">
            <w:pPr>
              <w:jc w:val="both"/>
              <w:rPr>
                <w:sz w:val="16"/>
                <w:szCs w:val="16"/>
              </w:rPr>
            </w:pPr>
          </w:p>
        </w:tc>
        <w:tc>
          <w:tcPr>
            <w:tcW w:w="698" w:type="pct"/>
            <w:gridSpan w:val="5"/>
            <w:shd w:val="clear" w:color="auto" w:fill="3399FF"/>
            <w:vAlign w:val="center"/>
          </w:tcPr>
          <w:p w14:paraId="0D5A16F4" w14:textId="77777777" w:rsidR="00D0265E" w:rsidRPr="007337B2" w:rsidRDefault="00D0265E" w:rsidP="00E37FD2">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42F59B8" w14:textId="77777777" w:rsidR="00D0265E" w:rsidRPr="007337B2" w:rsidRDefault="00D0265E" w:rsidP="00E37FD2">
            <w:pPr>
              <w:rPr>
                <w:b/>
                <w:bCs/>
                <w:sz w:val="16"/>
                <w:szCs w:val="16"/>
              </w:rPr>
            </w:pPr>
          </w:p>
        </w:tc>
        <w:tc>
          <w:tcPr>
            <w:tcW w:w="573" w:type="pct"/>
            <w:gridSpan w:val="4"/>
            <w:shd w:val="clear" w:color="auto" w:fill="3399FF"/>
            <w:vAlign w:val="center"/>
          </w:tcPr>
          <w:p w14:paraId="3791C1D5" w14:textId="77777777" w:rsidR="00D0265E" w:rsidRPr="007337B2" w:rsidRDefault="00D0265E" w:rsidP="00E37FD2">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DC5E7FC" w14:textId="77777777" w:rsidR="00D0265E" w:rsidRPr="007337B2" w:rsidRDefault="00D0265E" w:rsidP="00E37FD2">
            <w:pPr>
              <w:rPr>
                <w:sz w:val="16"/>
                <w:szCs w:val="16"/>
              </w:rPr>
            </w:pPr>
          </w:p>
        </w:tc>
      </w:tr>
      <w:tr w:rsidR="0091436F" w:rsidRPr="007337B2" w14:paraId="5EEA42FA" w14:textId="77777777" w:rsidTr="00D5487D">
        <w:tc>
          <w:tcPr>
            <w:tcW w:w="1270" w:type="pct"/>
            <w:shd w:val="clear" w:color="auto" w:fill="3399FF"/>
            <w:vAlign w:val="center"/>
          </w:tcPr>
          <w:p w14:paraId="292C5C80" w14:textId="77777777" w:rsidR="00D0265E" w:rsidRPr="007337B2" w:rsidRDefault="00D0265E" w:rsidP="00E37FD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5E5662E" w14:textId="77777777" w:rsidR="00D0265E" w:rsidRPr="007337B2" w:rsidRDefault="00D0265E" w:rsidP="00E37FD2">
            <w:pPr>
              <w:rPr>
                <w:b/>
                <w:bCs/>
                <w:sz w:val="16"/>
                <w:szCs w:val="16"/>
              </w:rPr>
            </w:pPr>
            <w:r>
              <w:rPr>
                <w:b/>
                <w:bCs/>
                <w:sz w:val="16"/>
                <w:szCs w:val="16"/>
              </w:rPr>
              <w:t>SABERES Y PENSAMIENTO CIENTÍFICO</w:t>
            </w:r>
          </w:p>
        </w:tc>
        <w:tc>
          <w:tcPr>
            <w:tcW w:w="911" w:type="pct"/>
            <w:gridSpan w:val="5"/>
            <w:shd w:val="clear" w:color="auto" w:fill="3399FF"/>
            <w:vAlign w:val="center"/>
          </w:tcPr>
          <w:p w14:paraId="6C8DB7B8" w14:textId="77777777" w:rsidR="00D0265E" w:rsidRPr="007337B2" w:rsidRDefault="00D0265E" w:rsidP="00E37FD2">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3CDF2DA" w14:textId="77777777" w:rsidR="00D0265E" w:rsidRPr="007337B2" w:rsidRDefault="00D0265E" w:rsidP="00E37FD2">
            <w:pPr>
              <w:rPr>
                <w:color w:val="FFFFFF" w:themeColor="background1"/>
                <w:sz w:val="16"/>
                <w:szCs w:val="16"/>
              </w:rPr>
            </w:pPr>
          </w:p>
        </w:tc>
      </w:tr>
      <w:tr w:rsidR="00D5487D" w:rsidRPr="007337B2" w14:paraId="34A3378D" w14:textId="77777777" w:rsidTr="00D5487D">
        <w:trPr>
          <w:trHeight w:val="151"/>
        </w:trPr>
        <w:tc>
          <w:tcPr>
            <w:tcW w:w="1270" w:type="pct"/>
            <w:shd w:val="clear" w:color="auto" w:fill="3399FF"/>
          </w:tcPr>
          <w:p w14:paraId="5C1849FC" w14:textId="51B7BF13" w:rsidR="00D0265E" w:rsidRPr="00F019E7" w:rsidRDefault="00D0265E" w:rsidP="00E37FD2">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7E16AB">
              <w:rPr>
                <w:rFonts w:ascii="Calibri" w:hAnsi="Calibri"/>
                <w:b/>
                <w:bCs/>
                <w:color w:val="FFFFFF" w:themeColor="background1"/>
                <w:sz w:val="16"/>
                <w:szCs w:val="16"/>
              </w:rPr>
              <w:t>14</w:t>
            </w:r>
          </w:p>
        </w:tc>
        <w:tc>
          <w:tcPr>
            <w:tcW w:w="3730" w:type="pct"/>
            <w:gridSpan w:val="22"/>
          </w:tcPr>
          <w:p w14:paraId="2ADB283B" w14:textId="03207E82" w:rsidR="00D0265E" w:rsidRPr="007E16AB" w:rsidRDefault="007E16AB" w:rsidP="00E37FD2">
            <w:pPr>
              <w:rPr>
                <w:b/>
                <w:bCs/>
                <w:sz w:val="16"/>
                <w:szCs w:val="16"/>
              </w:rPr>
            </w:pPr>
            <w:r w:rsidRPr="007E16AB">
              <w:rPr>
                <w:b/>
                <w:bCs/>
                <w:sz w:val="16"/>
                <w:szCs w:val="16"/>
              </w:rPr>
              <w:t>SUMA Y RESTA, SU RELACIÓN COMO OPERACIONES INVERSAS</w:t>
            </w:r>
            <w:r>
              <w:rPr>
                <w:b/>
                <w:bCs/>
                <w:sz w:val="16"/>
                <w:szCs w:val="16"/>
              </w:rPr>
              <w:t>.</w:t>
            </w:r>
          </w:p>
        </w:tc>
      </w:tr>
      <w:tr w:rsidR="007E16AB" w:rsidRPr="007337B2" w14:paraId="057833BF" w14:textId="77777777" w:rsidTr="00D5487D">
        <w:tc>
          <w:tcPr>
            <w:tcW w:w="1270" w:type="pct"/>
            <w:shd w:val="clear" w:color="auto" w:fill="3399FF"/>
          </w:tcPr>
          <w:p w14:paraId="7496E713" w14:textId="77777777" w:rsidR="00D0265E" w:rsidRPr="007337B2" w:rsidRDefault="00D0265E" w:rsidP="00E37FD2">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5C2BAF59" w14:textId="77777777" w:rsidR="00D0265E" w:rsidRPr="007337B2" w:rsidRDefault="00D0265E" w:rsidP="00E37FD2">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12F2D575" w14:textId="77777777" w:rsidR="00D0265E" w:rsidRPr="007337B2" w:rsidRDefault="00D0265E" w:rsidP="00E37FD2">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08F3A11B" w14:textId="77777777" w:rsidR="00D0265E" w:rsidRPr="007337B2" w:rsidRDefault="00D0265E" w:rsidP="00E37FD2">
            <w:pPr>
              <w:jc w:val="center"/>
              <w:rPr>
                <w:b/>
                <w:bCs/>
                <w:color w:val="FFFFFF" w:themeColor="background1"/>
                <w:sz w:val="16"/>
                <w:szCs w:val="16"/>
              </w:rPr>
            </w:pPr>
            <w:r w:rsidRPr="007337B2">
              <w:rPr>
                <w:b/>
                <w:bCs/>
                <w:color w:val="FFFFFF" w:themeColor="background1"/>
                <w:sz w:val="16"/>
                <w:szCs w:val="16"/>
              </w:rPr>
              <w:t>REQUIERE APOYO</w:t>
            </w:r>
          </w:p>
        </w:tc>
      </w:tr>
      <w:tr w:rsidR="0091436F" w:rsidRPr="007337B2" w14:paraId="6D4BFF24" w14:textId="77777777" w:rsidTr="00D5487D">
        <w:tc>
          <w:tcPr>
            <w:tcW w:w="1270" w:type="pct"/>
            <w:shd w:val="clear" w:color="auto" w:fill="3399FF"/>
          </w:tcPr>
          <w:p w14:paraId="6F65DCEF" w14:textId="3452AD11" w:rsidR="00D0265E" w:rsidRPr="007337B2" w:rsidRDefault="007E16AB" w:rsidP="007E16AB">
            <w:pPr>
              <w:pStyle w:val="Prrafodelista"/>
              <w:numPr>
                <w:ilvl w:val="0"/>
                <w:numId w:val="14"/>
              </w:numPr>
              <w:spacing w:line="259" w:lineRule="auto"/>
              <w:ind w:left="310"/>
              <w:rPr>
                <w:color w:val="FFFFFF" w:themeColor="background1"/>
                <w:sz w:val="16"/>
                <w:szCs w:val="16"/>
              </w:rPr>
            </w:pPr>
            <w:r w:rsidRPr="007E16AB">
              <w:rPr>
                <w:color w:val="FFFFFF" w:themeColor="background1"/>
                <w:sz w:val="16"/>
                <w:szCs w:val="16"/>
              </w:rPr>
              <w:t xml:space="preserve">Propone y resuelve situaciones problemáticas que implican sumas y restas con números decimales utilizando el algoritmo convencional y fracciones con diferentes denominadores. </w:t>
            </w:r>
          </w:p>
        </w:tc>
        <w:tc>
          <w:tcPr>
            <w:tcW w:w="1243" w:type="pct"/>
            <w:gridSpan w:val="7"/>
            <w:shd w:val="clear" w:color="auto" w:fill="D9D9D9" w:themeFill="background1" w:themeFillShade="D9"/>
          </w:tcPr>
          <w:p w14:paraId="31D99FA8" w14:textId="39F3B7E5" w:rsidR="00D0265E" w:rsidRPr="007D0FD4" w:rsidRDefault="0091436F" w:rsidP="0091436F">
            <w:pPr>
              <w:spacing w:after="160" w:line="259" w:lineRule="auto"/>
              <w:jc w:val="both"/>
              <w:rPr>
                <w:sz w:val="16"/>
                <w:szCs w:val="16"/>
              </w:rPr>
            </w:pPr>
            <w:r w:rsidRPr="0091436F">
              <w:rPr>
                <w:sz w:val="16"/>
                <w:szCs w:val="16"/>
              </w:rPr>
              <w:t>Demuestra una comprensión excepcional del problema</w:t>
            </w:r>
            <w:r>
              <w:rPr>
                <w:sz w:val="16"/>
                <w:szCs w:val="16"/>
              </w:rPr>
              <w:t>, i</w:t>
            </w:r>
            <w:r w:rsidRPr="0091436F">
              <w:rPr>
                <w:sz w:val="16"/>
                <w:szCs w:val="16"/>
              </w:rPr>
              <w:t>dentifica todos los datos relevantes</w:t>
            </w:r>
            <w:r>
              <w:rPr>
                <w:sz w:val="16"/>
                <w:szCs w:val="16"/>
              </w:rPr>
              <w:t>; a</w:t>
            </w:r>
            <w:r w:rsidRPr="0091436F">
              <w:rPr>
                <w:sz w:val="16"/>
                <w:szCs w:val="16"/>
              </w:rPr>
              <w:t xml:space="preserve">plica el algoritmo sin errores. Explica el proceso de manera clara, detallada y coherente. Interpreta los resultados de manera precisa y completa. </w:t>
            </w:r>
          </w:p>
        </w:tc>
        <w:tc>
          <w:tcPr>
            <w:tcW w:w="1243" w:type="pct"/>
            <w:gridSpan w:val="8"/>
          </w:tcPr>
          <w:p w14:paraId="04CEB9FD" w14:textId="40D80E20" w:rsidR="00D0265E" w:rsidRPr="007337B2" w:rsidRDefault="0091436F" w:rsidP="00F04C4A">
            <w:pPr>
              <w:spacing w:line="259" w:lineRule="auto"/>
              <w:jc w:val="both"/>
              <w:rPr>
                <w:sz w:val="16"/>
                <w:szCs w:val="16"/>
              </w:rPr>
            </w:pPr>
            <w:r w:rsidRPr="0091436F">
              <w:rPr>
                <w:sz w:val="16"/>
                <w:szCs w:val="16"/>
              </w:rPr>
              <w:t>Comprende el problema de manera adecuada</w:t>
            </w:r>
            <w:r>
              <w:rPr>
                <w:sz w:val="16"/>
                <w:szCs w:val="16"/>
              </w:rPr>
              <w:t xml:space="preserve"> e</w:t>
            </w:r>
            <w:r w:rsidRPr="0091436F">
              <w:rPr>
                <w:sz w:val="16"/>
                <w:szCs w:val="16"/>
              </w:rPr>
              <w:t xml:space="preserve"> </w:t>
            </w:r>
            <w:r>
              <w:rPr>
                <w:sz w:val="16"/>
                <w:szCs w:val="16"/>
              </w:rPr>
              <w:t>i</w:t>
            </w:r>
            <w:r w:rsidRPr="0091436F">
              <w:rPr>
                <w:sz w:val="16"/>
                <w:szCs w:val="16"/>
              </w:rPr>
              <w:t>dentifica los datos relevantes</w:t>
            </w:r>
            <w:r>
              <w:rPr>
                <w:sz w:val="16"/>
                <w:szCs w:val="16"/>
              </w:rPr>
              <w:t>, donde a</w:t>
            </w:r>
            <w:r w:rsidRPr="0091436F">
              <w:rPr>
                <w:sz w:val="16"/>
                <w:szCs w:val="16"/>
              </w:rPr>
              <w:t>plica el algoritmo de manera adecuada con algunos errores menores. Explica el proceso de manera clara y coherente. Interpreta correctamente los resultados.</w:t>
            </w:r>
          </w:p>
        </w:tc>
        <w:tc>
          <w:tcPr>
            <w:tcW w:w="1243" w:type="pct"/>
            <w:gridSpan w:val="7"/>
            <w:shd w:val="clear" w:color="auto" w:fill="F7CAAC" w:themeFill="accent2" w:themeFillTint="66"/>
          </w:tcPr>
          <w:p w14:paraId="09C1DD1B" w14:textId="3CBE13F7" w:rsidR="00D0265E" w:rsidRPr="007337B2" w:rsidRDefault="00F04C4A" w:rsidP="0091436F">
            <w:pPr>
              <w:spacing w:after="160" w:line="259" w:lineRule="auto"/>
              <w:jc w:val="both"/>
              <w:rPr>
                <w:rFonts w:eastAsiaTheme="minorHAnsi"/>
                <w:sz w:val="16"/>
                <w:szCs w:val="16"/>
                <w:lang w:eastAsia="en-US"/>
              </w:rPr>
            </w:pPr>
            <w:r>
              <w:rPr>
                <w:sz w:val="16"/>
                <w:szCs w:val="16"/>
              </w:rPr>
              <w:t>D</w:t>
            </w:r>
            <w:r w:rsidR="0091436F" w:rsidRPr="0091436F">
              <w:rPr>
                <w:sz w:val="16"/>
                <w:szCs w:val="16"/>
              </w:rPr>
              <w:t xml:space="preserve">emuestra </w:t>
            </w:r>
            <w:r>
              <w:rPr>
                <w:sz w:val="16"/>
                <w:szCs w:val="16"/>
              </w:rPr>
              <w:t>in</w:t>
            </w:r>
            <w:r w:rsidR="0091436F" w:rsidRPr="0091436F">
              <w:rPr>
                <w:sz w:val="16"/>
                <w:szCs w:val="16"/>
              </w:rPr>
              <w:t>comprensión del problema</w:t>
            </w:r>
            <w:r>
              <w:rPr>
                <w:sz w:val="16"/>
                <w:szCs w:val="16"/>
              </w:rPr>
              <w:t xml:space="preserve"> porque se le dificulta </w:t>
            </w:r>
            <w:r w:rsidR="0091436F" w:rsidRPr="0091436F">
              <w:rPr>
                <w:sz w:val="16"/>
                <w:szCs w:val="16"/>
              </w:rPr>
              <w:t>identifica</w:t>
            </w:r>
            <w:r>
              <w:rPr>
                <w:sz w:val="16"/>
                <w:szCs w:val="16"/>
              </w:rPr>
              <w:t>r</w:t>
            </w:r>
            <w:r w:rsidR="0091436F" w:rsidRPr="0091436F">
              <w:rPr>
                <w:sz w:val="16"/>
                <w:szCs w:val="16"/>
              </w:rPr>
              <w:t xml:space="preserve"> datos relevantes</w:t>
            </w:r>
            <w:r>
              <w:rPr>
                <w:sz w:val="16"/>
                <w:szCs w:val="16"/>
              </w:rPr>
              <w:t>, a</w:t>
            </w:r>
            <w:r w:rsidR="0091436F" w:rsidRPr="0091436F">
              <w:rPr>
                <w:sz w:val="16"/>
                <w:szCs w:val="16"/>
              </w:rPr>
              <w:t>plica</w:t>
            </w:r>
            <w:r>
              <w:rPr>
                <w:sz w:val="16"/>
                <w:szCs w:val="16"/>
              </w:rPr>
              <w:t>r</w:t>
            </w:r>
            <w:r w:rsidR="0091436F" w:rsidRPr="0091436F">
              <w:rPr>
                <w:sz w:val="16"/>
                <w:szCs w:val="16"/>
              </w:rPr>
              <w:t xml:space="preserve"> el algoritmo correctamente</w:t>
            </w:r>
            <w:r>
              <w:rPr>
                <w:sz w:val="16"/>
                <w:szCs w:val="16"/>
              </w:rPr>
              <w:t xml:space="preserve"> sin</w:t>
            </w:r>
            <w:r w:rsidR="0091436F" w:rsidRPr="0091436F">
              <w:rPr>
                <w:sz w:val="16"/>
                <w:szCs w:val="16"/>
              </w:rPr>
              <w:t xml:space="preserve"> explicación</w:t>
            </w:r>
            <w:r>
              <w:rPr>
                <w:sz w:val="16"/>
                <w:szCs w:val="16"/>
              </w:rPr>
              <w:t xml:space="preserve"> alguna</w:t>
            </w:r>
            <w:r w:rsidR="0091436F" w:rsidRPr="0091436F">
              <w:rPr>
                <w:sz w:val="16"/>
                <w:szCs w:val="16"/>
              </w:rPr>
              <w:t>.</w:t>
            </w:r>
          </w:p>
        </w:tc>
      </w:tr>
      <w:tr w:rsidR="0091436F" w:rsidRPr="007337B2" w14:paraId="0CB75A01" w14:textId="77777777" w:rsidTr="00D5487D">
        <w:tc>
          <w:tcPr>
            <w:tcW w:w="1270" w:type="pct"/>
            <w:shd w:val="clear" w:color="auto" w:fill="3399FF"/>
          </w:tcPr>
          <w:p w14:paraId="1787F9F9" w14:textId="62C63533" w:rsidR="00D0265E" w:rsidRPr="007337B2" w:rsidRDefault="007E16AB" w:rsidP="00D0265E">
            <w:pPr>
              <w:pStyle w:val="Prrafodelista"/>
              <w:numPr>
                <w:ilvl w:val="0"/>
                <w:numId w:val="14"/>
              </w:numPr>
              <w:ind w:left="315"/>
              <w:rPr>
                <w:color w:val="FFFFFF" w:themeColor="background1"/>
                <w:sz w:val="16"/>
                <w:szCs w:val="16"/>
              </w:rPr>
            </w:pPr>
            <w:r w:rsidRPr="007E16AB">
              <w:rPr>
                <w:color w:val="FFFFFF" w:themeColor="background1"/>
                <w:sz w:val="16"/>
                <w:szCs w:val="16"/>
              </w:rPr>
              <w:t>Utiliza, explica y comprueba sus estrategias para calcular mentalmente sumas y restas de dos números múltiplos de 100 y dos fracciones cuyos denominadores son múltiplos.</w:t>
            </w:r>
          </w:p>
        </w:tc>
        <w:tc>
          <w:tcPr>
            <w:tcW w:w="1243" w:type="pct"/>
            <w:gridSpan w:val="7"/>
          </w:tcPr>
          <w:p w14:paraId="568D7C87" w14:textId="154780C5" w:rsidR="00D0265E" w:rsidRPr="007D0FD4" w:rsidRDefault="00D5487D" w:rsidP="00D5487D">
            <w:pPr>
              <w:spacing w:line="259" w:lineRule="auto"/>
              <w:jc w:val="both"/>
              <w:rPr>
                <w:sz w:val="16"/>
                <w:szCs w:val="16"/>
              </w:rPr>
            </w:pPr>
            <w:r>
              <w:rPr>
                <w:sz w:val="16"/>
                <w:szCs w:val="16"/>
              </w:rPr>
              <w:t>D</w:t>
            </w:r>
            <w:r w:rsidR="00F04C4A" w:rsidRPr="00F04C4A">
              <w:rPr>
                <w:sz w:val="16"/>
                <w:szCs w:val="16"/>
              </w:rPr>
              <w:t>emuestra habilidad al usar estrategias efectivas y variadas para realizar cálculos mentales de sumas, restas y operaciones con fracciones. Explica claramente sus estrategias, evidenciando un sólido entendimiento de los conceptos. Además, verifica sus resultados de manera precisa, identifica y corrige posibles errores, logrando una precisión sin errores significativos en los cálculos.</w:t>
            </w:r>
          </w:p>
        </w:tc>
        <w:tc>
          <w:tcPr>
            <w:tcW w:w="1243" w:type="pct"/>
            <w:gridSpan w:val="8"/>
            <w:shd w:val="clear" w:color="auto" w:fill="B4C6E7" w:themeFill="accent1" w:themeFillTint="66"/>
          </w:tcPr>
          <w:p w14:paraId="0CEF344B" w14:textId="6A9B5289" w:rsidR="00D0265E" w:rsidRPr="008317CD" w:rsidRDefault="00D5487D" w:rsidP="00D5487D">
            <w:pPr>
              <w:spacing w:line="259" w:lineRule="auto"/>
              <w:jc w:val="both"/>
              <w:rPr>
                <w:sz w:val="16"/>
                <w:szCs w:val="16"/>
                <w:highlight w:val="yellow"/>
              </w:rPr>
            </w:pPr>
            <w:r>
              <w:rPr>
                <w:sz w:val="16"/>
                <w:szCs w:val="16"/>
              </w:rPr>
              <w:t>U</w:t>
            </w:r>
            <w:r w:rsidRPr="00D5487D">
              <w:rPr>
                <w:sz w:val="16"/>
                <w:szCs w:val="16"/>
              </w:rPr>
              <w:t>tiliza estrategias efectivas para calcular mentalmente sumas y restas, pero podría beneficiarse de una mayor variedad de enfoques</w:t>
            </w:r>
            <w:r>
              <w:rPr>
                <w:sz w:val="16"/>
                <w:szCs w:val="16"/>
              </w:rPr>
              <w:t>;</w:t>
            </w:r>
            <w:r w:rsidRPr="00D5487D">
              <w:rPr>
                <w:sz w:val="16"/>
                <w:szCs w:val="16"/>
              </w:rPr>
              <w:t xml:space="preserve"> proporciona explicaciones comprensibles de sus estrategias, podría mejorar en la claridad o profundidad. Realiza verificaciones adecuadas de sus resultados, aunque pasa por alto algunos errores</w:t>
            </w:r>
            <w:r>
              <w:rPr>
                <w:sz w:val="16"/>
                <w:szCs w:val="16"/>
              </w:rPr>
              <w:t xml:space="preserve"> y</w:t>
            </w:r>
            <w:r w:rsidRPr="00D5487D">
              <w:rPr>
                <w:sz w:val="16"/>
                <w:szCs w:val="16"/>
              </w:rPr>
              <w:t xml:space="preserve"> demuestra precisión en la mayoría de los cálculos, con algunos errores menores o descuidos ocasionales.</w:t>
            </w:r>
          </w:p>
        </w:tc>
        <w:tc>
          <w:tcPr>
            <w:tcW w:w="1243" w:type="pct"/>
            <w:gridSpan w:val="7"/>
          </w:tcPr>
          <w:p w14:paraId="4FB5CE47" w14:textId="57CE7BC0" w:rsidR="00D0265E" w:rsidRPr="007337B2" w:rsidRDefault="00D5487D" w:rsidP="00D5487D">
            <w:pPr>
              <w:spacing w:after="160" w:line="259" w:lineRule="auto"/>
              <w:jc w:val="both"/>
              <w:rPr>
                <w:rFonts w:eastAsiaTheme="minorHAnsi"/>
                <w:sz w:val="16"/>
                <w:szCs w:val="16"/>
                <w:lang w:eastAsia="en-US"/>
              </w:rPr>
            </w:pPr>
            <w:r>
              <w:rPr>
                <w:sz w:val="16"/>
                <w:szCs w:val="16"/>
              </w:rPr>
              <w:t>T</w:t>
            </w:r>
            <w:r w:rsidRPr="00D5487D">
              <w:rPr>
                <w:sz w:val="16"/>
                <w:szCs w:val="16"/>
              </w:rPr>
              <w:t>iene dificultades para aplicar estrategias efectivas</w:t>
            </w:r>
            <w:r>
              <w:rPr>
                <w:sz w:val="16"/>
                <w:szCs w:val="16"/>
              </w:rPr>
              <w:t>,</w:t>
            </w:r>
            <w:r w:rsidRPr="00D5487D">
              <w:rPr>
                <w:sz w:val="16"/>
                <w:szCs w:val="16"/>
              </w:rPr>
              <w:t xml:space="preserve"> explicar sus estrategias de manera coherente para verificar sus resultados y es propenso a cometer errores sin corrección. El estudiante tiene dificultades para realizar cálculos mentales precisos, cometiendo errores frecuentes.</w:t>
            </w:r>
          </w:p>
        </w:tc>
      </w:tr>
      <w:tr w:rsidR="0091436F" w:rsidRPr="007337B2" w14:paraId="251C64F6" w14:textId="77777777" w:rsidTr="00D5487D">
        <w:tc>
          <w:tcPr>
            <w:tcW w:w="1270" w:type="pct"/>
            <w:shd w:val="clear" w:color="auto" w:fill="3399FF"/>
          </w:tcPr>
          <w:p w14:paraId="71049487" w14:textId="77777777" w:rsidR="00D0265E" w:rsidRPr="007337B2" w:rsidRDefault="00D0265E" w:rsidP="00D0265E">
            <w:pPr>
              <w:pStyle w:val="Prrafodelista"/>
              <w:numPr>
                <w:ilvl w:val="0"/>
                <w:numId w:val="14"/>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57C2F9C6" w14:textId="77777777" w:rsidR="00D0265E" w:rsidRPr="007D0FD4" w:rsidRDefault="00D0265E" w:rsidP="00E37FD2">
            <w:pPr>
              <w:spacing w:line="259" w:lineRule="auto"/>
              <w:jc w:val="both"/>
              <w:rPr>
                <w:sz w:val="16"/>
                <w:szCs w:val="16"/>
              </w:rPr>
            </w:pPr>
          </w:p>
        </w:tc>
        <w:tc>
          <w:tcPr>
            <w:tcW w:w="1243" w:type="pct"/>
            <w:gridSpan w:val="8"/>
          </w:tcPr>
          <w:p w14:paraId="6DF50F26" w14:textId="77777777" w:rsidR="00D0265E" w:rsidRPr="007337B2" w:rsidRDefault="00D0265E" w:rsidP="00E37FD2">
            <w:pPr>
              <w:spacing w:line="259" w:lineRule="auto"/>
              <w:jc w:val="both"/>
              <w:rPr>
                <w:sz w:val="16"/>
                <w:szCs w:val="16"/>
              </w:rPr>
            </w:pPr>
          </w:p>
        </w:tc>
        <w:tc>
          <w:tcPr>
            <w:tcW w:w="1243" w:type="pct"/>
            <w:gridSpan w:val="7"/>
            <w:shd w:val="clear" w:color="auto" w:fill="F7CAAC" w:themeFill="accent2" w:themeFillTint="66"/>
          </w:tcPr>
          <w:p w14:paraId="6D53060F" w14:textId="77777777" w:rsidR="00D0265E" w:rsidRPr="007337B2" w:rsidRDefault="00D0265E" w:rsidP="00E37FD2">
            <w:pPr>
              <w:spacing w:line="259" w:lineRule="auto"/>
              <w:jc w:val="both"/>
              <w:rPr>
                <w:rFonts w:eastAsiaTheme="minorHAnsi"/>
                <w:sz w:val="16"/>
                <w:szCs w:val="16"/>
                <w:lang w:eastAsia="en-US"/>
              </w:rPr>
            </w:pPr>
          </w:p>
        </w:tc>
      </w:tr>
      <w:tr w:rsidR="0091436F" w:rsidRPr="007337B2" w14:paraId="4000A2D5" w14:textId="77777777" w:rsidTr="00D5487D">
        <w:tc>
          <w:tcPr>
            <w:tcW w:w="1270" w:type="pct"/>
            <w:shd w:val="clear" w:color="auto" w:fill="3399FF"/>
          </w:tcPr>
          <w:p w14:paraId="4D5A006B" w14:textId="77777777" w:rsidR="00D0265E" w:rsidRPr="007337B2" w:rsidRDefault="00D0265E" w:rsidP="00D0265E">
            <w:pPr>
              <w:pStyle w:val="Prrafodelista"/>
              <w:numPr>
                <w:ilvl w:val="0"/>
                <w:numId w:val="14"/>
              </w:numPr>
              <w:ind w:left="313"/>
              <w:rPr>
                <w:color w:val="FFFFFF" w:themeColor="background1"/>
                <w:sz w:val="16"/>
                <w:szCs w:val="16"/>
              </w:rPr>
            </w:pPr>
          </w:p>
        </w:tc>
        <w:tc>
          <w:tcPr>
            <w:tcW w:w="1243" w:type="pct"/>
            <w:gridSpan w:val="7"/>
          </w:tcPr>
          <w:p w14:paraId="10CED48D" w14:textId="77777777" w:rsidR="00D0265E" w:rsidRPr="007D0FD4" w:rsidRDefault="00D0265E" w:rsidP="00E37FD2">
            <w:pPr>
              <w:jc w:val="both"/>
              <w:rPr>
                <w:sz w:val="16"/>
                <w:szCs w:val="16"/>
              </w:rPr>
            </w:pPr>
          </w:p>
        </w:tc>
        <w:tc>
          <w:tcPr>
            <w:tcW w:w="1243" w:type="pct"/>
            <w:gridSpan w:val="8"/>
            <w:shd w:val="clear" w:color="auto" w:fill="B4C6E7" w:themeFill="accent1" w:themeFillTint="66"/>
          </w:tcPr>
          <w:p w14:paraId="69BCEA3B" w14:textId="77777777" w:rsidR="00D0265E" w:rsidRPr="007337B2" w:rsidRDefault="00D0265E" w:rsidP="00E37FD2">
            <w:pPr>
              <w:jc w:val="both"/>
              <w:rPr>
                <w:sz w:val="16"/>
                <w:szCs w:val="16"/>
              </w:rPr>
            </w:pPr>
          </w:p>
        </w:tc>
        <w:tc>
          <w:tcPr>
            <w:tcW w:w="1243" w:type="pct"/>
            <w:gridSpan w:val="7"/>
          </w:tcPr>
          <w:p w14:paraId="0F72BE71" w14:textId="77777777" w:rsidR="00D0265E" w:rsidRPr="007337B2" w:rsidRDefault="00D0265E" w:rsidP="00E37FD2">
            <w:pPr>
              <w:jc w:val="both"/>
              <w:rPr>
                <w:rFonts w:eastAsiaTheme="minorHAnsi"/>
                <w:sz w:val="16"/>
                <w:szCs w:val="16"/>
                <w:lang w:eastAsia="en-US"/>
              </w:rPr>
            </w:pPr>
          </w:p>
        </w:tc>
      </w:tr>
      <w:tr w:rsidR="0091436F" w:rsidRPr="007337B2" w14:paraId="5C67AAFC" w14:textId="77777777" w:rsidTr="00D5487D">
        <w:trPr>
          <w:trHeight w:val="428"/>
        </w:trPr>
        <w:tc>
          <w:tcPr>
            <w:tcW w:w="1270" w:type="pct"/>
            <w:shd w:val="clear" w:color="auto" w:fill="3399FF"/>
          </w:tcPr>
          <w:p w14:paraId="73739E8A" w14:textId="77777777" w:rsidR="00D0265E" w:rsidRPr="007337B2" w:rsidRDefault="00D0265E" w:rsidP="00D0265E">
            <w:pPr>
              <w:pStyle w:val="Prrafodelista"/>
              <w:numPr>
                <w:ilvl w:val="0"/>
                <w:numId w:val="14"/>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35961A2E" w14:textId="77777777" w:rsidR="00D0265E" w:rsidRPr="007D0FD4" w:rsidRDefault="00D0265E" w:rsidP="00E37FD2">
            <w:pPr>
              <w:jc w:val="both"/>
              <w:rPr>
                <w:sz w:val="16"/>
                <w:szCs w:val="16"/>
              </w:rPr>
            </w:pPr>
          </w:p>
        </w:tc>
        <w:tc>
          <w:tcPr>
            <w:tcW w:w="1243" w:type="pct"/>
            <w:gridSpan w:val="8"/>
          </w:tcPr>
          <w:p w14:paraId="5A772EE6" w14:textId="77777777" w:rsidR="00D0265E" w:rsidRPr="007337B2" w:rsidRDefault="00D0265E" w:rsidP="00E37FD2">
            <w:pPr>
              <w:jc w:val="both"/>
              <w:rPr>
                <w:sz w:val="16"/>
                <w:szCs w:val="16"/>
              </w:rPr>
            </w:pPr>
          </w:p>
        </w:tc>
        <w:tc>
          <w:tcPr>
            <w:tcW w:w="1243" w:type="pct"/>
            <w:gridSpan w:val="7"/>
            <w:shd w:val="clear" w:color="auto" w:fill="F7CAAC" w:themeFill="accent2" w:themeFillTint="66"/>
          </w:tcPr>
          <w:p w14:paraId="294F25BE" w14:textId="77777777" w:rsidR="00D0265E" w:rsidRPr="007337B2" w:rsidRDefault="00D0265E" w:rsidP="00E37FD2">
            <w:pPr>
              <w:jc w:val="both"/>
              <w:rPr>
                <w:rFonts w:eastAsiaTheme="minorHAnsi"/>
                <w:sz w:val="16"/>
                <w:szCs w:val="16"/>
                <w:lang w:eastAsia="en-US"/>
              </w:rPr>
            </w:pPr>
          </w:p>
        </w:tc>
      </w:tr>
      <w:tr w:rsidR="0091436F" w:rsidRPr="007337B2" w14:paraId="75D9CFA9" w14:textId="77777777" w:rsidTr="00D5487D">
        <w:tc>
          <w:tcPr>
            <w:tcW w:w="1270" w:type="pct"/>
            <w:shd w:val="clear" w:color="auto" w:fill="3399FF"/>
          </w:tcPr>
          <w:p w14:paraId="101771E5" w14:textId="77777777" w:rsidR="00D0265E" w:rsidRPr="007337B2" w:rsidRDefault="00D0265E" w:rsidP="00D0265E">
            <w:pPr>
              <w:pStyle w:val="Prrafodelista"/>
              <w:numPr>
                <w:ilvl w:val="0"/>
                <w:numId w:val="14"/>
              </w:numPr>
              <w:ind w:left="313"/>
              <w:jc w:val="both"/>
              <w:rPr>
                <w:color w:val="FFFFFF" w:themeColor="background1"/>
                <w:sz w:val="16"/>
                <w:szCs w:val="16"/>
              </w:rPr>
            </w:pPr>
          </w:p>
        </w:tc>
        <w:tc>
          <w:tcPr>
            <w:tcW w:w="1243" w:type="pct"/>
            <w:gridSpan w:val="7"/>
            <w:shd w:val="clear" w:color="auto" w:fill="auto"/>
          </w:tcPr>
          <w:p w14:paraId="6E792AB1" w14:textId="77777777" w:rsidR="00D0265E" w:rsidRPr="007D0FD4" w:rsidRDefault="00D0265E" w:rsidP="00E37FD2">
            <w:pPr>
              <w:jc w:val="both"/>
              <w:rPr>
                <w:sz w:val="16"/>
                <w:szCs w:val="16"/>
              </w:rPr>
            </w:pPr>
          </w:p>
        </w:tc>
        <w:tc>
          <w:tcPr>
            <w:tcW w:w="1243" w:type="pct"/>
            <w:gridSpan w:val="8"/>
            <w:shd w:val="clear" w:color="auto" w:fill="B4C6E7" w:themeFill="accent1" w:themeFillTint="66"/>
          </w:tcPr>
          <w:p w14:paraId="3967B399" w14:textId="77777777" w:rsidR="00D0265E" w:rsidRPr="007337B2" w:rsidRDefault="00D0265E" w:rsidP="00E37FD2">
            <w:pPr>
              <w:jc w:val="both"/>
              <w:rPr>
                <w:sz w:val="16"/>
                <w:szCs w:val="16"/>
              </w:rPr>
            </w:pPr>
          </w:p>
        </w:tc>
        <w:tc>
          <w:tcPr>
            <w:tcW w:w="1243" w:type="pct"/>
            <w:gridSpan w:val="7"/>
            <w:shd w:val="clear" w:color="auto" w:fill="auto"/>
          </w:tcPr>
          <w:p w14:paraId="5A61D29E" w14:textId="77777777" w:rsidR="00D0265E" w:rsidRPr="007337B2" w:rsidRDefault="00D0265E" w:rsidP="00E37FD2">
            <w:pPr>
              <w:jc w:val="both"/>
              <w:rPr>
                <w:sz w:val="16"/>
                <w:szCs w:val="16"/>
              </w:rPr>
            </w:pPr>
          </w:p>
        </w:tc>
      </w:tr>
      <w:tr w:rsidR="0091436F" w:rsidRPr="00B85C12" w14:paraId="350A49A5" w14:textId="77777777" w:rsidTr="00D5487D">
        <w:tc>
          <w:tcPr>
            <w:tcW w:w="1270" w:type="pct"/>
          </w:tcPr>
          <w:p w14:paraId="4000858C" w14:textId="77777777" w:rsidR="00D0265E" w:rsidRPr="00B85C12" w:rsidRDefault="00D0265E" w:rsidP="00E37FD2">
            <w:pPr>
              <w:jc w:val="both"/>
              <w:rPr>
                <w:sz w:val="18"/>
                <w:szCs w:val="18"/>
              </w:rPr>
            </w:pPr>
            <w:r w:rsidRPr="00B85C12">
              <w:rPr>
                <w:sz w:val="18"/>
                <w:szCs w:val="18"/>
              </w:rPr>
              <w:t>VALOR CUANTITATIVO POR PDA</w:t>
            </w:r>
          </w:p>
        </w:tc>
        <w:tc>
          <w:tcPr>
            <w:tcW w:w="1243" w:type="pct"/>
            <w:gridSpan w:val="7"/>
            <w:shd w:val="clear" w:color="auto" w:fill="ED7D31" w:themeFill="accent2"/>
          </w:tcPr>
          <w:p w14:paraId="6F102F23" w14:textId="77777777" w:rsidR="00D0265E" w:rsidRPr="008317CD" w:rsidRDefault="00D0265E" w:rsidP="00E37FD2">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AED4567" w14:textId="77777777" w:rsidR="00D0265E" w:rsidRPr="008317CD" w:rsidRDefault="00D0265E" w:rsidP="00E37FD2">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B8C6BA4" w14:textId="77777777" w:rsidR="00D0265E" w:rsidRPr="008317CD" w:rsidRDefault="00D0265E" w:rsidP="00E37FD2">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F04C4A" w:rsidRPr="00B85C12" w14:paraId="4F15C694" w14:textId="77777777" w:rsidTr="00D5487D">
        <w:tc>
          <w:tcPr>
            <w:tcW w:w="1270" w:type="pct"/>
          </w:tcPr>
          <w:p w14:paraId="66B81B53" w14:textId="77777777" w:rsidR="00D0265E" w:rsidRPr="00B85C12" w:rsidRDefault="00D0265E" w:rsidP="00E37FD2">
            <w:pPr>
              <w:jc w:val="both"/>
              <w:rPr>
                <w:sz w:val="18"/>
                <w:szCs w:val="18"/>
              </w:rPr>
            </w:pPr>
            <w:r w:rsidRPr="00B85C12">
              <w:rPr>
                <w:sz w:val="18"/>
                <w:szCs w:val="18"/>
              </w:rPr>
              <w:t>NOMBRE DEL ALUMNO:</w:t>
            </w:r>
          </w:p>
        </w:tc>
        <w:tc>
          <w:tcPr>
            <w:tcW w:w="207" w:type="pct"/>
            <w:shd w:val="clear" w:color="auto" w:fill="D9D9D9" w:themeFill="background1" w:themeFillShade="D9"/>
          </w:tcPr>
          <w:p w14:paraId="3FFD3DEE" w14:textId="77777777" w:rsidR="00D0265E" w:rsidRPr="00B85C12" w:rsidRDefault="00D0265E" w:rsidP="00E37FD2">
            <w:pPr>
              <w:jc w:val="center"/>
              <w:rPr>
                <w:sz w:val="18"/>
                <w:szCs w:val="18"/>
              </w:rPr>
            </w:pPr>
            <w:r w:rsidRPr="00B85C12">
              <w:rPr>
                <w:sz w:val="18"/>
                <w:szCs w:val="18"/>
              </w:rPr>
              <w:t>1</w:t>
            </w:r>
          </w:p>
        </w:tc>
        <w:tc>
          <w:tcPr>
            <w:tcW w:w="207" w:type="pct"/>
            <w:shd w:val="clear" w:color="auto" w:fill="FFFFFF" w:themeFill="background1"/>
          </w:tcPr>
          <w:p w14:paraId="713DBA2F" w14:textId="77777777" w:rsidR="00D0265E" w:rsidRPr="00B85C12" w:rsidRDefault="00D0265E" w:rsidP="00E37FD2">
            <w:pPr>
              <w:jc w:val="center"/>
              <w:rPr>
                <w:sz w:val="18"/>
                <w:szCs w:val="18"/>
              </w:rPr>
            </w:pPr>
            <w:r w:rsidRPr="00B85C12">
              <w:rPr>
                <w:sz w:val="18"/>
                <w:szCs w:val="18"/>
              </w:rPr>
              <w:t>2</w:t>
            </w:r>
          </w:p>
        </w:tc>
        <w:tc>
          <w:tcPr>
            <w:tcW w:w="207" w:type="pct"/>
            <w:shd w:val="clear" w:color="auto" w:fill="D9D9D9" w:themeFill="background1" w:themeFillShade="D9"/>
          </w:tcPr>
          <w:p w14:paraId="681C9E66" w14:textId="77777777" w:rsidR="00D0265E" w:rsidRPr="00B85C12" w:rsidRDefault="00D0265E" w:rsidP="00E37FD2">
            <w:pPr>
              <w:jc w:val="center"/>
              <w:rPr>
                <w:sz w:val="18"/>
                <w:szCs w:val="18"/>
              </w:rPr>
            </w:pPr>
            <w:r w:rsidRPr="00B85C12">
              <w:rPr>
                <w:sz w:val="18"/>
                <w:szCs w:val="18"/>
              </w:rPr>
              <w:t>3</w:t>
            </w:r>
          </w:p>
        </w:tc>
        <w:tc>
          <w:tcPr>
            <w:tcW w:w="206" w:type="pct"/>
            <w:gridSpan w:val="2"/>
            <w:shd w:val="clear" w:color="auto" w:fill="FFFFFF" w:themeFill="background1"/>
          </w:tcPr>
          <w:p w14:paraId="2CF59CAD" w14:textId="77777777" w:rsidR="00D0265E" w:rsidRPr="00B85C12" w:rsidRDefault="00D0265E" w:rsidP="00E37FD2">
            <w:pPr>
              <w:jc w:val="center"/>
              <w:rPr>
                <w:sz w:val="18"/>
                <w:szCs w:val="18"/>
              </w:rPr>
            </w:pPr>
            <w:r w:rsidRPr="00B85C12">
              <w:rPr>
                <w:sz w:val="18"/>
                <w:szCs w:val="18"/>
              </w:rPr>
              <w:t>4</w:t>
            </w:r>
          </w:p>
        </w:tc>
        <w:tc>
          <w:tcPr>
            <w:tcW w:w="207" w:type="pct"/>
            <w:shd w:val="clear" w:color="auto" w:fill="D9D9D9" w:themeFill="background1" w:themeFillShade="D9"/>
          </w:tcPr>
          <w:p w14:paraId="658868B8" w14:textId="77777777" w:rsidR="00D0265E" w:rsidRPr="00B85C12" w:rsidRDefault="00D0265E" w:rsidP="00E37FD2">
            <w:pPr>
              <w:jc w:val="center"/>
              <w:rPr>
                <w:sz w:val="18"/>
                <w:szCs w:val="18"/>
              </w:rPr>
            </w:pPr>
            <w:r w:rsidRPr="00B85C12">
              <w:rPr>
                <w:sz w:val="18"/>
                <w:szCs w:val="18"/>
              </w:rPr>
              <w:t>5</w:t>
            </w:r>
          </w:p>
        </w:tc>
        <w:tc>
          <w:tcPr>
            <w:tcW w:w="209" w:type="pct"/>
            <w:shd w:val="clear" w:color="auto" w:fill="auto"/>
          </w:tcPr>
          <w:p w14:paraId="3D264CCF" w14:textId="77777777" w:rsidR="00D0265E" w:rsidRPr="00DB70E3" w:rsidRDefault="00D0265E" w:rsidP="00E37FD2">
            <w:pPr>
              <w:jc w:val="center"/>
              <w:rPr>
                <w:sz w:val="18"/>
                <w:szCs w:val="18"/>
              </w:rPr>
            </w:pPr>
            <w:r>
              <w:rPr>
                <w:sz w:val="18"/>
                <w:szCs w:val="18"/>
              </w:rPr>
              <w:t>6</w:t>
            </w:r>
          </w:p>
        </w:tc>
        <w:tc>
          <w:tcPr>
            <w:tcW w:w="207" w:type="pct"/>
            <w:shd w:val="clear" w:color="auto" w:fill="auto"/>
          </w:tcPr>
          <w:p w14:paraId="015D859B" w14:textId="77777777" w:rsidR="00D0265E" w:rsidRPr="00B85C12" w:rsidRDefault="00D0265E" w:rsidP="00E37FD2">
            <w:pPr>
              <w:jc w:val="center"/>
              <w:rPr>
                <w:sz w:val="18"/>
                <w:szCs w:val="18"/>
              </w:rPr>
            </w:pPr>
            <w:r>
              <w:rPr>
                <w:sz w:val="18"/>
                <w:szCs w:val="18"/>
              </w:rPr>
              <w:t>1</w:t>
            </w:r>
          </w:p>
        </w:tc>
        <w:tc>
          <w:tcPr>
            <w:tcW w:w="207" w:type="pct"/>
            <w:gridSpan w:val="2"/>
            <w:shd w:val="clear" w:color="auto" w:fill="B4C6E7" w:themeFill="accent1" w:themeFillTint="66"/>
          </w:tcPr>
          <w:p w14:paraId="7BDB4E11" w14:textId="77777777" w:rsidR="00D0265E" w:rsidRPr="00B85C12" w:rsidRDefault="00D0265E" w:rsidP="00E37FD2">
            <w:pPr>
              <w:jc w:val="center"/>
              <w:rPr>
                <w:sz w:val="18"/>
                <w:szCs w:val="18"/>
              </w:rPr>
            </w:pPr>
            <w:r w:rsidRPr="00B85C12">
              <w:rPr>
                <w:sz w:val="18"/>
                <w:szCs w:val="18"/>
              </w:rPr>
              <w:t>2</w:t>
            </w:r>
          </w:p>
        </w:tc>
        <w:tc>
          <w:tcPr>
            <w:tcW w:w="207" w:type="pct"/>
            <w:shd w:val="clear" w:color="auto" w:fill="auto"/>
          </w:tcPr>
          <w:p w14:paraId="274EDC50" w14:textId="77777777" w:rsidR="00D0265E" w:rsidRPr="00B85C12" w:rsidRDefault="00D0265E" w:rsidP="00E37FD2">
            <w:pPr>
              <w:jc w:val="center"/>
              <w:rPr>
                <w:sz w:val="18"/>
                <w:szCs w:val="18"/>
              </w:rPr>
            </w:pPr>
            <w:r w:rsidRPr="00B85C12">
              <w:rPr>
                <w:sz w:val="18"/>
                <w:szCs w:val="18"/>
              </w:rPr>
              <w:t>3</w:t>
            </w:r>
          </w:p>
        </w:tc>
        <w:tc>
          <w:tcPr>
            <w:tcW w:w="207" w:type="pct"/>
            <w:shd w:val="clear" w:color="auto" w:fill="B4C6E7" w:themeFill="accent1" w:themeFillTint="66"/>
          </w:tcPr>
          <w:p w14:paraId="1766AAED" w14:textId="77777777" w:rsidR="00D0265E" w:rsidRPr="00B85C12" w:rsidRDefault="00D0265E" w:rsidP="00E37FD2">
            <w:pPr>
              <w:jc w:val="center"/>
              <w:rPr>
                <w:sz w:val="18"/>
                <w:szCs w:val="18"/>
              </w:rPr>
            </w:pPr>
            <w:r w:rsidRPr="00B85C12">
              <w:rPr>
                <w:sz w:val="18"/>
                <w:szCs w:val="18"/>
              </w:rPr>
              <w:t>4</w:t>
            </w:r>
          </w:p>
        </w:tc>
        <w:tc>
          <w:tcPr>
            <w:tcW w:w="207" w:type="pct"/>
            <w:shd w:val="clear" w:color="auto" w:fill="auto"/>
          </w:tcPr>
          <w:p w14:paraId="58B812F9" w14:textId="77777777" w:rsidR="00D0265E" w:rsidRPr="00B85C12" w:rsidRDefault="00D0265E" w:rsidP="00E37FD2">
            <w:pPr>
              <w:jc w:val="center"/>
              <w:rPr>
                <w:sz w:val="18"/>
                <w:szCs w:val="18"/>
              </w:rPr>
            </w:pPr>
            <w:r w:rsidRPr="00B85C12">
              <w:rPr>
                <w:sz w:val="18"/>
                <w:szCs w:val="18"/>
              </w:rPr>
              <w:t>5</w:t>
            </w:r>
          </w:p>
        </w:tc>
        <w:tc>
          <w:tcPr>
            <w:tcW w:w="207" w:type="pct"/>
            <w:gridSpan w:val="2"/>
            <w:shd w:val="clear" w:color="auto" w:fill="B4C6E7" w:themeFill="accent1" w:themeFillTint="66"/>
          </w:tcPr>
          <w:p w14:paraId="28BCC23C" w14:textId="77777777" w:rsidR="00D0265E" w:rsidRPr="00B85C12" w:rsidRDefault="00D0265E" w:rsidP="00E37FD2">
            <w:pPr>
              <w:jc w:val="center"/>
              <w:rPr>
                <w:sz w:val="18"/>
                <w:szCs w:val="18"/>
              </w:rPr>
            </w:pPr>
            <w:r>
              <w:rPr>
                <w:sz w:val="18"/>
                <w:szCs w:val="18"/>
              </w:rPr>
              <w:t>6</w:t>
            </w:r>
          </w:p>
        </w:tc>
        <w:tc>
          <w:tcPr>
            <w:tcW w:w="208" w:type="pct"/>
            <w:shd w:val="clear" w:color="auto" w:fill="F7CAAC" w:themeFill="accent2" w:themeFillTint="66"/>
          </w:tcPr>
          <w:p w14:paraId="6C744139" w14:textId="77777777" w:rsidR="00D0265E" w:rsidRPr="00B85C12" w:rsidRDefault="00D0265E" w:rsidP="00E37FD2">
            <w:pPr>
              <w:jc w:val="center"/>
              <w:rPr>
                <w:sz w:val="18"/>
                <w:szCs w:val="18"/>
              </w:rPr>
            </w:pPr>
            <w:r w:rsidRPr="00B85C12">
              <w:rPr>
                <w:sz w:val="18"/>
                <w:szCs w:val="18"/>
              </w:rPr>
              <w:t>1</w:t>
            </w:r>
          </w:p>
        </w:tc>
        <w:tc>
          <w:tcPr>
            <w:tcW w:w="207" w:type="pct"/>
            <w:shd w:val="clear" w:color="auto" w:fill="auto"/>
          </w:tcPr>
          <w:p w14:paraId="42F72836" w14:textId="77777777" w:rsidR="00D0265E" w:rsidRPr="00B85C12" w:rsidRDefault="00D0265E" w:rsidP="00E37FD2">
            <w:pPr>
              <w:jc w:val="center"/>
              <w:rPr>
                <w:sz w:val="18"/>
                <w:szCs w:val="18"/>
              </w:rPr>
            </w:pPr>
            <w:r w:rsidRPr="00B85C12">
              <w:rPr>
                <w:sz w:val="18"/>
                <w:szCs w:val="18"/>
              </w:rPr>
              <w:t>2</w:t>
            </w:r>
          </w:p>
        </w:tc>
        <w:tc>
          <w:tcPr>
            <w:tcW w:w="207" w:type="pct"/>
            <w:gridSpan w:val="2"/>
            <w:shd w:val="clear" w:color="auto" w:fill="F7CAAC" w:themeFill="accent2" w:themeFillTint="66"/>
          </w:tcPr>
          <w:p w14:paraId="1ECE66E0" w14:textId="77777777" w:rsidR="00D0265E" w:rsidRPr="00B85C12" w:rsidRDefault="00D0265E" w:rsidP="00E37FD2">
            <w:pPr>
              <w:jc w:val="center"/>
              <w:rPr>
                <w:sz w:val="18"/>
                <w:szCs w:val="18"/>
              </w:rPr>
            </w:pPr>
            <w:r w:rsidRPr="00B85C12">
              <w:rPr>
                <w:sz w:val="18"/>
                <w:szCs w:val="18"/>
              </w:rPr>
              <w:t>3</w:t>
            </w:r>
          </w:p>
        </w:tc>
        <w:tc>
          <w:tcPr>
            <w:tcW w:w="207" w:type="pct"/>
            <w:shd w:val="clear" w:color="auto" w:fill="auto"/>
          </w:tcPr>
          <w:p w14:paraId="6F4D6F3F" w14:textId="77777777" w:rsidR="00D0265E" w:rsidRPr="00B85C12" w:rsidRDefault="00D0265E" w:rsidP="00E37FD2">
            <w:pPr>
              <w:jc w:val="center"/>
              <w:rPr>
                <w:sz w:val="18"/>
                <w:szCs w:val="18"/>
              </w:rPr>
            </w:pPr>
            <w:r w:rsidRPr="00B85C12">
              <w:rPr>
                <w:sz w:val="18"/>
                <w:szCs w:val="18"/>
              </w:rPr>
              <w:t>4</w:t>
            </w:r>
          </w:p>
        </w:tc>
        <w:tc>
          <w:tcPr>
            <w:tcW w:w="207" w:type="pct"/>
            <w:shd w:val="clear" w:color="auto" w:fill="F7CAAC" w:themeFill="accent2" w:themeFillTint="66"/>
          </w:tcPr>
          <w:p w14:paraId="08B1B5DB" w14:textId="77777777" w:rsidR="00D0265E" w:rsidRPr="00B85C12" w:rsidRDefault="00D0265E" w:rsidP="00E37FD2">
            <w:pPr>
              <w:jc w:val="center"/>
              <w:rPr>
                <w:sz w:val="18"/>
                <w:szCs w:val="18"/>
              </w:rPr>
            </w:pPr>
            <w:r w:rsidRPr="00B85C12">
              <w:rPr>
                <w:sz w:val="18"/>
                <w:szCs w:val="18"/>
              </w:rPr>
              <w:t>5</w:t>
            </w:r>
          </w:p>
        </w:tc>
        <w:tc>
          <w:tcPr>
            <w:tcW w:w="209" w:type="pct"/>
            <w:shd w:val="clear" w:color="auto" w:fill="auto"/>
          </w:tcPr>
          <w:p w14:paraId="249A50AD" w14:textId="77777777" w:rsidR="00D0265E" w:rsidRPr="00B85C12" w:rsidRDefault="00D0265E" w:rsidP="00E37FD2">
            <w:pPr>
              <w:jc w:val="center"/>
              <w:rPr>
                <w:sz w:val="18"/>
                <w:szCs w:val="18"/>
              </w:rPr>
            </w:pPr>
            <w:r>
              <w:rPr>
                <w:sz w:val="18"/>
                <w:szCs w:val="18"/>
              </w:rPr>
              <w:t>6</w:t>
            </w:r>
          </w:p>
        </w:tc>
      </w:tr>
      <w:tr w:rsidR="00F04C4A" w:rsidRPr="00B85C12" w14:paraId="555E2A06" w14:textId="77777777" w:rsidTr="00D5487D">
        <w:tc>
          <w:tcPr>
            <w:tcW w:w="1270" w:type="pct"/>
          </w:tcPr>
          <w:p w14:paraId="116FEB6B" w14:textId="77777777" w:rsidR="00D0265E" w:rsidRPr="00B85C12" w:rsidRDefault="00D0265E" w:rsidP="00E37FD2">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DA71E92" w14:textId="77777777" w:rsidR="00D0265E" w:rsidRPr="00B85C12" w:rsidRDefault="00D0265E" w:rsidP="00E37FD2">
            <w:pPr>
              <w:jc w:val="both"/>
              <w:rPr>
                <w:sz w:val="18"/>
                <w:szCs w:val="18"/>
              </w:rPr>
            </w:pPr>
          </w:p>
        </w:tc>
        <w:tc>
          <w:tcPr>
            <w:tcW w:w="207" w:type="pct"/>
            <w:shd w:val="clear" w:color="auto" w:fill="FFFFFF" w:themeFill="background1"/>
          </w:tcPr>
          <w:p w14:paraId="5F4C9171" w14:textId="77777777" w:rsidR="00D0265E" w:rsidRPr="00B85C12" w:rsidRDefault="00D0265E" w:rsidP="00E37FD2">
            <w:pPr>
              <w:jc w:val="both"/>
              <w:rPr>
                <w:sz w:val="18"/>
                <w:szCs w:val="18"/>
              </w:rPr>
            </w:pPr>
          </w:p>
        </w:tc>
        <w:tc>
          <w:tcPr>
            <w:tcW w:w="207" w:type="pct"/>
            <w:shd w:val="clear" w:color="auto" w:fill="D9D9D9" w:themeFill="background1" w:themeFillShade="D9"/>
          </w:tcPr>
          <w:p w14:paraId="1774840E" w14:textId="77777777" w:rsidR="00D0265E" w:rsidRPr="00B85C12" w:rsidRDefault="00D0265E" w:rsidP="00E37FD2">
            <w:pPr>
              <w:jc w:val="both"/>
              <w:rPr>
                <w:sz w:val="18"/>
                <w:szCs w:val="18"/>
              </w:rPr>
            </w:pPr>
          </w:p>
        </w:tc>
        <w:tc>
          <w:tcPr>
            <w:tcW w:w="206" w:type="pct"/>
            <w:gridSpan w:val="2"/>
            <w:shd w:val="clear" w:color="auto" w:fill="FFFFFF" w:themeFill="background1"/>
          </w:tcPr>
          <w:p w14:paraId="6BFAC50E" w14:textId="77777777" w:rsidR="00D0265E" w:rsidRPr="00B85C12" w:rsidRDefault="00D0265E" w:rsidP="00E37FD2">
            <w:pPr>
              <w:jc w:val="both"/>
              <w:rPr>
                <w:sz w:val="18"/>
                <w:szCs w:val="18"/>
              </w:rPr>
            </w:pPr>
          </w:p>
        </w:tc>
        <w:tc>
          <w:tcPr>
            <w:tcW w:w="207" w:type="pct"/>
            <w:shd w:val="clear" w:color="auto" w:fill="D9D9D9" w:themeFill="background1" w:themeFillShade="D9"/>
          </w:tcPr>
          <w:p w14:paraId="0E669E3A" w14:textId="77777777" w:rsidR="00D0265E" w:rsidRPr="008317CD" w:rsidRDefault="00D0265E" w:rsidP="00E37FD2">
            <w:pPr>
              <w:jc w:val="both"/>
              <w:rPr>
                <w:sz w:val="18"/>
                <w:szCs w:val="18"/>
              </w:rPr>
            </w:pPr>
          </w:p>
        </w:tc>
        <w:tc>
          <w:tcPr>
            <w:tcW w:w="209" w:type="pct"/>
            <w:shd w:val="clear" w:color="auto" w:fill="auto"/>
          </w:tcPr>
          <w:p w14:paraId="11D0DF87" w14:textId="77777777" w:rsidR="00D0265E" w:rsidRPr="008317CD" w:rsidRDefault="00D0265E" w:rsidP="00E37FD2">
            <w:pPr>
              <w:jc w:val="both"/>
              <w:rPr>
                <w:sz w:val="18"/>
                <w:szCs w:val="18"/>
              </w:rPr>
            </w:pPr>
          </w:p>
        </w:tc>
        <w:tc>
          <w:tcPr>
            <w:tcW w:w="207" w:type="pct"/>
            <w:shd w:val="clear" w:color="auto" w:fill="auto"/>
          </w:tcPr>
          <w:p w14:paraId="151C0A53"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6FC4C22E" w14:textId="77777777" w:rsidR="00D0265E" w:rsidRPr="008317CD" w:rsidRDefault="00D0265E" w:rsidP="00E37FD2">
            <w:pPr>
              <w:jc w:val="both"/>
              <w:rPr>
                <w:sz w:val="18"/>
                <w:szCs w:val="18"/>
                <w:highlight w:val="yellow"/>
              </w:rPr>
            </w:pPr>
          </w:p>
        </w:tc>
        <w:tc>
          <w:tcPr>
            <w:tcW w:w="207" w:type="pct"/>
            <w:shd w:val="clear" w:color="auto" w:fill="auto"/>
          </w:tcPr>
          <w:p w14:paraId="6A5A491B" w14:textId="77777777" w:rsidR="00D0265E" w:rsidRPr="00B85C12" w:rsidRDefault="00D0265E" w:rsidP="00E37FD2">
            <w:pPr>
              <w:jc w:val="both"/>
              <w:rPr>
                <w:sz w:val="18"/>
                <w:szCs w:val="18"/>
              </w:rPr>
            </w:pPr>
          </w:p>
        </w:tc>
        <w:tc>
          <w:tcPr>
            <w:tcW w:w="207" w:type="pct"/>
            <w:shd w:val="clear" w:color="auto" w:fill="B4C6E7" w:themeFill="accent1" w:themeFillTint="66"/>
          </w:tcPr>
          <w:p w14:paraId="24B38E51" w14:textId="77777777" w:rsidR="00D0265E" w:rsidRPr="00B85C12" w:rsidRDefault="00D0265E" w:rsidP="00E37FD2">
            <w:pPr>
              <w:jc w:val="both"/>
              <w:rPr>
                <w:sz w:val="18"/>
                <w:szCs w:val="18"/>
              </w:rPr>
            </w:pPr>
          </w:p>
        </w:tc>
        <w:tc>
          <w:tcPr>
            <w:tcW w:w="207" w:type="pct"/>
            <w:shd w:val="clear" w:color="auto" w:fill="auto"/>
          </w:tcPr>
          <w:p w14:paraId="1767766C"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7736BB2A" w14:textId="77777777" w:rsidR="00D0265E" w:rsidRPr="008317CD" w:rsidRDefault="00D0265E" w:rsidP="00E37FD2">
            <w:pPr>
              <w:jc w:val="both"/>
              <w:rPr>
                <w:sz w:val="18"/>
                <w:szCs w:val="18"/>
              </w:rPr>
            </w:pPr>
          </w:p>
        </w:tc>
        <w:tc>
          <w:tcPr>
            <w:tcW w:w="208" w:type="pct"/>
            <w:shd w:val="clear" w:color="auto" w:fill="F7CAAC" w:themeFill="accent2" w:themeFillTint="66"/>
          </w:tcPr>
          <w:p w14:paraId="09B7215D" w14:textId="77777777" w:rsidR="00D0265E" w:rsidRPr="00B85C12" w:rsidRDefault="00D0265E" w:rsidP="00E37FD2">
            <w:pPr>
              <w:jc w:val="both"/>
              <w:rPr>
                <w:sz w:val="18"/>
                <w:szCs w:val="18"/>
              </w:rPr>
            </w:pPr>
          </w:p>
        </w:tc>
        <w:tc>
          <w:tcPr>
            <w:tcW w:w="207" w:type="pct"/>
            <w:shd w:val="clear" w:color="auto" w:fill="auto"/>
          </w:tcPr>
          <w:p w14:paraId="51879DDD"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5AC00026" w14:textId="77777777" w:rsidR="00D0265E" w:rsidRPr="00B85C12" w:rsidRDefault="00D0265E" w:rsidP="00E37FD2">
            <w:pPr>
              <w:jc w:val="both"/>
              <w:rPr>
                <w:sz w:val="18"/>
                <w:szCs w:val="18"/>
              </w:rPr>
            </w:pPr>
          </w:p>
        </w:tc>
        <w:tc>
          <w:tcPr>
            <w:tcW w:w="207" w:type="pct"/>
            <w:shd w:val="clear" w:color="auto" w:fill="auto"/>
          </w:tcPr>
          <w:p w14:paraId="12D29BFB" w14:textId="77777777" w:rsidR="00D0265E" w:rsidRPr="00B85C12" w:rsidRDefault="00D0265E" w:rsidP="00E37FD2">
            <w:pPr>
              <w:jc w:val="both"/>
              <w:rPr>
                <w:sz w:val="18"/>
                <w:szCs w:val="18"/>
              </w:rPr>
            </w:pPr>
          </w:p>
        </w:tc>
        <w:tc>
          <w:tcPr>
            <w:tcW w:w="207" w:type="pct"/>
            <w:shd w:val="clear" w:color="auto" w:fill="F7CAAC" w:themeFill="accent2" w:themeFillTint="66"/>
          </w:tcPr>
          <w:p w14:paraId="34B6AE6C" w14:textId="77777777" w:rsidR="00D0265E" w:rsidRPr="00B85C12" w:rsidRDefault="00D0265E" w:rsidP="00E37FD2">
            <w:pPr>
              <w:jc w:val="both"/>
              <w:rPr>
                <w:sz w:val="18"/>
                <w:szCs w:val="18"/>
              </w:rPr>
            </w:pPr>
          </w:p>
        </w:tc>
        <w:tc>
          <w:tcPr>
            <w:tcW w:w="209" w:type="pct"/>
            <w:shd w:val="clear" w:color="auto" w:fill="auto"/>
          </w:tcPr>
          <w:p w14:paraId="5F4E2E96" w14:textId="77777777" w:rsidR="00D0265E" w:rsidRPr="00B85C12" w:rsidRDefault="00D0265E" w:rsidP="00E37FD2">
            <w:pPr>
              <w:jc w:val="both"/>
              <w:rPr>
                <w:sz w:val="18"/>
                <w:szCs w:val="18"/>
              </w:rPr>
            </w:pPr>
          </w:p>
        </w:tc>
      </w:tr>
      <w:tr w:rsidR="00F04C4A" w:rsidRPr="00B85C12" w14:paraId="4809DD28" w14:textId="77777777" w:rsidTr="00D5487D">
        <w:tc>
          <w:tcPr>
            <w:tcW w:w="1270" w:type="pct"/>
          </w:tcPr>
          <w:p w14:paraId="187F19D9" w14:textId="77777777" w:rsidR="00D0265E" w:rsidRPr="00B85C12" w:rsidRDefault="00D0265E" w:rsidP="00E37FD2">
            <w:pPr>
              <w:jc w:val="both"/>
              <w:rPr>
                <w:sz w:val="18"/>
                <w:szCs w:val="18"/>
              </w:rPr>
            </w:pPr>
            <w:r w:rsidRPr="00B85C12">
              <w:rPr>
                <w:sz w:val="18"/>
                <w:szCs w:val="18"/>
              </w:rPr>
              <w:t>VILCHIS GUEVARA RUPERTO</w:t>
            </w:r>
          </w:p>
        </w:tc>
        <w:tc>
          <w:tcPr>
            <w:tcW w:w="207" w:type="pct"/>
            <w:shd w:val="clear" w:color="auto" w:fill="D9D9D9" w:themeFill="background1" w:themeFillShade="D9"/>
          </w:tcPr>
          <w:p w14:paraId="5F0F625C" w14:textId="77777777" w:rsidR="00D0265E" w:rsidRPr="00B85C12" w:rsidRDefault="00D0265E" w:rsidP="00E37FD2">
            <w:pPr>
              <w:jc w:val="both"/>
              <w:rPr>
                <w:sz w:val="18"/>
                <w:szCs w:val="18"/>
              </w:rPr>
            </w:pPr>
          </w:p>
        </w:tc>
        <w:tc>
          <w:tcPr>
            <w:tcW w:w="207" w:type="pct"/>
            <w:shd w:val="clear" w:color="auto" w:fill="FFFFFF" w:themeFill="background1"/>
          </w:tcPr>
          <w:p w14:paraId="6C3D5D07" w14:textId="77777777" w:rsidR="00D0265E" w:rsidRPr="00B85C12" w:rsidRDefault="00D0265E" w:rsidP="00E37FD2">
            <w:pPr>
              <w:jc w:val="both"/>
              <w:rPr>
                <w:sz w:val="18"/>
                <w:szCs w:val="18"/>
              </w:rPr>
            </w:pPr>
          </w:p>
        </w:tc>
        <w:tc>
          <w:tcPr>
            <w:tcW w:w="207" w:type="pct"/>
            <w:shd w:val="clear" w:color="auto" w:fill="D9D9D9" w:themeFill="background1" w:themeFillShade="D9"/>
          </w:tcPr>
          <w:p w14:paraId="0926CE2E" w14:textId="77777777" w:rsidR="00D0265E" w:rsidRPr="00B85C12" w:rsidRDefault="00D0265E" w:rsidP="00E37FD2">
            <w:pPr>
              <w:jc w:val="both"/>
              <w:rPr>
                <w:sz w:val="18"/>
                <w:szCs w:val="18"/>
              </w:rPr>
            </w:pPr>
          </w:p>
        </w:tc>
        <w:tc>
          <w:tcPr>
            <w:tcW w:w="206" w:type="pct"/>
            <w:gridSpan w:val="2"/>
            <w:shd w:val="clear" w:color="auto" w:fill="FFFFFF" w:themeFill="background1"/>
          </w:tcPr>
          <w:p w14:paraId="30C07F46" w14:textId="77777777" w:rsidR="00D0265E" w:rsidRPr="00B85C12" w:rsidRDefault="00D0265E" w:rsidP="00E37FD2">
            <w:pPr>
              <w:jc w:val="both"/>
              <w:rPr>
                <w:sz w:val="18"/>
                <w:szCs w:val="18"/>
              </w:rPr>
            </w:pPr>
          </w:p>
        </w:tc>
        <w:tc>
          <w:tcPr>
            <w:tcW w:w="207" w:type="pct"/>
            <w:shd w:val="clear" w:color="auto" w:fill="D9D9D9" w:themeFill="background1" w:themeFillShade="D9"/>
          </w:tcPr>
          <w:p w14:paraId="63DF5B9F" w14:textId="77777777" w:rsidR="00D0265E" w:rsidRPr="008317CD" w:rsidRDefault="00D0265E" w:rsidP="00E37FD2">
            <w:pPr>
              <w:jc w:val="both"/>
              <w:rPr>
                <w:sz w:val="18"/>
                <w:szCs w:val="18"/>
              </w:rPr>
            </w:pPr>
          </w:p>
        </w:tc>
        <w:tc>
          <w:tcPr>
            <w:tcW w:w="209" w:type="pct"/>
            <w:shd w:val="clear" w:color="auto" w:fill="auto"/>
          </w:tcPr>
          <w:p w14:paraId="0ACACFA3" w14:textId="77777777" w:rsidR="00D0265E" w:rsidRPr="008317CD" w:rsidRDefault="00D0265E" w:rsidP="00E37FD2">
            <w:pPr>
              <w:jc w:val="both"/>
              <w:rPr>
                <w:sz w:val="18"/>
                <w:szCs w:val="18"/>
              </w:rPr>
            </w:pPr>
          </w:p>
        </w:tc>
        <w:tc>
          <w:tcPr>
            <w:tcW w:w="207" w:type="pct"/>
            <w:shd w:val="clear" w:color="auto" w:fill="auto"/>
          </w:tcPr>
          <w:p w14:paraId="218C50C5"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1F036405" w14:textId="77777777" w:rsidR="00D0265E" w:rsidRPr="00B85C12" w:rsidRDefault="00D0265E" w:rsidP="00E37FD2">
            <w:pPr>
              <w:jc w:val="both"/>
              <w:rPr>
                <w:sz w:val="18"/>
                <w:szCs w:val="18"/>
              </w:rPr>
            </w:pPr>
          </w:p>
        </w:tc>
        <w:tc>
          <w:tcPr>
            <w:tcW w:w="207" w:type="pct"/>
            <w:shd w:val="clear" w:color="auto" w:fill="auto"/>
          </w:tcPr>
          <w:p w14:paraId="6020CE1C" w14:textId="77777777" w:rsidR="00D0265E" w:rsidRPr="00B85C12" w:rsidRDefault="00D0265E" w:rsidP="00E37FD2">
            <w:pPr>
              <w:jc w:val="both"/>
              <w:rPr>
                <w:sz w:val="18"/>
                <w:szCs w:val="18"/>
              </w:rPr>
            </w:pPr>
          </w:p>
        </w:tc>
        <w:tc>
          <w:tcPr>
            <w:tcW w:w="207" w:type="pct"/>
            <w:shd w:val="clear" w:color="auto" w:fill="B4C6E7" w:themeFill="accent1" w:themeFillTint="66"/>
          </w:tcPr>
          <w:p w14:paraId="658FEE26" w14:textId="77777777" w:rsidR="00D0265E" w:rsidRPr="00B85C12" w:rsidRDefault="00D0265E" w:rsidP="00E37FD2">
            <w:pPr>
              <w:jc w:val="both"/>
              <w:rPr>
                <w:sz w:val="18"/>
                <w:szCs w:val="18"/>
              </w:rPr>
            </w:pPr>
          </w:p>
        </w:tc>
        <w:tc>
          <w:tcPr>
            <w:tcW w:w="207" w:type="pct"/>
            <w:shd w:val="clear" w:color="auto" w:fill="auto"/>
          </w:tcPr>
          <w:p w14:paraId="5DB009CF"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45753A84" w14:textId="77777777" w:rsidR="00D0265E" w:rsidRPr="00B85C12" w:rsidRDefault="00D0265E" w:rsidP="00E37FD2">
            <w:pPr>
              <w:jc w:val="both"/>
              <w:rPr>
                <w:sz w:val="18"/>
                <w:szCs w:val="18"/>
              </w:rPr>
            </w:pPr>
          </w:p>
        </w:tc>
        <w:tc>
          <w:tcPr>
            <w:tcW w:w="208" w:type="pct"/>
            <w:shd w:val="clear" w:color="auto" w:fill="F7CAAC" w:themeFill="accent2" w:themeFillTint="66"/>
          </w:tcPr>
          <w:p w14:paraId="3D52BE82" w14:textId="77777777" w:rsidR="00D0265E" w:rsidRPr="00B85C12" w:rsidRDefault="00D0265E" w:rsidP="00E37FD2">
            <w:pPr>
              <w:jc w:val="both"/>
              <w:rPr>
                <w:sz w:val="18"/>
                <w:szCs w:val="18"/>
              </w:rPr>
            </w:pPr>
          </w:p>
        </w:tc>
        <w:tc>
          <w:tcPr>
            <w:tcW w:w="207" w:type="pct"/>
            <w:shd w:val="clear" w:color="auto" w:fill="auto"/>
          </w:tcPr>
          <w:p w14:paraId="2A6351ED"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3F4ABCA0" w14:textId="77777777" w:rsidR="00D0265E" w:rsidRPr="00B85C12" w:rsidRDefault="00D0265E" w:rsidP="00E37FD2">
            <w:pPr>
              <w:jc w:val="both"/>
              <w:rPr>
                <w:sz w:val="18"/>
                <w:szCs w:val="18"/>
              </w:rPr>
            </w:pPr>
          </w:p>
        </w:tc>
        <w:tc>
          <w:tcPr>
            <w:tcW w:w="207" w:type="pct"/>
            <w:shd w:val="clear" w:color="auto" w:fill="auto"/>
          </w:tcPr>
          <w:p w14:paraId="31332390" w14:textId="77777777" w:rsidR="00D0265E" w:rsidRPr="00B85C12" w:rsidRDefault="00D0265E" w:rsidP="00E37FD2">
            <w:pPr>
              <w:jc w:val="both"/>
              <w:rPr>
                <w:sz w:val="18"/>
                <w:szCs w:val="18"/>
              </w:rPr>
            </w:pPr>
          </w:p>
        </w:tc>
        <w:tc>
          <w:tcPr>
            <w:tcW w:w="207" w:type="pct"/>
            <w:shd w:val="clear" w:color="auto" w:fill="F7CAAC" w:themeFill="accent2" w:themeFillTint="66"/>
          </w:tcPr>
          <w:p w14:paraId="11E81233" w14:textId="77777777" w:rsidR="00D0265E" w:rsidRPr="00B85C12" w:rsidRDefault="00D0265E" w:rsidP="00E37FD2">
            <w:pPr>
              <w:jc w:val="both"/>
              <w:rPr>
                <w:sz w:val="18"/>
                <w:szCs w:val="18"/>
              </w:rPr>
            </w:pPr>
          </w:p>
        </w:tc>
        <w:tc>
          <w:tcPr>
            <w:tcW w:w="209" w:type="pct"/>
            <w:shd w:val="clear" w:color="auto" w:fill="auto"/>
          </w:tcPr>
          <w:p w14:paraId="0F0EDB90" w14:textId="77777777" w:rsidR="00D0265E" w:rsidRPr="00B85C12" w:rsidRDefault="00D0265E" w:rsidP="00E37FD2">
            <w:pPr>
              <w:jc w:val="both"/>
              <w:rPr>
                <w:sz w:val="18"/>
                <w:szCs w:val="18"/>
              </w:rPr>
            </w:pPr>
          </w:p>
        </w:tc>
      </w:tr>
      <w:tr w:rsidR="00F04C4A" w:rsidRPr="00B85C12" w14:paraId="02DCB1B2" w14:textId="77777777" w:rsidTr="00D5487D">
        <w:tc>
          <w:tcPr>
            <w:tcW w:w="1270" w:type="pct"/>
          </w:tcPr>
          <w:p w14:paraId="3D762A10" w14:textId="77777777" w:rsidR="00D0265E" w:rsidRPr="00B85C12" w:rsidRDefault="00D0265E" w:rsidP="00E37FD2">
            <w:pPr>
              <w:jc w:val="both"/>
              <w:rPr>
                <w:sz w:val="18"/>
                <w:szCs w:val="18"/>
              </w:rPr>
            </w:pPr>
          </w:p>
        </w:tc>
        <w:tc>
          <w:tcPr>
            <w:tcW w:w="207" w:type="pct"/>
            <w:shd w:val="clear" w:color="auto" w:fill="D9D9D9" w:themeFill="background1" w:themeFillShade="D9"/>
          </w:tcPr>
          <w:p w14:paraId="79387C2E" w14:textId="77777777" w:rsidR="00D0265E" w:rsidRPr="00B85C12" w:rsidRDefault="00D0265E" w:rsidP="00E37FD2">
            <w:pPr>
              <w:jc w:val="both"/>
              <w:rPr>
                <w:sz w:val="18"/>
                <w:szCs w:val="18"/>
              </w:rPr>
            </w:pPr>
          </w:p>
        </w:tc>
        <w:tc>
          <w:tcPr>
            <w:tcW w:w="207" w:type="pct"/>
            <w:shd w:val="clear" w:color="auto" w:fill="FFFFFF" w:themeFill="background1"/>
          </w:tcPr>
          <w:p w14:paraId="0700DEC9" w14:textId="77777777" w:rsidR="00D0265E" w:rsidRPr="00B85C12" w:rsidRDefault="00D0265E" w:rsidP="00E37FD2">
            <w:pPr>
              <w:jc w:val="both"/>
              <w:rPr>
                <w:sz w:val="18"/>
                <w:szCs w:val="18"/>
              </w:rPr>
            </w:pPr>
          </w:p>
        </w:tc>
        <w:tc>
          <w:tcPr>
            <w:tcW w:w="207" w:type="pct"/>
            <w:shd w:val="clear" w:color="auto" w:fill="D9D9D9" w:themeFill="background1" w:themeFillShade="D9"/>
          </w:tcPr>
          <w:p w14:paraId="476F720D" w14:textId="77777777" w:rsidR="00D0265E" w:rsidRPr="00B85C12" w:rsidRDefault="00D0265E" w:rsidP="00E37FD2">
            <w:pPr>
              <w:jc w:val="both"/>
              <w:rPr>
                <w:sz w:val="18"/>
                <w:szCs w:val="18"/>
              </w:rPr>
            </w:pPr>
          </w:p>
        </w:tc>
        <w:tc>
          <w:tcPr>
            <w:tcW w:w="206" w:type="pct"/>
            <w:gridSpan w:val="2"/>
            <w:shd w:val="clear" w:color="auto" w:fill="FFFFFF" w:themeFill="background1"/>
          </w:tcPr>
          <w:p w14:paraId="19773CEF" w14:textId="77777777" w:rsidR="00D0265E" w:rsidRPr="00B85C12" w:rsidRDefault="00D0265E" w:rsidP="00E37FD2">
            <w:pPr>
              <w:jc w:val="both"/>
              <w:rPr>
                <w:sz w:val="18"/>
                <w:szCs w:val="18"/>
              </w:rPr>
            </w:pPr>
          </w:p>
        </w:tc>
        <w:tc>
          <w:tcPr>
            <w:tcW w:w="207" w:type="pct"/>
            <w:shd w:val="clear" w:color="auto" w:fill="D9D9D9" w:themeFill="background1" w:themeFillShade="D9"/>
          </w:tcPr>
          <w:p w14:paraId="0E6958FF" w14:textId="77777777" w:rsidR="00D0265E" w:rsidRPr="00B85C12" w:rsidRDefault="00D0265E" w:rsidP="00E37FD2">
            <w:pPr>
              <w:jc w:val="both"/>
              <w:rPr>
                <w:sz w:val="18"/>
                <w:szCs w:val="18"/>
              </w:rPr>
            </w:pPr>
          </w:p>
        </w:tc>
        <w:tc>
          <w:tcPr>
            <w:tcW w:w="209" w:type="pct"/>
            <w:shd w:val="clear" w:color="auto" w:fill="auto"/>
          </w:tcPr>
          <w:p w14:paraId="7A87DCA4" w14:textId="77777777" w:rsidR="00D0265E" w:rsidRPr="00DB70E3" w:rsidRDefault="00D0265E" w:rsidP="00E37FD2">
            <w:pPr>
              <w:jc w:val="both"/>
              <w:rPr>
                <w:sz w:val="18"/>
                <w:szCs w:val="18"/>
              </w:rPr>
            </w:pPr>
          </w:p>
        </w:tc>
        <w:tc>
          <w:tcPr>
            <w:tcW w:w="207" w:type="pct"/>
            <w:shd w:val="clear" w:color="auto" w:fill="auto"/>
          </w:tcPr>
          <w:p w14:paraId="49286DA6"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2F034CB4" w14:textId="77777777" w:rsidR="00D0265E" w:rsidRPr="00B85C12" w:rsidRDefault="00D0265E" w:rsidP="00E37FD2">
            <w:pPr>
              <w:jc w:val="both"/>
              <w:rPr>
                <w:sz w:val="18"/>
                <w:szCs w:val="18"/>
              </w:rPr>
            </w:pPr>
          </w:p>
        </w:tc>
        <w:tc>
          <w:tcPr>
            <w:tcW w:w="207" w:type="pct"/>
            <w:shd w:val="clear" w:color="auto" w:fill="auto"/>
          </w:tcPr>
          <w:p w14:paraId="2CA24F3D" w14:textId="77777777" w:rsidR="00D0265E" w:rsidRPr="00B85C12" w:rsidRDefault="00D0265E" w:rsidP="00E37FD2">
            <w:pPr>
              <w:jc w:val="both"/>
              <w:rPr>
                <w:sz w:val="18"/>
                <w:szCs w:val="18"/>
              </w:rPr>
            </w:pPr>
          </w:p>
        </w:tc>
        <w:tc>
          <w:tcPr>
            <w:tcW w:w="207" w:type="pct"/>
            <w:shd w:val="clear" w:color="auto" w:fill="B4C6E7" w:themeFill="accent1" w:themeFillTint="66"/>
          </w:tcPr>
          <w:p w14:paraId="69C69353" w14:textId="77777777" w:rsidR="00D0265E" w:rsidRPr="00B85C12" w:rsidRDefault="00D0265E" w:rsidP="00E37FD2">
            <w:pPr>
              <w:jc w:val="both"/>
              <w:rPr>
                <w:sz w:val="18"/>
                <w:szCs w:val="18"/>
              </w:rPr>
            </w:pPr>
          </w:p>
        </w:tc>
        <w:tc>
          <w:tcPr>
            <w:tcW w:w="207" w:type="pct"/>
            <w:shd w:val="clear" w:color="auto" w:fill="auto"/>
          </w:tcPr>
          <w:p w14:paraId="020ED1E4"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0D96B92D" w14:textId="77777777" w:rsidR="00D0265E" w:rsidRPr="00B85C12" w:rsidRDefault="00D0265E" w:rsidP="00E37FD2">
            <w:pPr>
              <w:jc w:val="both"/>
              <w:rPr>
                <w:sz w:val="18"/>
                <w:szCs w:val="18"/>
              </w:rPr>
            </w:pPr>
          </w:p>
        </w:tc>
        <w:tc>
          <w:tcPr>
            <w:tcW w:w="208" w:type="pct"/>
            <w:shd w:val="clear" w:color="auto" w:fill="F7CAAC" w:themeFill="accent2" w:themeFillTint="66"/>
          </w:tcPr>
          <w:p w14:paraId="6A4AA04E" w14:textId="77777777" w:rsidR="00D0265E" w:rsidRPr="00B85C12" w:rsidRDefault="00D0265E" w:rsidP="00E37FD2">
            <w:pPr>
              <w:jc w:val="both"/>
              <w:rPr>
                <w:sz w:val="18"/>
                <w:szCs w:val="18"/>
              </w:rPr>
            </w:pPr>
          </w:p>
        </w:tc>
        <w:tc>
          <w:tcPr>
            <w:tcW w:w="207" w:type="pct"/>
            <w:shd w:val="clear" w:color="auto" w:fill="auto"/>
          </w:tcPr>
          <w:p w14:paraId="4BF4C094"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078CCB5B" w14:textId="77777777" w:rsidR="00D0265E" w:rsidRPr="00B85C12" w:rsidRDefault="00D0265E" w:rsidP="00E37FD2">
            <w:pPr>
              <w:jc w:val="both"/>
              <w:rPr>
                <w:sz w:val="18"/>
                <w:szCs w:val="18"/>
              </w:rPr>
            </w:pPr>
          </w:p>
        </w:tc>
        <w:tc>
          <w:tcPr>
            <w:tcW w:w="207" w:type="pct"/>
            <w:shd w:val="clear" w:color="auto" w:fill="auto"/>
          </w:tcPr>
          <w:p w14:paraId="3F621084" w14:textId="77777777" w:rsidR="00D0265E" w:rsidRPr="00B85C12" w:rsidRDefault="00D0265E" w:rsidP="00E37FD2">
            <w:pPr>
              <w:jc w:val="both"/>
              <w:rPr>
                <w:sz w:val="18"/>
                <w:szCs w:val="18"/>
              </w:rPr>
            </w:pPr>
          </w:p>
        </w:tc>
        <w:tc>
          <w:tcPr>
            <w:tcW w:w="207" w:type="pct"/>
            <w:shd w:val="clear" w:color="auto" w:fill="F7CAAC" w:themeFill="accent2" w:themeFillTint="66"/>
          </w:tcPr>
          <w:p w14:paraId="3020631C" w14:textId="77777777" w:rsidR="00D0265E" w:rsidRPr="00B85C12" w:rsidRDefault="00D0265E" w:rsidP="00E37FD2">
            <w:pPr>
              <w:jc w:val="both"/>
              <w:rPr>
                <w:sz w:val="18"/>
                <w:szCs w:val="18"/>
              </w:rPr>
            </w:pPr>
          </w:p>
        </w:tc>
        <w:tc>
          <w:tcPr>
            <w:tcW w:w="209" w:type="pct"/>
            <w:shd w:val="clear" w:color="auto" w:fill="auto"/>
          </w:tcPr>
          <w:p w14:paraId="6586E3C4" w14:textId="77777777" w:rsidR="00D0265E" w:rsidRPr="00B85C12" w:rsidRDefault="00D0265E" w:rsidP="00E37FD2">
            <w:pPr>
              <w:jc w:val="both"/>
              <w:rPr>
                <w:sz w:val="18"/>
                <w:szCs w:val="18"/>
              </w:rPr>
            </w:pPr>
          </w:p>
        </w:tc>
      </w:tr>
      <w:tr w:rsidR="00F04C4A" w:rsidRPr="00B85C12" w14:paraId="726BAD01" w14:textId="77777777" w:rsidTr="00D5487D">
        <w:tc>
          <w:tcPr>
            <w:tcW w:w="1270" w:type="pct"/>
          </w:tcPr>
          <w:p w14:paraId="6799A4D2" w14:textId="77777777" w:rsidR="00D0265E" w:rsidRPr="00B85C12" w:rsidRDefault="00D0265E" w:rsidP="00E37FD2">
            <w:pPr>
              <w:jc w:val="both"/>
              <w:rPr>
                <w:sz w:val="18"/>
                <w:szCs w:val="18"/>
              </w:rPr>
            </w:pPr>
          </w:p>
        </w:tc>
        <w:tc>
          <w:tcPr>
            <w:tcW w:w="207" w:type="pct"/>
            <w:shd w:val="clear" w:color="auto" w:fill="D9D9D9" w:themeFill="background1" w:themeFillShade="D9"/>
          </w:tcPr>
          <w:p w14:paraId="0C54FE1C" w14:textId="77777777" w:rsidR="00D0265E" w:rsidRPr="00B85C12" w:rsidRDefault="00D0265E" w:rsidP="00E37FD2">
            <w:pPr>
              <w:jc w:val="both"/>
              <w:rPr>
                <w:sz w:val="18"/>
                <w:szCs w:val="18"/>
              </w:rPr>
            </w:pPr>
          </w:p>
        </w:tc>
        <w:tc>
          <w:tcPr>
            <w:tcW w:w="207" w:type="pct"/>
            <w:shd w:val="clear" w:color="auto" w:fill="FFFFFF" w:themeFill="background1"/>
          </w:tcPr>
          <w:p w14:paraId="33A53F48" w14:textId="77777777" w:rsidR="00D0265E" w:rsidRPr="00B85C12" w:rsidRDefault="00D0265E" w:rsidP="00E37FD2">
            <w:pPr>
              <w:jc w:val="both"/>
              <w:rPr>
                <w:sz w:val="18"/>
                <w:szCs w:val="18"/>
              </w:rPr>
            </w:pPr>
          </w:p>
        </w:tc>
        <w:tc>
          <w:tcPr>
            <w:tcW w:w="207" w:type="pct"/>
            <w:shd w:val="clear" w:color="auto" w:fill="D9D9D9" w:themeFill="background1" w:themeFillShade="D9"/>
          </w:tcPr>
          <w:p w14:paraId="65796F17" w14:textId="77777777" w:rsidR="00D0265E" w:rsidRPr="00B85C12" w:rsidRDefault="00D0265E" w:rsidP="00E37FD2">
            <w:pPr>
              <w:jc w:val="both"/>
              <w:rPr>
                <w:sz w:val="18"/>
                <w:szCs w:val="18"/>
              </w:rPr>
            </w:pPr>
          </w:p>
        </w:tc>
        <w:tc>
          <w:tcPr>
            <w:tcW w:w="206" w:type="pct"/>
            <w:gridSpan w:val="2"/>
            <w:shd w:val="clear" w:color="auto" w:fill="FFFFFF" w:themeFill="background1"/>
          </w:tcPr>
          <w:p w14:paraId="7EA7BF8F" w14:textId="77777777" w:rsidR="00D0265E" w:rsidRPr="00B85C12" w:rsidRDefault="00D0265E" w:rsidP="00E37FD2">
            <w:pPr>
              <w:jc w:val="both"/>
              <w:rPr>
                <w:sz w:val="18"/>
                <w:szCs w:val="18"/>
              </w:rPr>
            </w:pPr>
          </w:p>
        </w:tc>
        <w:tc>
          <w:tcPr>
            <w:tcW w:w="207" w:type="pct"/>
            <w:shd w:val="clear" w:color="auto" w:fill="D9D9D9" w:themeFill="background1" w:themeFillShade="D9"/>
          </w:tcPr>
          <w:p w14:paraId="046CDAF9" w14:textId="77777777" w:rsidR="00D0265E" w:rsidRPr="00B85C12" w:rsidRDefault="00D0265E" w:rsidP="00E37FD2">
            <w:pPr>
              <w:jc w:val="both"/>
              <w:rPr>
                <w:sz w:val="18"/>
                <w:szCs w:val="18"/>
              </w:rPr>
            </w:pPr>
          </w:p>
        </w:tc>
        <w:tc>
          <w:tcPr>
            <w:tcW w:w="209" w:type="pct"/>
            <w:shd w:val="clear" w:color="auto" w:fill="auto"/>
          </w:tcPr>
          <w:p w14:paraId="5F19260C" w14:textId="77777777" w:rsidR="00D0265E" w:rsidRPr="00DB70E3" w:rsidRDefault="00D0265E" w:rsidP="00E37FD2">
            <w:pPr>
              <w:jc w:val="both"/>
              <w:rPr>
                <w:sz w:val="18"/>
                <w:szCs w:val="18"/>
              </w:rPr>
            </w:pPr>
          </w:p>
        </w:tc>
        <w:tc>
          <w:tcPr>
            <w:tcW w:w="207" w:type="pct"/>
            <w:shd w:val="clear" w:color="auto" w:fill="auto"/>
          </w:tcPr>
          <w:p w14:paraId="62D57EE9"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3372A7B5" w14:textId="77777777" w:rsidR="00D0265E" w:rsidRPr="00B85C12" w:rsidRDefault="00D0265E" w:rsidP="00E37FD2">
            <w:pPr>
              <w:jc w:val="both"/>
              <w:rPr>
                <w:sz w:val="18"/>
                <w:szCs w:val="18"/>
              </w:rPr>
            </w:pPr>
          </w:p>
        </w:tc>
        <w:tc>
          <w:tcPr>
            <w:tcW w:w="207" w:type="pct"/>
            <w:shd w:val="clear" w:color="auto" w:fill="auto"/>
          </w:tcPr>
          <w:p w14:paraId="50989648" w14:textId="77777777" w:rsidR="00D0265E" w:rsidRPr="00B85C12" w:rsidRDefault="00D0265E" w:rsidP="00E37FD2">
            <w:pPr>
              <w:jc w:val="both"/>
              <w:rPr>
                <w:sz w:val="18"/>
                <w:szCs w:val="18"/>
              </w:rPr>
            </w:pPr>
          </w:p>
        </w:tc>
        <w:tc>
          <w:tcPr>
            <w:tcW w:w="207" w:type="pct"/>
            <w:shd w:val="clear" w:color="auto" w:fill="B4C6E7" w:themeFill="accent1" w:themeFillTint="66"/>
          </w:tcPr>
          <w:p w14:paraId="08CA2598" w14:textId="77777777" w:rsidR="00D0265E" w:rsidRPr="00B85C12" w:rsidRDefault="00D0265E" w:rsidP="00E37FD2">
            <w:pPr>
              <w:jc w:val="both"/>
              <w:rPr>
                <w:sz w:val="18"/>
                <w:szCs w:val="18"/>
              </w:rPr>
            </w:pPr>
          </w:p>
        </w:tc>
        <w:tc>
          <w:tcPr>
            <w:tcW w:w="207" w:type="pct"/>
            <w:shd w:val="clear" w:color="auto" w:fill="auto"/>
          </w:tcPr>
          <w:p w14:paraId="4E10FF1A" w14:textId="77777777" w:rsidR="00D0265E" w:rsidRPr="00B85C12" w:rsidRDefault="00D0265E" w:rsidP="00E37FD2">
            <w:pPr>
              <w:jc w:val="both"/>
              <w:rPr>
                <w:sz w:val="18"/>
                <w:szCs w:val="18"/>
              </w:rPr>
            </w:pPr>
          </w:p>
        </w:tc>
        <w:tc>
          <w:tcPr>
            <w:tcW w:w="207" w:type="pct"/>
            <w:gridSpan w:val="2"/>
            <w:shd w:val="clear" w:color="auto" w:fill="B4C6E7" w:themeFill="accent1" w:themeFillTint="66"/>
          </w:tcPr>
          <w:p w14:paraId="7D175BD6" w14:textId="77777777" w:rsidR="00D0265E" w:rsidRPr="00B85C12" w:rsidRDefault="00D0265E" w:rsidP="00E37FD2">
            <w:pPr>
              <w:jc w:val="both"/>
              <w:rPr>
                <w:sz w:val="18"/>
                <w:szCs w:val="18"/>
              </w:rPr>
            </w:pPr>
          </w:p>
        </w:tc>
        <w:tc>
          <w:tcPr>
            <w:tcW w:w="208" w:type="pct"/>
            <w:shd w:val="clear" w:color="auto" w:fill="F7CAAC" w:themeFill="accent2" w:themeFillTint="66"/>
          </w:tcPr>
          <w:p w14:paraId="042B2751" w14:textId="77777777" w:rsidR="00D0265E" w:rsidRPr="00B85C12" w:rsidRDefault="00D0265E" w:rsidP="00E37FD2">
            <w:pPr>
              <w:jc w:val="both"/>
              <w:rPr>
                <w:sz w:val="18"/>
                <w:szCs w:val="18"/>
              </w:rPr>
            </w:pPr>
          </w:p>
        </w:tc>
        <w:tc>
          <w:tcPr>
            <w:tcW w:w="207" w:type="pct"/>
            <w:shd w:val="clear" w:color="auto" w:fill="auto"/>
          </w:tcPr>
          <w:p w14:paraId="06900A99" w14:textId="77777777" w:rsidR="00D0265E" w:rsidRPr="00B85C12" w:rsidRDefault="00D0265E" w:rsidP="00E37FD2">
            <w:pPr>
              <w:jc w:val="both"/>
              <w:rPr>
                <w:sz w:val="18"/>
                <w:szCs w:val="18"/>
              </w:rPr>
            </w:pPr>
          </w:p>
        </w:tc>
        <w:tc>
          <w:tcPr>
            <w:tcW w:w="207" w:type="pct"/>
            <w:gridSpan w:val="2"/>
            <w:shd w:val="clear" w:color="auto" w:fill="F7CAAC" w:themeFill="accent2" w:themeFillTint="66"/>
          </w:tcPr>
          <w:p w14:paraId="5EF33D96" w14:textId="77777777" w:rsidR="00D0265E" w:rsidRPr="00B85C12" w:rsidRDefault="00D0265E" w:rsidP="00E37FD2">
            <w:pPr>
              <w:jc w:val="both"/>
              <w:rPr>
                <w:sz w:val="18"/>
                <w:szCs w:val="18"/>
              </w:rPr>
            </w:pPr>
          </w:p>
        </w:tc>
        <w:tc>
          <w:tcPr>
            <w:tcW w:w="207" w:type="pct"/>
            <w:shd w:val="clear" w:color="auto" w:fill="auto"/>
          </w:tcPr>
          <w:p w14:paraId="348E9190" w14:textId="77777777" w:rsidR="00D0265E" w:rsidRPr="00B85C12" w:rsidRDefault="00D0265E" w:rsidP="00E37FD2">
            <w:pPr>
              <w:jc w:val="both"/>
              <w:rPr>
                <w:sz w:val="18"/>
                <w:szCs w:val="18"/>
              </w:rPr>
            </w:pPr>
          </w:p>
        </w:tc>
        <w:tc>
          <w:tcPr>
            <w:tcW w:w="207" w:type="pct"/>
            <w:shd w:val="clear" w:color="auto" w:fill="F7CAAC" w:themeFill="accent2" w:themeFillTint="66"/>
          </w:tcPr>
          <w:p w14:paraId="5C7314A2" w14:textId="77777777" w:rsidR="00D0265E" w:rsidRPr="00B85C12" w:rsidRDefault="00D0265E" w:rsidP="00E37FD2">
            <w:pPr>
              <w:jc w:val="both"/>
              <w:rPr>
                <w:sz w:val="18"/>
                <w:szCs w:val="18"/>
              </w:rPr>
            </w:pPr>
          </w:p>
        </w:tc>
        <w:tc>
          <w:tcPr>
            <w:tcW w:w="209" w:type="pct"/>
            <w:shd w:val="clear" w:color="auto" w:fill="auto"/>
          </w:tcPr>
          <w:p w14:paraId="45EB6417" w14:textId="77777777" w:rsidR="00D0265E" w:rsidRPr="00B85C12" w:rsidRDefault="00D0265E" w:rsidP="00E37FD2">
            <w:pPr>
              <w:jc w:val="both"/>
              <w:rPr>
                <w:sz w:val="18"/>
                <w:szCs w:val="18"/>
              </w:rPr>
            </w:pPr>
          </w:p>
        </w:tc>
      </w:tr>
    </w:tbl>
    <w:p w14:paraId="004AF5B0" w14:textId="77777777" w:rsidR="00D0265E" w:rsidRDefault="00D0265E"/>
    <w:p w14:paraId="4E83EA13" w14:textId="77777777" w:rsidR="007E16AB" w:rsidRDefault="007E16AB"/>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7E16AB" w:rsidRPr="007337B2" w14:paraId="192560A9" w14:textId="77777777" w:rsidTr="00610D45">
        <w:tc>
          <w:tcPr>
            <w:tcW w:w="5000" w:type="pct"/>
            <w:gridSpan w:val="23"/>
            <w:shd w:val="clear" w:color="auto" w:fill="3399FF"/>
            <w:vAlign w:val="center"/>
          </w:tcPr>
          <w:p w14:paraId="11F5AE1E" w14:textId="77777777" w:rsidR="007E16AB" w:rsidRPr="007337B2" w:rsidRDefault="007E16AB" w:rsidP="00E37FD2">
            <w:pPr>
              <w:rPr>
                <w:sz w:val="16"/>
                <w:szCs w:val="16"/>
              </w:rPr>
            </w:pPr>
          </w:p>
        </w:tc>
      </w:tr>
      <w:tr w:rsidR="006F32AD" w:rsidRPr="007337B2" w14:paraId="51E8CA33" w14:textId="77777777" w:rsidTr="00610D45">
        <w:tc>
          <w:tcPr>
            <w:tcW w:w="1270" w:type="pct"/>
            <w:shd w:val="clear" w:color="auto" w:fill="3399FF"/>
            <w:vAlign w:val="center"/>
          </w:tcPr>
          <w:p w14:paraId="49F9E9DE" w14:textId="77777777" w:rsidR="007E16AB" w:rsidRPr="007337B2" w:rsidRDefault="007E16AB" w:rsidP="00E37FD2">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38DC583" w14:textId="77777777" w:rsidR="007E16AB" w:rsidRPr="007337B2" w:rsidRDefault="007E16AB" w:rsidP="00E37FD2">
            <w:pPr>
              <w:jc w:val="both"/>
              <w:rPr>
                <w:sz w:val="16"/>
                <w:szCs w:val="16"/>
              </w:rPr>
            </w:pPr>
          </w:p>
        </w:tc>
        <w:tc>
          <w:tcPr>
            <w:tcW w:w="698" w:type="pct"/>
            <w:gridSpan w:val="5"/>
            <w:shd w:val="clear" w:color="auto" w:fill="3399FF"/>
            <w:vAlign w:val="center"/>
          </w:tcPr>
          <w:p w14:paraId="40DF0097" w14:textId="77777777" w:rsidR="007E16AB" w:rsidRPr="007337B2" w:rsidRDefault="007E16AB" w:rsidP="00E37FD2">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6267E11" w14:textId="77777777" w:rsidR="007E16AB" w:rsidRPr="007337B2" w:rsidRDefault="007E16AB" w:rsidP="00E37FD2">
            <w:pPr>
              <w:rPr>
                <w:b/>
                <w:bCs/>
                <w:sz w:val="16"/>
                <w:szCs w:val="16"/>
              </w:rPr>
            </w:pPr>
          </w:p>
        </w:tc>
        <w:tc>
          <w:tcPr>
            <w:tcW w:w="573" w:type="pct"/>
            <w:gridSpan w:val="4"/>
            <w:shd w:val="clear" w:color="auto" w:fill="3399FF"/>
            <w:vAlign w:val="center"/>
          </w:tcPr>
          <w:p w14:paraId="4DBF2A84" w14:textId="77777777" w:rsidR="007E16AB" w:rsidRPr="007337B2" w:rsidRDefault="007E16AB" w:rsidP="00E37FD2">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9CEE9B6" w14:textId="77777777" w:rsidR="007E16AB" w:rsidRPr="007337B2" w:rsidRDefault="007E16AB" w:rsidP="00E37FD2">
            <w:pPr>
              <w:rPr>
                <w:sz w:val="16"/>
                <w:szCs w:val="16"/>
              </w:rPr>
            </w:pPr>
          </w:p>
        </w:tc>
      </w:tr>
      <w:tr w:rsidR="007E16AB" w:rsidRPr="007337B2" w14:paraId="01FA8347" w14:textId="77777777" w:rsidTr="00610D45">
        <w:tc>
          <w:tcPr>
            <w:tcW w:w="1270" w:type="pct"/>
            <w:shd w:val="clear" w:color="auto" w:fill="3399FF"/>
            <w:vAlign w:val="center"/>
          </w:tcPr>
          <w:p w14:paraId="6AA1F39F" w14:textId="77777777" w:rsidR="007E16AB" w:rsidRPr="007337B2" w:rsidRDefault="007E16AB" w:rsidP="00E37FD2">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20C0695" w14:textId="77777777" w:rsidR="007E16AB" w:rsidRPr="007337B2" w:rsidRDefault="007E16AB" w:rsidP="00E37FD2">
            <w:pPr>
              <w:rPr>
                <w:b/>
                <w:bCs/>
                <w:sz w:val="16"/>
                <w:szCs w:val="16"/>
              </w:rPr>
            </w:pPr>
            <w:r>
              <w:rPr>
                <w:b/>
                <w:bCs/>
                <w:sz w:val="16"/>
                <w:szCs w:val="16"/>
              </w:rPr>
              <w:t>SABERES Y PENSAMIENTO CIENTÍFICO</w:t>
            </w:r>
          </w:p>
        </w:tc>
        <w:tc>
          <w:tcPr>
            <w:tcW w:w="911" w:type="pct"/>
            <w:gridSpan w:val="5"/>
            <w:shd w:val="clear" w:color="auto" w:fill="3399FF"/>
            <w:vAlign w:val="center"/>
          </w:tcPr>
          <w:p w14:paraId="02656A95" w14:textId="77777777" w:rsidR="007E16AB" w:rsidRPr="007337B2" w:rsidRDefault="007E16AB" w:rsidP="00E37FD2">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7B6918D" w14:textId="77777777" w:rsidR="007E16AB" w:rsidRPr="007337B2" w:rsidRDefault="007E16AB" w:rsidP="00E37FD2">
            <w:pPr>
              <w:rPr>
                <w:color w:val="FFFFFF" w:themeColor="background1"/>
                <w:sz w:val="16"/>
                <w:szCs w:val="16"/>
              </w:rPr>
            </w:pPr>
          </w:p>
        </w:tc>
      </w:tr>
      <w:tr w:rsidR="007E16AB" w:rsidRPr="007337B2" w14:paraId="55D9768D" w14:textId="77777777" w:rsidTr="00610D45">
        <w:trPr>
          <w:trHeight w:val="151"/>
        </w:trPr>
        <w:tc>
          <w:tcPr>
            <w:tcW w:w="1270" w:type="pct"/>
            <w:shd w:val="clear" w:color="auto" w:fill="3399FF"/>
          </w:tcPr>
          <w:p w14:paraId="028AF5FB" w14:textId="58E1DCB6" w:rsidR="007E16AB" w:rsidRPr="00F019E7" w:rsidRDefault="007E16AB" w:rsidP="00E37FD2">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E92411">
              <w:rPr>
                <w:rFonts w:ascii="Calibri" w:hAnsi="Calibri"/>
                <w:b/>
                <w:bCs/>
                <w:color w:val="FFFFFF" w:themeColor="background1"/>
                <w:sz w:val="16"/>
                <w:szCs w:val="16"/>
              </w:rPr>
              <w:t>15</w:t>
            </w:r>
          </w:p>
        </w:tc>
        <w:tc>
          <w:tcPr>
            <w:tcW w:w="3730" w:type="pct"/>
            <w:gridSpan w:val="22"/>
          </w:tcPr>
          <w:p w14:paraId="280B5570" w14:textId="074E16C8" w:rsidR="007E16AB" w:rsidRPr="007337B2" w:rsidRDefault="00E92411" w:rsidP="00E37FD2">
            <w:pPr>
              <w:rPr>
                <w:b/>
                <w:bCs/>
                <w:sz w:val="16"/>
                <w:szCs w:val="16"/>
              </w:rPr>
            </w:pPr>
            <w:r w:rsidRPr="00E92411">
              <w:rPr>
                <w:b/>
                <w:bCs/>
                <w:sz w:val="16"/>
                <w:szCs w:val="16"/>
              </w:rPr>
              <w:t>MULTIPLICACIÓN Y DIVISIÓN, SU RELACIÓN COMO OPERACIONES INVERSAS.</w:t>
            </w:r>
          </w:p>
        </w:tc>
      </w:tr>
      <w:tr w:rsidR="007E16AB" w:rsidRPr="007337B2" w14:paraId="645823EF" w14:textId="77777777" w:rsidTr="00610D45">
        <w:tc>
          <w:tcPr>
            <w:tcW w:w="1270" w:type="pct"/>
            <w:shd w:val="clear" w:color="auto" w:fill="3399FF"/>
          </w:tcPr>
          <w:p w14:paraId="12A5D01C" w14:textId="77777777" w:rsidR="007E16AB" w:rsidRPr="007337B2" w:rsidRDefault="007E16AB" w:rsidP="00E37FD2">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E2D8BE6" w14:textId="77777777" w:rsidR="007E16AB" w:rsidRPr="007337B2" w:rsidRDefault="007E16AB" w:rsidP="00E37FD2">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345CEC91" w14:textId="77777777" w:rsidR="007E16AB" w:rsidRPr="007337B2" w:rsidRDefault="007E16AB" w:rsidP="00E37FD2">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6BEC53CF" w14:textId="77777777" w:rsidR="007E16AB" w:rsidRPr="007337B2" w:rsidRDefault="007E16AB" w:rsidP="00E37FD2">
            <w:pPr>
              <w:jc w:val="center"/>
              <w:rPr>
                <w:b/>
                <w:bCs/>
                <w:color w:val="FFFFFF" w:themeColor="background1"/>
                <w:sz w:val="16"/>
                <w:szCs w:val="16"/>
              </w:rPr>
            </w:pPr>
            <w:r w:rsidRPr="007337B2">
              <w:rPr>
                <w:b/>
                <w:bCs/>
                <w:color w:val="FFFFFF" w:themeColor="background1"/>
                <w:sz w:val="16"/>
                <w:szCs w:val="16"/>
              </w:rPr>
              <w:t>REQUIERE APOYO</w:t>
            </w:r>
          </w:p>
        </w:tc>
      </w:tr>
      <w:tr w:rsidR="007E16AB" w:rsidRPr="007337B2" w14:paraId="70B8DAAB" w14:textId="77777777" w:rsidTr="00610D45">
        <w:tc>
          <w:tcPr>
            <w:tcW w:w="1270" w:type="pct"/>
            <w:shd w:val="clear" w:color="auto" w:fill="3399FF"/>
          </w:tcPr>
          <w:p w14:paraId="24676BDB" w14:textId="4959DD45" w:rsidR="007E16AB" w:rsidRPr="007337B2" w:rsidRDefault="00E92411" w:rsidP="00E92411">
            <w:pPr>
              <w:pStyle w:val="Prrafodelista"/>
              <w:numPr>
                <w:ilvl w:val="0"/>
                <w:numId w:val="15"/>
              </w:numPr>
              <w:spacing w:line="259" w:lineRule="auto"/>
              <w:ind w:left="309"/>
              <w:rPr>
                <w:color w:val="FFFFFF" w:themeColor="background1"/>
                <w:sz w:val="16"/>
                <w:szCs w:val="16"/>
              </w:rPr>
            </w:pPr>
            <w:r w:rsidRPr="00E92411">
              <w:rPr>
                <w:color w:val="FFFFFF" w:themeColor="background1"/>
                <w:sz w:val="16"/>
                <w:szCs w:val="16"/>
              </w:rPr>
              <w:t xml:space="preserve">Propone y resuelve situaciones problemáticas que implican sumas y restas con números decimales utilizando el algoritmo convencional y fracciones con diferentes denominadores. </w:t>
            </w:r>
          </w:p>
        </w:tc>
        <w:tc>
          <w:tcPr>
            <w:tcW w:w="1243" w:type="pct"/>
            <w:gridSpan w:val="7"/>
            <w:shd w:val="clear" w:color="auto" w:fill="D9D9D9" w:themeFill="background1" w:themeFillShade="D9"/>
          </w:tcPr>
          <w:p w14:paraId="2EA176D8" w14:textId="64837BED" w:rsidR="007E16AB" w:rsidRPr="007D0FD4" w:rsidRDefault="006F32AD" w:rsidP="006F32AD">
            <w:pPr>
              <w:spacing w:line="259" w:lineRule="auto"/>
              <w:jc w:val="both"/>
              <w:rPr>
                <w:sz w:val="16"/>
                <w:szCs w:val="16"/>
              </w:rPr>
            </w:pPr>
            <w:r w:rsidRPr="006F32AD">
              <w:rPr>
                <w:sz w:val="16"/>
                <w:szCs w:val="16"/>
              </w:rPr>
              <w:t>El rendimiento destacado se evidencia en la formulación de situaciones desafiantes con números decimales y fracciones de distintos denominadores. Se distingue por la aplicación precisa del algoritmo convencional, la resolución acertada de problemas con fracciones mediante estrategias efectivas, la organización clara de respuestas con explicaciones detalladas y justificaciones, y una comprensión profunda del contexto, aplicando conceptos matemáticos de manera significativa.</w:t>
            </w:r>
          </w:p>
        </w:tc>
        <w:tc>
          <w:tcPr>
            <w:tcW w:w="1243" w:type="pct"/>
            <w:gridSpan w:val="8"/>
          </w:tcPr>
          <w:p w14:paraId="0358FE7C" w14:textId="49A21E19" w:rsidR="007E16AB" w:rsidRPr="007337B2" w:rsidRDefault="006F32AD" w:rsidP="006F32AD">
            <w:pPr>
              <w:spacing w:line="259" w:lineRule="auto"/>
              <w:jc w:val="both"/>
              <w:rPr>
                <w:sz w:val="16"/>
                <w:szCs w:val="16"/>
              </w:rPr>
            </w:pPr>
            <w:r w:rsidRPr="006F32AD">
              <w:rPr>
                <w:sz w:val="16"/>
                <w:szCs w:val="16"/>
              </w:rPr>
              <w:t>El rendimiento es aceptable en la formulación de situaciones problemáticas con números decimales y fracciones, aunque la conexión con el contexto puede ser débil. Se observan algunas imprecisiones al aplicar el algoritmo convencional en sumas y restas de números decimales. Aunque resuelve problemas con fracciones y diferentes denominadores, se registran errores frecuentes al encontrar el común denominador. La organización de las respuestas es confusa en ocasiones, con explicaciones insuficientes. Muestra cierta comprensión del contexto, pero la aplicación de conceptos matemáticos puede ser limitada o superficial.</w:t>
            </w:r>
          </w:p>
        </w:tc>
        <w:tc>
          <w:tcPr>
            <w:tcW w:w="1243" w:type="pct"/>
            <w:gridSpan w:val="7"/>
            <w:shd w:val="clear" w:color="auto" w:fill="F7CAAC" w:themeFill="accent2" w:themeFillTint="66"/>
          </w:tcPr>
          <w:p w14:paraId="08278F80" w14:textId="7209A865" w:rsidR="007E16AB" w:rsidRPr="007337B2" w:rsidRDefault="006F32AD" w:rsidP="00E37FD2">
            <w:pPr>
              <w:spacing w:after="160" w:line="259" w:lineRule="auto"/>
              <w:jc w:val="both"/>
              <w:rPr>
                <w:rFonts w:eastAsiaTheme="minorHAnsi"/>
                <w:sz w:val="16"/>
                <w:szCs w:val="16"/>
                <w:lang w:eastAsia="en-US"/>
              </w:rPr>
            </w:pPr>
            <w:r w:rsidRPr="006F32AD">
              <w:rPr>
                <w:rFonts w:eastAsiaTheme="minorHAnsi"/>
                <w:sz w:val="16"/>
                <w:szCs w:val="16"/>
                <w:lang w:eastAsia="en-US"/>
              </w:rPr>
              <w:t>El desempeño es insuficiente en la formulación de situaciones problemáticas, ya que estas son vagas o poco relevantes para la aplicación de sumas y restas con números decimales y fracciones. Se observa una falta de aplicación correcta del algoritmo convencional en operaciones con números decimales. La resolución de problemas con fracciones y diferentes denominadores presenta errores. La organización de las respuestas es confusa, y las explicaciones son limitadas o ausentes. Además, la comprensión del contexto es limitada o inexistente.</w:t>
            </w:r>
          </w:p>
        </w:tc>
      </w:tr>
      <w:tr w:rsidR="007E16AB" w:rsidRPr="007337B2" w14:paraId="24079FA3" w14:textId="77777777" w:rsidTr="00610D45">
        <w:tc>
          <w:tcPr>
            <w:tcW w:w="1270" w:type="pct"/>
            <w:shd w:val="clear" w:color="auto" w:fill="3399FF"/>
          </w:tcPr>
          <w:p w14:paraId="7EA9C2A9" w14:textId="178A6D2C" w:rsidR="007E16AB" w:rsidRPr="007337B2" w:rsidRDefault="00E92411" w:rsidP="007E16AB">
            <w:pPr>
              <w:pStyle w:val="Prrafodelista"/>
              <w:numPr>
                <w:ilvl w:val="0"/>
                <w:numId w:val="15"/>
              </w:numPr>
              <w:ind w:left="315"/>
              <w:rPr>
                <w:color w:val="FFFFFF" w:themeColor="background1"/>
                <w:sz w:val="16"/>
                <w:szCs w:val="16"/>
              </w:rPr>
            </w:pPr>
            <w:r w:rsidRPr="00E92411">
              <w:rPr>
                <w:color w:val="FFFFFF" w:themeColor="background1"/>
                <w:sz w:val="16"/>
                <w:szCs w:val="16"/>
              </w:rPr>
              <w:t>Utiliza, explica y comprueba sus estrategias para calcular mentalmente sumas y restas de dos números múltiplos de 100 y dos fracciones cuyos denominadores son múltiplos.</w:t>
            </w:r>
          </w:p>
        </w:tc>
        <w:tc>
          <w:tcPr>
            <w:tcW w:w="1243" w:type="pct"/>
            <w:gridSpan w:val="7"/>
          </w:tcPr>
          <w:p w14:paraId="519DC701" w14:textId="374B6FEB" w:rsidR="007E16AB" w:rsidRPr="007D0FD4" w:rsidRDefault="003C2CCA" w:rsidP="003C2CCA">
            <w:pPr>
              <w:spacing w:after="160" w:line="259" w:lineRule="auto"/>
              <w:jc w:val="both"/>
              <w:rPr>
                <w:sz w:val="16"/>
                <w:szCs w:val="16"/>
              </w:rPr>
            </w:pPr>
            <w:r w:rsidRPr="003C2CCA">
              <w:rPr>
                <w:sz w:val="16"/>
                <w:szCs w:val="16"/>
              </w:rPr>
              <w:t>Dem</w:t>
            </w:r>
            <w:r>
              <w:rPr>
                <w:sz w:val="16"/>
                <w:szCs w:val="16"/>
              </w:rPr>
              <w:t xml:space="preserve">uestra </w:t>
            </w:r>
            <w:r w:rsidRPr="003C2CCA">
              <w:rPr>
                <w:sz w:val="16"/>
                <w:szCs w:val="16"/>
              </w:rPr>
              <w:t>una comprensión excepcional del problema y al utilizar estrategias avanzadas de manera efectiva, mostrando versatilidad en su enfoque. Además, proporciona explicaciones detalladas y claras que reflejan un profundo entendimiento del proceso. Destaca en la realización de comprobaciones exhaustivas y en la verificación sistemática de la precisión de los resultados. Logra realizar cálculos precisos y exactos de manera consistente y utiliza de manera avanzada los múltiplos, evidenciando una comprensión profunda de su utilidad en la resolución de problemas.</w:t>
            </w:r>
          </w:p>
        </w:tc>
        <w:tc>
          <w:tcPr>
            <w:tcW w:w="1243" w:type="pct"/>
            <w:gridSpan w:val="8"/>
            <w:shd w:val="clear" w:color="auto" w:fill="B4C6E7" w:themeFill="accent1" w:themeFillTint="66"/>
          </w:tcPr>
          <w:p w14:paraId="2CE843B6" w14:textId="79D1370D" w:rsidR="007E16AB" w:rsidRPr="008317CD" w:rsidRDefault="00610D45" w:rsidP="00610D45">
            <w:pPr>
              <w:spacing w:line="259" w:lineRule="auto"/>
              <w:jc w:val="both"/>
              <w:rPr>
                <w:sz w:val="16"/>
                <w:szCs w:val="16"/>
                <w:highlight w:val="yellow"/>
              </w:rPr>
            </w:pPr>
            <w:r w:rsidRPr="00610D45">
              <w:rPr>
                <w:sz w:val="16"/>
                <w:szCs w:val="16"/>
              </w:rPr>
              <w:t>Muestra alguna comprensión del problema, pero las estrategias utilizadas son limitadas y con errores evidentes.</w:t>
            </w:r>
            <w:r>
              <w:rPr>
                <w:sz w:val="16"/>
                <w:szCs w:val="16"/>
              </w:rPr>
              <w:t xml:space="preserve"> </w:t>
            </w:r>
            <w:r w:rsidRPr="00610D45">
              <w:rPr>
                <w:sz w:val="16"/>
                <w:szCs w:val="16"/>
              </w:rPr>
              <w:t>Utiliza algunas estrategias correctas, pero de manera inconsistente.</w:t>
            </w:r>
            <w:r>
              <w:rPr>
                <w:sz w:val="16"/>
                <w:szCs w:val="16"/>
              </w:rPr>
              <w:t xml:space="preserve"> </w:t>
            </w:r>
            <w:r w:rsidRPr="00610D45">
              <w:rPr>
                <w:sz w:val="16"/>
                <w:szCs w:val="16"/>
              </w:rPr>
              <w:t>Proporciona explicaciones limitadas o poco claras.</w:t>
            </w:r>
            <w:r>
              <w:rPr>
                <w:sz w:val="16"/>
                <w:szCs w:val="16"/>
              </w:rPr>
              <w:t xml:space="preserve"> </w:t>
            </w:r>
            <w:r w:rsidRPr="00610D45">
              <w:rPr>
                <w:sz w:val="16"/>
                <w:szCs w:val="16"/>
              </w:rPr>
              <w:t>Intenta comprobar los resultados, pero de manera inconsistente y con errores evidentes.</w:t>
            </w:r>
            <w:r>
              <w:rPr>
                <w:sz w:val="16"/>
                <w:szCs w:val="16"/>
              </w:rPr>
              <w:t xml:space="preserve"> </w:t>
            </w:r>
            <w:r w:rsidRPr="00610D45">
              <w:rPr>
                <w:sz w:val="16"/>
                <w:szCs w:val="16"/>
              </w:rPr>
              <w:t>Los cálculos contienen algunos errores, pero también aciertos.</w:t>
            </w:r>
            <w:r>
              <w:rPr>
                <w:sz w:val="16"/>
                <w:szCs w:val="16"/>
              </w:rPr>
              <w:t xml:space="preserve"> </w:t>
            </w:r>
            <w:r w:rsidRPr="00610D45">
              <w:rPr>
                <w:sz w:val="16"/>
                <w:szCs w:val="16"/>
              </w:rPr>
              <w:t>Utiliza de manera limitada o inconsistente los múltiplos de 100 o de los denominadores de las fracciones.</w:t>
            </w:r>
          </w:p>
        </w:tc>
        <w:tc>
          <w:tcPr>
            <w:tcW w:w="1243" w:type="pct"/>
            <w:gridSpan w:val="7"/>
          </w:tcPr>
          <w:p w14:paraId="657A687E" w14:textId="6236F5EC" w:rsidR="007E16AB" w:rsidRPr="007337B2" w:rsidRDefault="00610D45" w:rsidP="00610D45">
            <w:pPr>
              <w:spacing w:after="160" w:line="259" w:lineRule="auto"/>
              <w:jc w:val="both"/>
              <w:rPr>
                <w:rFonts w:eastAsiaTheme="minorHAnsi"/>
                <w:sz w:val="16"/>
                <w:szCs w:val="16"/>
                <w:lang w:eastAsia="en-US"/>
              </w:rPr>
            </w:pPr>
            <w:r w:rsidRPr="00610D45">
              <w:rPr>
                <w:sz w:val="16"/>
                <w:szCs w:val="16"/>
              </w:rPr>
              <w:t>El estudiante presenta deficiencias</w:t>
            </w:r>
            <w:r>
              <w:rPr>
                <w:sz w:val="16"/>
                <w:szCs w:val="16"/>
              </w:rPr>
              <w:t xml:space="preserve"> para</w:t>
            </w:r>
            <w:r w:rsidRPr="00610D45">
              <w:rPr>
                <w:sz w:val="16"/>
                <w:szCs w:val="16"/>
              </w:rPr>
              <w:t xml:space="preserve"> comprender claramente el problema, utiliza estrategias inapropiadas en el cálculo mental, ofrecer explicaciones confusas y </w:t>
            </w:r>
            <w:r>
              <w:rPr>
                <w:sz w:val="16"/>
                <w:szCs w:val="16"/>
              </w:rPr>
              <w:t>al</w:t>
            </w:r>
            <w:r w:rsidRPr="00610D45">
              <w:rPr>
                <w:sz w:val="16"/>
                <w:szCs w:val="16"/>
              </w:rPr>
              <w:t xml:space="preserve"> realizar comprobaciones </w:t>
            </w:r>
            <w:proofErr w:type="gramStart"/>
            <w:r w:rsidRPr="00610D45">
              <w:rPr>
                <w:sz w:val="16"/>
                <w:szCs w:val="16"/>
              </w:rPr>
              <w:t>efectivas..</w:t>
            </w:r>
            <w:proofErr w:type="gramEnd"/>
          </w:p>
        </w:tc>
      </w:tr>
      <w:tr w:rsidR="007E16AB" w:rsidRPr="007337B2" w14:paraId="5413D85C" w14:textId="77777777" w:rsidTr="00610D45">
        <w:tc>
          <w:tcPr>
            <w:tcW w:w="1270" w:type="pct"/>
            <w:shd w:val="clear" w:color="auto" w:fill="3399FF"/>
          </w:tcPr>
          <w:p w14:paraId="5383FF57" w14:textId="77777777" w:rsidR="007E16AB" w:rsidRPr="007337B2" w:rsidRDefault="007E16AB" w:rsidP="007E16AB">
            <w:pPr>
              <w:pStyle w:val="Prrafodelista"/>
              <w:numPr>
                <w:ilvl w:val="0"/>
                <w:numId w:val="15"/>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09E77F41" w14:textId="77777777" w:rsidR="007E16AB" w:rsidRPr="007D0FD4" w:rsidRDefault="007E16AB" w:rsidP="00E37FD2">
            <w:pPr>
              <w:spacing w:line="259" w:lineRule="auto"/>
              <w:jc w:val="both"/>
              <w:rPr>
                <w:sz w:val="16"/>
                <w:szCs w:val="16"/>
              </w:rPr>
            </w:pPr>
          </w:p>
        </w:tc>
        <w:tc>
          <w:tcPr>
            <w:tcW w:w="1243" w:type="pct"/>
            <w:gridSpan w:val="8"/>
          </w:tcPr>
          <w:p w14:paraId="1109A181" w14:textId="77777777" w:rsidR="007E16AB" w:rsidRPr="007337B2" w:rsidRDefault="007E16AB" w:rsidP="00E37FD2">
            <w:pPr>
              <w:spacing w:line="259" w:lineRule="auto"/>
              <w:jc w:val="both"/>
              <w:rPr>
                <w:sz w:val="16"/>
                <w:szCs w:val="16"/>
              </w:rPr>
            </w:pPr>
          </w:p>
        </w:tc>
        <w:tc>
          <w:tcPr>
            <w:tcW w:w="1243" w:type="pct"/>
            <w:gridSpan w:val="7"/>
            <w:shd w:val="clear" w:color="auto" w:fill="F7CAAC" w:themeFill="accent2" w:themeFillTint="66"/>
          </w:tcPr>
          <w:p w14:paraId="398590E1" w14:textId="77777777" w:rsidR="007E16AB" w:rsidRPr="007337B2" w:rsidRDefault="007E16AB" w:rsidP="00E37FD2">
            <w:pPr>
              <w:spacing w:line="259" w:lineRule="auto"/>
              <w:jc w:val="both"/>
              <w:rPr>
                <w:rFonts w:eastAsiaTheme="minorHAnsi"/>
                <w:sz w:val="16"/>
                <w:szCs w:val="16"/>
                <w:lang w:eastAsia="en-US"/>
              </w:rPr>
            </w:pPr>
          </w:p>
        </w:tc>
      </w:tr>
      <w:tr w:rsidR="007E16AB" w:rsidRPr="007337B2" w14:paraId="6AE25587" w14:textId="77777777" w:rsidTr="00610D45">
        <w:tc>
          <w:tcPr>
            <w:tcW w:w="1270" w:type="pct"/>
            <w:shd w:val="clear" w:color="auto" w:fill="3399FF"/>
          </w:tcPr>
          <w:p w14:paraId="18602C59" w14:textId="77777777" w:rsidR="007E16AB" w:rsidRPr="007337B2" w:rsidRDefault="007E16AB" w:rsidP="007E16AB">
            <w:pPr>
              <w:pStyle w:val="Prrafodelista"/>
              <w:numPr>
                <w:ilvl w:val="0"/>
                <w:numId w:val="15"/>
              </w:numPr>
              <w:ind w:left="313"/>
              <w:rPr>
                <w:color w:val="FFFFFF" w:themeColor="background1"/>
                <w:sz w:val="16"/>
                <w:szCs w:val="16"/>
              </w:rPr>
            </w:pPr>
          </w:p>
        </w:tc>
        <w:tc>
          <w:tcPr>
            <w:tcW w:w="1243" w:type="pct"/>
            <w:gridSpan w:val="7"/>
          </w:tcPr>
          <w:p w14:paraId="3C920D87" w14:textId="77777777" w:rsidR="007E16AB" w:rsidRPr="007D0FD4" w:rsidRDefault="007E16AB" w:rsidP="00E37FD2">
            <w:pPr>
              <w:jc w:val="both"/>
              <w:rPr>
                <w:sz w:val="16"/>
                <w:szCs w:val="16"/>
              </w:rPr>
            </w:pPr>
          </w:p>
        </w:tc>
        <w:tc>
          <w:tcPr>
            <w:tcW w:w="1243" w:type="pct"/>
            <w:gridSpan w:val="8"/>
            <w:shd w:val="clear" w:color="auto" w:fill="B4C6E7" w:themeFill="accent1" w:themeFillTint="66"/>
          </w:tcPr>
          <w:p w14:paraId="4A1DBA8D" w14:textId="77777777" w:rsidR="007E16AB" w:rsidRPr="007337B2" w:rsidRDefault="007E16AB" w:rsidP="00E37FD2">
            <w:pPr>
              <w:jc w:val="both"/>
              <w:rPr>
                <w:sz w:val="16"/>
                <w:szCs w:val="16"/>
              </w:rPr>
            </w:pPr>
          </w:p>
        </w:tc>
        <w:tc>
          <w:tcPr>
            <w:tcW w:w="1243" w:type="pct"/>
            <w:gridSpan w:val="7"/>
          </w:tcPr>
          <w:p w14:paraId="718A8A23" w14:textId="77777777" w:rsidR="007E16AB" w:rsidRPr="007337B2" w:rsidRDefault="007E16AB" w:rsidP="00E37FD2">
            <w:pPr>
              <w:jc w:val="both"/>
              <w:rPr>
                <w:rFonts w:eastAsiaTheme="minorHAnsi"/>
                <w:sz w:val="16"/>
                <w:szCs w:val="16"/>
                <w:lang w:eastAsia="en-US"/>
              </w:rPr>
            </w:pPr>
          </w:p>
        </w:tc>
      </w:tr>
      <w:tr w:rsidR="007E16AB" w:rsidRPr="007337B2" w14:paraId="280BB05C" w14:textId="77777777" w:rsidTr="00610D45">
        <w:trPr>
          <w:trHeight w:val="428"/>
        </w:trPr>
        <w:tc>
          <w:tcPr>
            <w:tcW w:w="1270" w:type="pct"/>
            <w:shd w:val="clear" w:color="auto" w:fill="3399FF"/>
          </w:tcPr>
          <w:p w14:paraId="07F7FCC7" w14:textId="77777777" w:rsidR="007E16AB" w:rsidRPr="007337B2" w:rsidRDefault="007E16AB" w:rsidP="007E16AB">
            <w:pPr>
              <w:pStyle w:val="Prrafodelista"/>
              <w:numPr>
                <w:ilvl w:val="0"/>
                <w:numId w:val="15"/>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4FA924F3" w14:textId="77777777" w:rsidR="007E16AB" w:rsidRPr="007D0FD4" w:rsidRDefault="007E16AB" w:rsidP="00E37FD2">
            <w:pPr>
              <w:jc w:val="both"/>
              <w:rPr>
                <w:sz w:val="16"/>
                <w:szCs w:val="16"/>
              </w:rPr>
            </w:pPr>
          </w:p>
        </w:tc>
        <w:tc>
          <w:tcPr>
            <w:tcW w:w="1243" w:type="pct"/>
            <w:gridSpan w:val="8"/>
          </w:tcPr>
          <w:p w14:paraId="26FB6322" w14:textId="77777777" w:rsidR="007E16AB" w:rsidRPr="007337B2" w:rsidRDefault="007E16AB" w:rsidP="00E37FD2">
            <w:pPr>
              <w:jc w:val="both"/>
              <w:rPr>
                <w:sz w:val="16"/>
                <w:szCs w:val="16"/>
              </w:rPr>
            </w:pPr>
          </w:p>
        </w:tc>
        <w:tc>
          <w:tcPr>
            <w:tcW w:w="1243" w:type="pct"/>
            <w:gridSpan w:val="7"/>
            <w:shd w:val="clear" w:color="auto" w:fill="F7CAAC" w:themeFill="accent2" w:themeFillTint="66"/>
          </w:tcPr>
          <w:p w14:paraId="1516D590" w14:textId="77777777" w:rsidR="007E16AB" w:rsidRPr="007337B2" w:rsidRDefault="007E16AB" w:rsidP="00E37FD2">
            <w:pPr>
              <w:jc w:val="both"/>
              <w:rPr>
                <w:rFonts w:eastAsiaTheme="minorHAnsi"/>
                <w:sz w:val="16"/>
                <w:szCs w:val="16"/>
                <w:lang w:eastAsia="en-US"/>
              </w:rPr>
            </w:pPr>
          </w:p>
        </w:tc>
      </w:tr>
      <w:tr w:rsidR="007E16AB" w:rsidRPr="007337B2" w14:paraId="13BFF591" w14:textId="77777777" w:rsidTr="00610D45">
        <w:tc>
          <w:tcPr>
            <w:tcW w:w="1270" w:type="pct"/>
            <w:shd w:val="clear" w:color="auto" w:fill="3399FF"/>
          </w:tcPr>
          <w:p w14:paraId="637971FE" w14:textId="77777777" w:rsidR="007E16AB" w:rsidRPr="007337B2" w:rsidRDefault="007E16AB" w:rsidP="007E16AB">
            <w:pPr>
              <w:pStyle w:val="Prrafodelista"/>
              <w:numPr>
                <w:ilvl w:val="0"/>
                <w:numId w:val="15"/>
              </w:numPr>
              <w:ind w:left="313"/>
              <w:jc w:val="both"/>
              <w:rPr>
                <w:color w:val="FFFFFF" w:themeColor="background1"/>
                <w:sz w:val="16"/>
                <w:szCs w:val="16"/>
              </w:rPr>
            </w:pPr>
          </w:p>
        </w:tc>
        <w:tc>
          <w:tcPr>
            <w:tcW w:w="1243" w:type="pct"/>
            <w:gridSpan w:val="7"/>
            <w:shd w:val="clear" w:color="auto" w:fill="auto"/>
          </w:tcPr>
          <w:p w14:paraId="4516FC6F" w14:textId="77777777" w:rsidR="007E16AB" w:rsidRPr="007D0FD4" w:rsidRDefault="007E16AB" w:rsidP="00E37FD2">
            <w:pPr>
              <w:jc w:val="both"/>
              <w:rPr>
                <w:sz w:val="16"/>
                <w:szCs w:val="16"/>
              </w:rPr>
            </w:pPr>
          </w:p>
        </w:tc>
        <w:tc>
          <w:tcPr>
            <w:tcW w:w="1243" w:type="pct"/>
            <w:gridSpan w:val="8"/>
            <w:shd w:val="clear" w:color="auto" w:fill="B4C6E7" w:themeFill="accent1" w:themeFillTint="66"/>
          </w:tcPr>
          <w:p w14:paraId="1DDEFC07" w14:textId="77777777" w:rsidR="007E16AB" w:rsidRPr="007337B2" w:rsidRDefault="007E16AB" w:rsidP="00E37FD2">
            <w:pPr>
              <w:jc w:val="both"/>
              <w:rPr>
                <w:sz w:val="16"/>
                <w:szCs w:val="16"/>
              </w:rPr>
            </w:pPr>
          </w:p>
        </w:tc>
        <w:tc>
          <w:tcPr>
            <w:tcW w:w="1243" w:type="pct"/>
            <w:gridSpan w:val="7"/>
            <w:shd w:val="clear" w:color="auto" w:fill="auto"/>
          </w:tcPr>
          <w:p w14:paraId="0E7759E2" w14:textId="77777777" w:rsidR="007E16AB" w:rsidRPr="007337B2" w:rsidRDefault="007E16AB" w:rsidP="00E37FD2">
            <w:pPr>
              <w:jc w:val="both"/>
              <w:rPr>
                <w:sz w:val="16"/>
                <w:szCs w:val="16"/>
              </w:rPr>
            </w:pPr>
          </w:p>
        </w:tc>
      </w:tr>
      <w:tr w:rsidR="007E16AB" w:rsidRPr="00B85C12" w14:paraId="6FD5614E" w14:textId="77777777" w:rsidTr="00610D45">
        <w:tc>
          <w:tcPr>
            <w:tcW w:w="1270" w:type="pct"/>
          </w:tcPr>
          <w:p w14:paraId="463C7392" w14:textId="77777777" w:rsidR="007E16AB" w:rsidRPr="00B85C12" w:rsidRDefault="007E16AB" w:rsidP="00E37FD2">
            <w:pPr>
              <w:jc w:val="both"/>
              <w:rPr>
                <w:sz w:val="18"/>
                <w:szCs w:val="18"/>
              </w:rPr>
            </w:pPr>
            <w:r w:rsidRPr="00B85C12">
              <w:rPr>
                <w:sz w:val="18"/>
                <w:szCs w:val="18"/>
              </w:rPr>
              <w:t>VALOR CUANTITATIVO POR PDA</w:t>
            </w:r>
          </w:p>
        </w:tc>
        <w:tc>
          <w:tcPr>
            <w:tcW w:w="1243" w:type="pct"/>
            <w:gridSpan w:val="7"/>
            <w:shd w:val="clear" w:color="auto" w:fill="ED7D31" w:themeFill="accent2"/>
          </w:tcPr>
          <w:p w14:paraId="182A9536" w14:textId="77777777" w:rsidR="007E16AB" w:rsidRPr="008317CD" w:rsidRDefault="007E16AB" w:rsidP="00E37FD2">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4AB050C" w14:textId="77777777" w:rsidR="007E16AB" w:rsidRPr="008317CD" w:rsidRDefault="007E16AB" w:rsidP="00E37FD2">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FED5B54" w14:textId="77777777" w:rsidR="007E16AB" w:rsidRPr="008317CD" w:rsidRDefault="007E16AB" w:rsidP="00E37FD2">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3C2CCA" w:rsidRPr="00B85C12" w14:paraId="7CBA98B0" w14:textId="77777777" w:rsidTr="00610D45">
        <w:tc>
          <w:tcPr>
            <w:tcW w:w="1270" w:type="pct"/>
          </w:tcPr>
          <w:p w14:paraId="6802EB97" w14:textId="77777777" w:rsidR="007E16AB" w:rsidRPr="00B85C12" w:rsidRDefault="007E16AB" w:rsidP="00E37FD2">
            <w:pPr>
              <w:jc w:val="both"/>
              <w:rPr>
                <w:sz w:val="18"/>
                <w:szCs w:val="18"/>
              </w:rPr>
            </w:pPr>
            <w:r w:rsidRPr="00B85C12">
              <w:rPr>
                <w:sz w:val="18"/>
                <w:szCs w:val="18"/>
              </w:rPr>
              <w:t>NOMBRE DEL ALUMNO:</w:t>
            </w:r>
          </w:p>
        </w:tc>
        <w:tc>
          <w:tcPr>
            <w:tcW w:w="207" w:type="pct"/>
            <w:shd w:val="clear" w:color="auto" w:fill="D9D9D9" w:themeFill="background1" w:themeFillShade="D9"/>
          </w:tcPr>
          <w:p w14:paraId="5314DC3E" w14:textId="77777777" w:rsidR="007E16AB" w:rsidRPr="00B85C12" w:rsidRDefault="007E16AB" w:rsidP="00E37FD2">
            <w:pPr>
              <w:jc w:val="center"/>
              <w:rPr>
                <w:sz w:val="18"/>
                <w:szCs w:val="18"/>
              </w:rPr>
            </w:pPr>
            <w:r w:rsidRPr="00B85C12">
              <w:rPr>
                <w:sz w:val="18"/>
                <w:szCs w:val="18"/>
              </w:rPr>
              <w:t>1</w:t>
            </w:r>
          </w:p>
        </w:tc>
        <w:tc>
          <w:tcPr>
            <w:tcW w:w="207" w:type="pct"/>
            <w:shd w:val="clear" w:color="auto" w:fill="FFFFFF" w:themeFill="background1"/>
          </w:tcPr>
          <w:p w14:paraId="62520EF0" w14:textId="77777777" w:rsidR="007E16AB" w:rsidRPr="00B85C12" w:rsidRDefault="007E16AB" w:rsidP="00E37FD2">
            <w:pPr>
              <w:jc w:val="center"/>
              <w:rPr>
                <w:sz w:val="18"/>
                <w:szCs w:val="18"/>
              </w:rPr>
            </w:pPr>
            <w:r w:rsidRPr="00B85C12">
              <w:rPr>
                <w:sz w:val="18"/>
                <w:szCs w:val="18"/>
              </w:rPr>
              <w:t>2</w:t>
            </w:r>
          </w:p>
        </w:tc>
        <w:tc>
          <w:tcPr>
            <w:tcW w:w="207" w:type="pct"/>
            <w:shd w:val="clear" w:color="auto" w:fill="D9D9D9" w:themeFill="background1" w:themeFillShade="D9"/>
          </w:tcPr>
          <w:p w14:paraId="0113F3EB" w14:textId="77777777" w:rsidR="007E16AB" w:rsidRPr="00B85C12" w:rsidRDefault="007E16AB" w:rsidP="00E37FD2">
            <w:pPr>
              <w:jc w:val="center"/>
              <w:rPr>
                <w:sz w:val="18"/>
                <w:szCs w:val="18"/>
              </w:rPr>
            </w:pPr>
            <w:r w:rsidRPr="00B85C12">
              <w:rPr>
                <w:sz w:val="18"/>
                <w:szCs w:val="18"/>
              </w:rPr>
              <w:t>3</w:t>
            </w:r>
          </w:p>
        </w:tc>
        <w:tc>
          <w:tcPr>
            <w:tcW w:w="206" w:type="pct"/>
            <w:gridSpan w:val="2"/>
            <w:shd w:val="clear" w:color="auto" w:fill="FFFFFF" w:themeFill="background1"/>
          </w:tcPr>
          <w:p w14:paraId="758132F8" w14:textId="77777777" w:rsidR="007E16AB" w:rsidRPr="00B85C12" w:rsidRDefault="007E16AB" w:rsidP="00E37FD2">
            <w:pPr>
              <w:jc w:val="center"/>
              <w:rPr>
                <w:sz w:val="18"/>
                <w:szCs w:val="18"/>
              </w:rPr>
            </w:pPr>
            <w:r w:rsidRPr="00B85C12">
              <w:rPr>
                <w:sz w:val="18"/>
                <w:szCs w:val="18"/>
              </w:rPr>
              <w:t>4</w:t>
            </w:r>
          </w:p>
        </w:tc>
        <w:tc>
          <w:tcPr>
            <w:tcW w:w="207" w:type="pct"/>
            <w:shd w:val="clear" w:color="auto" w:fill="D9D9D9" w:themeFill="background1" w:themeFillShade="D9"/>
          </w:tcPr>
          <w:p w14:paraId="788D4190" w14:textId="77777777" w:rsidR="007E16AB" w:rsidRPr="00B85C12" w:rsidRDefault="007E16AB" w:rsidP="00E37FD2">
            <w:pPr>
              <w:jc w:val="center"/>
              <w:rPr>
                <w:sz w:val="18"/>
                <w:szCs w:val="18"/>
              </w:rPr>
            </w:pPr>
            <w:r w:rsidRPr="00B85C12">
              <w:rPr>
                <w:sz w:val="18"/>
                <w:szCs w:val="18"/>
              </w:rPr>
              <w:t>5</w:t>
            </w:r>
          </w:p>
        </w:tc>
        <w:tc>
          <w:tcPr>
            <w:tcW w:w="209" w:type="pct"/>
            <w:shd w:val="clear" w:color="auto" w:fill="auto"/>
          </w:tcPr>
          <w:p w14:paraId="5E19253A" w14:textId="77777777" w:rsidR="007E16AB" w:rsidRPr="00DB70E3" w:rsidRDefault="007E16AB" w:rsidP="00E37FD2">
            <w:pPr>
              <w:jc w:val="center"/>
              <w:rPr>
                <w:sz w:val="18"/>
                <w:szCs w:val="18"/>
              </w:rPr>
            </w:pPr>
            <w:r>
              <w:rPr>
                <w:sz w:val="18"/>
                <w:szCs w:val="18"/>
              </w:rPr>
              <w:t>6</w:t>
            </w:r>
          </w:p>
        </w:tc>
        <w:tc>
          <w:tcPr>
            <w:tcW w:w="207" w:type="pct"/>
            <w:shd w:val="clear" w:color="auto" w:fill="auto"/>
          </w:tcPr>
          <w:p w14:paraId="05B5FBEA" w14:textId="77777777" w:rsidR="007E16AB" w:rsidRPr="00B85C12" w:rsidRDefault="007E16AB" w:rsidP="00E37FD2">
            <w:pPr>
              <w:jc w:val="center"/>
              <w:rPr>
                <w:sz w:val="18"/>
                <w:szCs w:val="18"/>
              </w:rPr>
            </w:pPr>
            <w:r>
              <w:rPr>
                <w:sz w:val="18"/>
                <w:szCs w:val="18"/>
              </w:rPr>
              <w:t>1</w:t>
            </w:r>
          </w:p>
        </w:tc>
        <w:tc>
          <w:tcPr>
            <w:tcW w:w="207" w:type="pct"/>
            <w:gridSpan w:val="2"/>
            <w:shd w:val="clear" w:color="auto" w:fill="B4C6E7" w:themeFill="accent1" w:themeFillTint="66"/>
          </w:tcPr>
          <w:p w14:paraId="318DEB51" w14:textId="77777777" w:rsidR="007E16AB" w:rsidRPr="00B85C12" w:rsidRDefault="007E16AB" w:rsidP="00E37FD2">
            <w:pPr>
              <w:jc w:val="center"/>
              <w:rPr>
                <w:sz w:val="18"/>
                <w:szCs w:val="18"/>
              </w:rPr>
            </w:pPr>
            <w:r w:rsidRPr="00B85C12">
              <w:rPr>
                <w:sz w:val="18"/>
                <w:szCs w:val="18"/>
              </w:rPr>
              <w:t>2</w:t>
            </w:r>
          </w:p>
        </w:tc>
        <w:tc>
          <w:tcPr>
            <w:tcW w:w="207" w:type="pct"/>
            <w:shd w:val="clear" w:color="auto" w:fill="auto"/>
          </w:tcPr>
          <w:p w14:paraId="2C895BD1" w14:textId="77777777" w:rsidR="007E16AB" w:rsidRPr="00B85C12" w:rsidRDefault="007E16AB" w:rsidP="00E37FD2">
            <w:pPr>
              <w:jc w:val="center"/>
              <w:rPr>
                <w:sz w:val="18"/>
                <w:szCs w:val="18"/>
              </w:rPr>
            </w:pPr>
            <w:r w:rsidRPr="00B85C12">
              <w:rPr>
                <w:sz w:val="18"/>
                <w:szCs w:val="18"/>
              </w:rPr>
              <w:t>3</w:t>
            </w:r>
          </w:p>
        </w:tc>
        <w:tc>
          <w:tcPr>
            <w:tcW w:w="207" w:type="pct"/>
            <w:shd w:val="clear" w:color="auto" w:fill="B4C6E7" w:themeFill="accent1" w:themeFillTint="66"/>
          </w:tcPr>
          <w:p w14:paraId="2C942F27" w14:textId="77777777" w:rsidR="007E16AB" w:rsidRPr="00B85C12" w:rsidRDefault="007E16AB" w:rsidP="00E37FD2">
            <w:pPr>
              <w:jc w:val="center"/>
              <w:rPr>
                <w:sz w:val="18"/>
                <w:szCs w:val="18"/>
              </w:rPr>
            </w:pPr>
            <w:r w:rsidRPr="00B85C12">
              <w:rPr>
                <w:sz w:val="18"/>
                <w:szCs w:val="18"/>
              </w:rPr>
              <w:t>4</w:t>
            </w:r>
          </w:p>
        </w:tc>
        <w:tc>
          <w:tcPr>
            <w:tcW w:w="207" w:type="pct"/>
            <w:shd w:val="clear" w:color="auto" w:fill="auto"/>
          </w:tcPr>
          <w:p w14:paraId="4BE1B6EC" w14:textId="77777777" w:rsidR="007E16AB" w:rsidRPr="00B85C12" w:rsidRDefault="007E16AB" w:rsidP="00E37FD2">
            <w:pPr>
              <w:jc w:val="center"/>
              <w:rPr>
                <w:sz w:val="18"/>
                <w:szCs w:val="18"/>
              </w:rPr>
            </w:pPr>
            <w:r w:rsidRPr="00B85C12">
              <w:rPr>
                <w:sz w:val="18"/>
                <w:szCs w:val="18"/>
              </w:rPr>
              <w:t>5</w:t>
            </w:r>
          </w:p>
        </w:tc>
        <w:tc>
          <w:tcPr>
            <w:tcW w:w="207" w:type="pct"/>
            <w:gridSpan w:val="2"/>
            <w:shd w:val="clear" w:color="auto" w:fill="B4C6E7" w:themeFill="accent1" w:themeFillTint="66"/>
          </w:tcPr>
          <w:p w14:paraId="2D3347B7" w14:textId="77777777" w:rsidR="007E16AB" w:rsidRPr="00B85C12" w:rsidRDefault="007E16AB" w:rsidP="00E37FD2">
            <w:pPr>
              <w:jc w:val="center"/>
              <w:rPr>
                <w:sz w:val="18"/>
                <w:szCs w:val="18"/>
              </w:rPr>
            </w:pPr>
            <w:r>
              <w:rPr>
                <w:sz w:val="18"/>
                <w:szCs w:val="18"/>
              </w:rPr>
              <w:t>6</w:t>
            </w:r>
          </w:p>
        </w:tc>
        <w:tc>
          <w:tcPr>
            <w:tcW w:w="208" w:type="pct"/>
            <w:shd w:val="clear" w:color="auto" w:fill="F7CAAC" w:themeFill="accent2" w:themeFillTint="66"/>
          </w:tcPr>
          <w:p w14:paraId="2352F200" w14:textId="77777777" w:rsidR="007E16AB" w:rsidRPr="00B85C12" w:rsidRDefault="007E16AB" w:rsidP="00E37FD2">
            <w:pPr>
              <w:jc w:val="center"/>
              <w:rPr>
                <w:sz w:val="18"/>
                <w:szCs w:val="18"/>
              </w:rPr>
            </w:pPr>
            <w:r w:rsidRPr="00B85C12">
              <w:rPr>
                <w:sz w:val="18"/>
                <w:szCs w:val="18"/>
              </w:rPr>
              <w:t>1</w:t>
            </w:r>
          </w:p>
        </w:tc>
        <w:tc>
          <w:tcPr>
            <w:tcW w:w="207" w:type="pct"/>
            <w:shd w:val="clear" w:color="auto" w:fill="auto"/>
          </w:tcPr>
          <w:p w14:paraId="401ABE85" w14:textId="77777777" w:rsidR="007E16AB" w:rsidRPr="00B85C12" w:rsidRDefault="007E16AB" w:rsidP="00E37FD2">
            <w:pPr>
              <w:jc w:val="center"/>
              <w:rPr>
                <w:sz w:val="18"/>
                <w:szCs w:val="18"/>
              </w:rPr>
            </w:pPr>
            <w:r w:rsidRPr="00B85C12">
              <w:rPr>
                <w:sz w:val="18"/>
                <w:szCs w:val="18"/>
              </w:rPr>
              <w:t>2</w:t>
            </w:r>
          </w:p>
        </w:tc>
        <w:tc>
          <w:tcPr>
            <w:tcW w:w="207" w:type="pct"/>
            <w:gridSpan w:val="2"/>
            <w:shd w:val="clear" w:color="auto" w:fill="F7CAAC" w:themeFill="accent2" w:themeFillTint="66"/>
          </w:tcPr>
          <w:p w14:paraId="5D0BC9F5" w14:textId="77777777" w:rsidR="007E16AB" w:rsidRPr="00B85C12" w:rsidRDefault="007E16AB" w:rsidP="00E37FD2">
            <w:pPr>
              <w:jc w:val="center"/>
              <w:rPr>
                <w:sz w:val="18"/>
                <w:szCs w:val="18"/>
              </w:rPr>
            </w:pPr>
            <w:r w:rsidRPr="00B85C12">
              <w:rPr>
                <w:sz w:val="18"/>
                <w:szCs w:val="18"/>
              </w:rPr>
              <w:t>3</w:t>
            </w:r>
          </w:p>
        </w:tc>
        <w:tc>
          <w:tcPr>
            <w:tcW w:w="207" w:type="pct"/>
            <w:shd w:val="clear" w:color="auto" w:fill="auto"/>
          </w:tcPr>
          <w:p w14:paraId="284FAD72" w14:textId="77777777" w:rsidR="007E16AB" w:rsidRPr="00B85C12" w:rsidRDefault="007E16AB" w:rsidP="00E37FD2">
            <w:pPr>
              <w:jc w:val="center"/>
              <w:rPr>
                <w:sz w:val="18"/>
                <w:szCs w:val="18"/>
              </w:rPr>
            </w:pPr>
            <w:r w:rsidRPr="00B85C12">
              <w:rPr>
                <w:sz w:val="18"/>
                <w:szCs w:val="18"/>
              </w:rPr>
              <w:t>4</w:t>
            </w:r>
          </w:p>
        </w:tc>
        <w:tc>
          <w:tcPr>
            <w:tcW w:w="207" w:type="pct"/>
            <w:shd w:val="clear" w:color="auto" w:fill="F7CAAC" w:themeFill="accent2" w:themeFillTint="66"/>
          </w:tcPr>
          <w:p w14:paraId="13BDC868" w14:textId="77777777" w:rsidR="007E16AB" w:rsidRPr="00B85C12" w:rsidRDefault="007E16AB" w:rsidP="00E37FD2">
            <w:pPr>
              <w:jc w:val="center"/>
              <w:rPr>
                <w:sz w:val="18"/>
                <w:szCs w:val="18"/>
              </w:rPr>
            </w:pPr>
            <w:r w:rsidRPr="00B85C12">
              <w:rPr>
                <w:sz w:val="18"/>
                <w:szCs w:val="18"/>
              </w:rPr>
              <w:t>5</w:t>
            </w:r>
          </w:p>
        </w:tc>
        <w:tc>
          <w:tcPr>
            <w:tcW w:w="209" w:type="pct"/>
            <w:shd w:val="clear" w:color="auto" w:fill="auto"/>
          </w:tcPr>
          <w:p w14:paraId="72BDF706" w14:textId="77777777" w:rsidR="007E16AB" w:rsidRPr="00B85C12" w:rsidRDefault="007E16AB" w:rsidP="00E37FD2">
            <w:pPr>
              <w:jc w:val="center"/>
              <w:rPr>
                <w:sz w:val="18"/>
                <w:szCs w:val="18"/>
              </w:rPr>
            </w:pPr>
            <w:r>
              <w:rPr>
                <w:sz w:val="18"/>
                <w:szCs w:val="18"/>
              </w:rPr>
              <w:t>6</w:t>
            </w:r>
          </w:p>
        </w:tc>
      </w:tr>
      <w:tr w:rsidR="003C2CCA" w:rsidRPr="00B85C12" w14:paraId="34D47BC2" w14:textId="77777777" w:rsidTr="00610D45">
        <w:tc>
          <w:tcPr>
            <w:tcW w:w="1270" w:type="pct"/>
          </w:tcPr>
          <w:p w14:paraId="1D808D5A" w14:textId="77777777" w:rsidR="007E16AB" w:rsidRPr="00B85C12" w:rsidRDefault="007E16AB" w:rsidP="00E37FD2">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7BB8172" w14:textId="77777777" w:rsidR="007E16AB" w:rsidRPr="00B85C12" w:rsidRDefault="007E16AB" w:rsidP="00E37FD2">
            <w:pPr>
              <w:jc w:val="both"/>
              <w:rPr>
                <w:sz w:val="18"/>
                <w:szCs w:val="18"/>
              </w:rPr>
            </w:pPr>
          </w:p>
        </w:tc>
        <w:tc>
          <w:tcPr>
            <w:tcW w:w="207" w:type="pct"/>
            <w:shd w:val="clear" w:color="auto" w:fill="FFFFFF" w:themeFill="background1"/>
          </w:tcPr>
          <w:p w14:paraId="1F61E4C2" w14:textId="77777777" w:rsidR="007E16AB" w:rsidRPr="00B85C12" w:rsidRDefault="007E16AB" w:rsidP="00E37FD2">
            <w:pPr>
              <w:jc w:val="both"/>
              <w:rPr>
                <w:sz w:val="18"/>
                <w:szCs w:val="18"/>
              </w:rPr>
            </w:pPr>
          </w:p>
        </w:tc>
        <w:tc>
          <w:tcPr>
            <w:tcW w:w="207" w:type="pct"/>
            <w:shd w:val="clear" w:color="auto" w:fill="D9D9D9" w:themeFill="background1" w:themeFillShade="D9"/>
          </w:tcPr>
          <w:p w14:paraId="0991A100" w14:textId="77777777" w:rsidR="007E16AB" w:rsidRPr="00B85C12" w:rsidRDefault="007E16AB" w:rsidP="00E37FD2">
            <w:pPr>
              <w:jc w:val="both"/>
              <w:rPr>
                <w:sz w:val="18"/>
                <w:szCs w:val="18"/>
              </w:rPr>
            </w:pPr>
          </w:p>
        </w:tc>
        <w:tc>
          <w:tcPr>
            <w:tcW w:w="206" w:type="pct"/>
            <w:gridSpan w:val="2"/>
            <w:shd w:val="clear" w:color="auto" w:fill="FFFFFF" w:themeFill="background1"/>
          </w:tcPr>
          <w:p w14:paraId="32DA2B28" w14:textId="77777777" w:rsidR="007E16AB" w:rsidRPr="00B85C12" w:rsidRDefault="007E16AB" w:rsidP="00E37FD2">
            <w:pPr>
              <w:jc w:val="both"/>
              <w:rPr>
                <w:sz w:val="18"/>
                <w:szCs w:val="18"/>
              </w:rPr>
            </w:pPr>
          </w:p>
        </w:tc>
        <w:tc>
          <w:tcPr>
            <w:tcW w:w="207" w:type="pct"/>
            <w:shd w:val="clear" w:color="auto" w:fill="D9D9D9" w:themeFill="background1" w:themeFillShade="D9"/>
          </w:tcPr>
          <w:p w14:paraId="76B6732C" w14:textId="77777777" w:rsidR="007E16AB" w:rsidRPr="008317CD" w:rsidRDefault="007E16AB" w:rsidP="00E37FD2">
            <w:pPr>
              <w:jc w:val="both"/>
              <w:rPr>
                <w:sz w:val="18"/>
                <w:szCs w:val="18"/>
              </w:rPr>
            </w:pPr>
          </w:p>
        </w:tc>
        <w:tc>
          <w:tcPr>
            <w:tcW w:w="209" w:type="pct"/>
            <w:shd w:val="clear" w:color="auto" w:fill="auto"/>
          </w:tcPr>
          <w:p w14:paraId="506D506D" w14:textId="77777777" w:rsidR="007E16AB" w:rsidRPr="008317CD" w:rsidRDefault="007E16AB" w:rsidP="00E37FD2">
            <w:pPr>
              <w:jc w:val="both"/>
              <w:rPr>
                <w:sz w:val="18"/>
                <w:szCs w:val="18"/>
              </w:rPr>
            </w:pPr>
          </w:p>
        </w:tc>
        <w:tc>
          <w:tcPr>
            <w:tcW w:w="207" w:type="pct"/>
            <w:shd w:val="clear" w:color="auto" w:fill="auto"/>
          </w:tcPr>
          <w:p w14:paraId="0CB33FBD"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53A0FCD7" w14:textId="77777777" w:rsidR="007E16AB" w:rsidRPr="008317CD" w:rsidRDefault="007E16AB" w:rsidP="00E37FD2">
            <w:pPr>
              <w:jc w:val="both"/>
              <w:rPr>
                <w:sz w:val="18"/>
                <w:szCs w:val="18"/>
                <w:highlight w:val="yellow"/>
              </w:rPr>
            </w:pPr>
          </w:p>
        </w:tc>
        <w:tc>
          <w:tcPr>
            <w:tcW w:w="207" w:type="pct"/>
            <w:shd w:val="clear" w:color="auto" w:fill="auto"/>
          </w:tcPr>
          <w:p w14:paraId="6210B35F" w14:textId="77777777" w:rsidR="007E16AB" w:rsidRPr="00B85C12" w:rsidRDefault="007E16AB" w:rsidP="00E37FD2">
            <w:pPr>
              <w:jc w:val="both"/>
              <w:rPr>
                <w:sz w:val="18"/>
                <w:szCs w:val="18"/>
              </w:rPr>
            </w:pPr>
          </w:p>
        </w:tc>
        <w:tc>
          <w:tcPr>
            <w:tcW w:w="207" w:type="pct"/>
            <w:shd w:val="clear" w:color="auto" w:fill="B4C6E7" w:themeFill="accent1" w:themeFillTint="66"/>
          </w:tcPr>
          <w:p w14:paraId="35BE399A" w14:textId="77777777" w:rsidR="007E16AB" w:rsidRPr="00B85C12" w:rsidRDefault="007E16AB" w:rsidP="00E37FD2">
            <w:pPr>
              <w:jc w:val="both"/>
              <w:rPr>
                <w:sz w:val="18"/>
                <w:szCs w:val="18"/>
              </w:rPr>
            </w:pPr>
          </w:p>
        </w:tc>
        <w:tc>
          <w:tcPr>
            <w:tcW w:w="207" w:type="pct"/>
            <w:shd w:val="clear" w:color="auto" w:fill="auto"/>
          </w:tcPr>
          <w:p w14:paraId="5DB4869C"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719CFB51" w14:textId="77777777" w:rsidR="007E16AB" w:rsidRPr="008317CD" w:rsidRDefault="007E16AB" w:rsidP="00E37FD2">
            <w:pPr>
              <w:jc w:val="both"/>
              <w:rPr>
                <w:sz w:val="18"/>
                <w:szCs w:val="18"/>
              </w:rPr>
            </w:pPr>
          </w:p>
        </w:tc>
        <w:tc>
          <w:tcPr>
            <w:tcW w:w="208" w:type="pct"/>
            <w:shd w:val="clear" w:color="auto" w:fill="F7CAAC" w:themeFill="accent2" w:themeFillTint="66"/>
          </w:tcPr>
          <w:p w14:paraId="2E623ACD" w14:textId="77777777" w:rsidR="007E16AB" w:rsidRPr="00B85C12" w:rsidRDefault="007E16AB" w:rsidP="00E37FD2">
            <w:pPr>
              <w:jc w:val="both"/>
              <w:rPr>
                <w:sz w:val="18"/>
                <w:szCs w:val="18"/>
              </w:rPr>
            </w:pPr>
          </w:p>
        </w:tc>
        <w:tc>
          <w:tcPr>
            <w:tcW w:w="207" w:type="pct"/>
            <w:shd w:val="clear" w:color="auto" w:fill="auto"/>
          </w:tcPr>
          <w:p w14:paraId="0976A55D" w14:textId="77777777" w:rsidR="007E16AB" w:rsidRPr="00B85C12" w:rsidRDefault="007E16AB" w:rsidP="00E37FD2">
            <w:pPr>
              <w:jc w:val="both"/>
              <w:rPr>
                <w:sz w:val="18"/>
                <w:szCs w:val="18"/>
              </w:rPr>
            </w:pPr>
          </w:p>
        </w:tc>
        <w:tc>
          <w:tcPr>
            <w:tcW w:w="207" w:type="pct"/>
            <w:gridSpan w:val="2"/>
            <w:shd w:val="clear" w:color="auto" w:fill="F7CAAC" w:themeFill="accent2" w:themeFillTint="66"/>
          </w:tcPr>
          <w:p w14:paraId="27B2A0ED" w14:textId="77777777" w:rsidR="007E16AB" w:rsidRPr="00B85C12" w:rsidRDefault="007E16AB" w:rsidP="00E37FD2">
            <w:pPr>
              <w:jc w:val="both"/>
              <w:rPr>
                <w:sz w:val="18"/>
                <w:szCs w:val="18"/>
              </w:rPr>
            </w:pPr>
          </w:p>
        </w:tc>
        <w:tc>
          <w:tcPr>
            <w:tcW w:w="207" w:type="pct"/>
            <w:shd w:val="clear" w:color="auto" w:fill="auto"/>
          </w:tcPr>
          <w:p w14:paraId="0AD46A29" w14:textId="77777777" w:rsidR="007E16AB" w:rsidRPr="00B85C12" w:rsidRDefault="007E16AB" w:rsidP="00E37FD2">
            <w:pPr>
              <w:jc w:val="both"/>
              <w:rPr>
                <w:sz w:val="18"/>
                <w:szCs w:val="18"/>
              </w:rPr>
            </w:pPr>
          </w:p>
        </w:tc>
        <w:tc>
          <w:tcPr>
            <w:tcW w:w="207" w:type="pct"/>
            <w:shd w:val="clear" w:color="auto" w:fill="F7CAAC" w:themeFill="accent2" w:themeFillTint="66"/>
          </w:tcPr>
          <w:p w14:paraId="11F95401" w14:textId="77777777" w:rsidR="007E16AB" w:rsidRPr="00B85C12" w:rsidRDefault="007E16AB" w:rsidP="00E37FD2">
            <w:pPr>
              <w:jc w:val="both"/>
              <w:rPr>
                <w:sz w:val="18"/>
                <w:szCs w:val="18"/>
              </w:rPr>
            </w:pPr>
          </w:p>
        </w:tc>
        <w:tc>
          <w:tcPr>
            <w:tcW w:w="209" w:type="pct"/>
            <w:shd w:val="clear" w:color="auto" w:fill="auto"/>
          </w:tcPr>
          <w:p w14:paraId="25186B2E" w14:textId="77777777" w:rsidR="007E16AB" w:rsidRPr="00B85C12" w:rsidRDefault="007E16AB" w:rsidP="00E37FD2">
            <w:pPr>
              <w:jc w:val="both"/>
              <w:rPr>
                <w:sz w:val="18"/>
                <w:szCs w:val="18"/>
              </w:rPr>
            </w:pPr>
          </w:p>
        </w:tc>
      </w:tr>
      <w:tr w:rsidR="003C2CCA" w:rsidRPr="00B85C12" w14:paraId="6EDF86C7" w14:textId="77777777" w:rsidTr="00610D45">
        <w:tc>
          <w:tcPr>
            <w:tcW w:w="1270" w:type="pct"/>
          </w:tcPr>
          <w:p w14:paraId="569C9638" w14:textId="77777777" w:rsidR="007E16AB" w:rsidRPr="00B85C12" w:rsidRDefault="007E16AB" w:rsidP="00E37FD2">
            <w:pPr>
              <w:jc w:val="both"/>
              <w:rPr>
                <w:sz w:val="18"/>
                <w:szCs w:val="18"/>
              </w:rPr>
            </w:pPr>
            <w:r w:rsidRPr="00B85C12">
              <w:rPr>
                <w:sz w:val="18"/>
                <w:szCs w:val="18"/>
              </w:rPr>
              <w:t>VILCHIS GUEVARA RUPERTO</w:t>
            </w:r>
          </w:p>
        </w:tc>
        <w:tc>
          <w:tcPr>
            <w:tcW w:w="207" w:type="pct"/>
            <w:shd w:val="clear" w:color="auto" w:fill="D9D9D9" w:themeFill="background1" w:themeFillShade="D9"/>
          </w:tcPr>
          <w:p w14:paraId="503BCCE4" w14:textId="77777777" w:rsidR="007E16AB" w:rsidRPr="00B85C12" w:rsidRDefault="007E16AB" w:rsidP="00E37FD2">
            <w:pPr>
              <w:jc w:val="both"/>
              <w:rPr>
                <w:sz w:val="18"/>
                <w:szCs w:val="18"/>
              </w:rPr>
            </w:pPr>
          </w:p>
        </w:tc>
        <w:tc>
          <w:tcPr>
            <w:tcW w:w="207" w:type="pct"/>
            <w:shd w:val="clear" w:color="auto" w:fill="FFFFFF" w:themeFill="background1"/>
          </w:tcPr>
          <w:p w14:paraId="21302BE9" w14:textId="77777777" w:rsidR="007E16AB" w:rsidRPr="00B85C12" w:rsidRDefault="007E16AB" w:rsidP="00E37FD2">
            <w:pPr>
              <w:jc w:val="both"/>
              <w:rPr>
                <w:sz w:val="18"/>
                <w:szCs w:val="18"/>
              </w:rPr>
            </w:pPr>
          </w:p>
        </w:tc>
        <w:tc>
          <w:tcPr>
            <w:tcW w:w="207" w:type="pct"/>
            <w:shd w:val="clear" w:color="auto" w:fill="D9D9D9" w:themeFill="background1" w:themeFillShade="D9"/>
          </w:tcPr>
          <w:p w14:paraId="50113E65" w14:textId="77777777" w:rsidR="007E16AB" w:rsidRPr="00B85C12" w:rsidRDefault="007E16AB" w:rsidP="00E37FD2">
            <w:pPr>
              <w:jc w:val="both"/>
              <w:rPr>
                <w:sz w:val="18"/>
                <w:szCs w:val="18"/>
              </w:rPr>
            </w:pPr>
          </w:p>
        </w:tc>
        <w:tc>
          <w:tcPr>
            <w:tcW w:w="206" w:type="pct"/>
            <w:gridSpan w:val="2"/>
            <w:shd w:val="clear" w:color="auto" w:fill="FFFFFF" w:themeFill="background1"/>
          </w:tcPr>
          <w:p w14:paraId="40937DBC" w14:textId="77777777" w:rsidR="007E16AB" w:rsidRPr="00B85C12" w:rsidRDefault="007E16AB" w:rsidP="00E37FD2">
            <w:pPr>
              <w:jc w:val="both"/>
              <w:rPr>
                <w:sz w:val="18"/>
                <w:szCs w:val="18"/>
              </w:rPr>
            </w:pPr>
          </w:p>
        </w:tc>
        <w:tc>
          <w:tcPr>
            <w:tcW w:w="207" w:type="pct"/>
            <w:shd w:val="clear" w:color="auto" w:fill="D9D9D9" w:themeFill="background1" w:themeFillShade="D9"/>
          </w:tcPr>
          <w:p w14:paraId="754B755A" w14:textId="77777777" w:rsidR="007E16AB" w:rsidRPr="008317CD" w:rsidRDefault="007E16AB" w:rsidP="00E37FD2">
            <w:pPr>
              <w:jc w:val="both"/>
              <w:rPr>
                <w:sz w:val="18"/>
                <w:szCs w:val="18"/>
              </w:rPr>
            </w:pPr>
          </w:p>
        </w:tc>
        <w:tc>
          <w:tcPr>
            <w:tcW w:w="209" w:type="pct"/>
            <w:shd w:val="clear" w:color="auto" w:fill="auto"/>
          </w:tcPr>
          <w:p w14:paraId="6AE1F8A6" w14:textId="77777777" w:rsidR="007E16AB" w:rsidRPr="008317CD" w:rsidRDefault="007E16AB" w:rsidP="00E37FD2">
            <w:pPr>
              <w:jc w:val="both"/>
              <w:rPr>
                <w:sz w:val="18"/>
                <w:szCs w:val="18"/>
              </w:rPr>
            </w:pPr>
          </w:p>
        </w:tc>
        <w:tc>
          <w:tcPr>
            <w:tcW w:w="207" w:type="pct"/>
            <w:shd w:val="clear" w:color="auto" w:fill="auto"/>
          </w:tcPr>
          <w:p w14:paraId="7A0CFB5A"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5F13A00F" w14:textId="77777777" w:rsidR="007E16AB" w:rsidRPr="00B85C12" w:rsidRDefault="007E16AB" w:rsidP="00E37FD2">
            <w:pPr>
              <w:jc w:val="both"/>
              <w:rPr>
                <w:sz w:val="18"/>
                <w:szCs w:val="18"/>
              </w:rPr>
            </w:pPr>
          </w:p>
        </w:tc>
        <w:tc>
          <w:tcPr>
            <w:tcW w:w="207" w:type="pct"/>
            <w:shd w:val="clear" w:color="auto" w:fill="auto"/>
          </w:tcPr>
          <w:p w14:paraId="0EF03CBD" w14:textId="77777777" w:rsidR="007E16AB" w:rsidRPr="00B85C12" w:rsidRDefault="007E16AB" w:rsidP="00E37FD2">
            <w:pPr>
              <w:jc w:val="both"/>
              <w:rPr>
                <w:sz w:val="18"/>
                <w:szCs w:val="18"/>
              </w:rPr>
            </w:pPr>
          </w:p>
        </w:tc>
        <w:tc>
          <w:tcPr>
            <w:tcW w:w="207" w:type="pct"/>
            <w:shd w:val="clear" w:color="auto" w:fill="B4C6E7" w:themeFill="accent1" w:themeFillTint="66"/>
          </w:tcPr>
          <w:p w14:paraId="3156D79B" w14:textId="77777777" w:rsidR="007E16AB" w:rsidRPr="00B85C12" w:rsidRDefault="007E16AB" w:rsidP="00E37FD2">
            <w:pPr>
              <w:jc w:val="both"/>
              <w:rPr>
                <w:sz w:val="18"/>
                <w:szCs w:val="18"/>
              </w:rPr>
            </w:pPr>
          </w:p>
        </w:tc>
        <w:tc>
          <w:tcPr>
            <w:tcW w:w="207" w:type="pct"/>
            <w:shd w:val="clear" w:color="auto" w:fill="auto"/>
          </w:tcPr>
          <w:p w14:paraId="6B9A30F2"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15549360" w14:textId="77777777" w:rsidR="007E16AB" w:rsidRPr="00B85C12" w:rsidRDefault="007E16AB" w:rsidP="00E37FD2">
            <w:pPr>
              <w:jc w:val="both"/>
              <w:rPr>
                <w:sz w:val="18"/>
                <w:szCs w:val="18"/>
              </w:rPr>
            </w:pPr>
          </w:p>
        </w:tc>
        <w:tc>
          <w:tcPr>
            <w:tcW w:w="208" w:type="pct"/>
            <w:shd w:val="clear" w:color="auto" w:fill="F7CAAC" w:themeFill="accent2" w:themeFillTint="66"/>
          </w:tcPr>
          <w:p w14:paraId="68A68D3C" w14:textId="77777777" w:rsidR="007E16AB" w:rsidRPr="00B85C12" w:rsidRDefault="007E16AB" w:rsidP="00E37FD2">
            <w:pPr>
              <w:jc w:val="both"/>
              <w:rPr>
                <w:sz w:val="18"/>
                <w:szCs w:val="18"/>
              </w:rPr>
            </w:pPr>
          </w:p>
        </w:tc>
        <w:tc>
          <w:tcPr>
            <w:tcW w:w="207" w:type="pct"/>
            <w:shd w:val="clear" w:color="auto" w:fill="auto"/>
          </w:tcPr>
          <w:p w14:paraId="58851BF3" w14:textId="77777777" w:rsidR="007E16AB" w:rsidRPr="00B85C12" w:rsidRDefault="007E16AB" w:rsidP="00E37FD2">
            <w:pPr>
              <w:jc w:val="both"/>
              <w:rPr>
                <w:sz w:val="18"/>
                <w:szCs w:val="18"/>
              </w:rPr>
            </w:pPr>
          </w:p>
        </w:tc>
        <w:tc>
          <w:tcPr>
            <w:tcW w:w="207" w:type="pct"/>
            <w:gridSpan w:val="2"/>
            <w:shd w:val="clear" w:color="auto" w:fill="F7CAAC" w:themeFill="accent2" w:themeFillTint="66"/>
          </w:tcPr>
          <w:p w14:paraId="058E1B5D" w14:textId="77777777" w:rsidR="007E16AB" w:rsidRPr="00B85C12" w:rsidRDefault="007E16AB" w:rsidP="00E37FD2">
            <w:pPr>
              <w:jc w:val="both"/>
              <w:rPr>
                <w:sz w:val="18"/>
                <w:szCs w:val="18"/>
              </w:rPr>
            </w:pPr>
          </w:p>
        </w:tc>
        <w:tc>
          <w:tcPr>
            <w:tcW w:w="207" w:type="pct"/>
            <w:shd w:val="clear" w:color="auto" w:fill="auto"/>
          </w:tcPr>
          <w:p w14:paraId="37BC6958" w14:textId="77777777" w:rsidR="007E16AB" w:rsidRPr="00B85C12" w:rsidRDefault="007E16AB" w:rsidP="00E37FD2">
            <w:pPr>
              <w:jc w:val="both"/>
              <w:rPr>
                <w:sz w:val="18"/>
                <w:szCs w:val="18"/>
              </w:rPr>
            </w:pPr>
          </w:p>
        </w:tc>
        <w:tc>
          <w:tcPr>
            <w:tcW w:w="207" w:type="pct"/>
            <w:shd w:val="clear" w:color="auto" w:fill="F7CAAC" w:themeFill="accent2" w:themeFillTint="66"/>
          </w:tcPr>
          <w:p w14:paraId="52223567" w14:textId="77777777" w:rsidR="007E16AB" w:rsidRPr="00B85C12" w:rsidRDefault="007E16AB" w:rsidP="00E37FD2">
            <w:pPr>
              <w:jc w:val="both"/>
              <w:rPr>
                <w:sz w:val="18"/>
                <w:szCs w:val="18"/>
              </w:rPr>
            </w:pPr>
          </w:p>
        </w:tc>
        <w:tc>
          <w:tcPr>
            <w:tcW w:w="209" w:type="pct"/>
            <w:shd w:val="clear" w:color="auto" w:fill="auto"/>
          </w:tcPr>
          <w:p w14:paraId="0567817F" w14:textId="77777777" w:rsidR="007E16AB" w:rsidRPr="00B85C12" w:rsidRDefault="007E16AB" w:rsidP="00E37FD2">
            <w:pPr>
              <w:jc w:val="both"/>
              <w:rPr>
                <w:sz w:val="18"/>
                <w:szCs w:val="18"/>
              </w:rPr>
            </w:pPr>
          </w:p>
        </w:tc>
      </w:tr>
      <w:tr w:rsidR="003C2CCA" w:rsidRPr="00B85C12" w14:paraId="21B379B3" w14:textId="77777777" w:rsidTr="00610D45">
        <w:tc>
          <w:tcPr>
            <w:tcW w:w="1270" w:type="pct"/>
          </w:tcPr>
          <w:p w14:paraId="10426F7D" w14:textId="77777777" w:rsidR="007E16AB" w:rsidRPr="00B85C12" w:rsidRDefault="007E16AB" w:rsidP="00E37FD2">
            <w:pPr>
              <w:jc w:val="both"/>
              <w:rPr>
                <w:sz w:val="18"/>
                <w:szCs w:val="18"/>
              </w:rPr>
            </w:pPr>
          </w:p>
        </w:tc>
        <w:tc>
          <w:tcPr>
            <w:tcW w:w="207" w:type="pct"/>
            <w:shd w:val="clear" w:color="auto" w:fill="D9D9D9" w:themeFill="background1" w:themeFillShade="D9"/>
          </w:tcPr>
          <w:p w14:paraId="5FBBD72A" w14:textId="77777777" w:rsidR="007E16AB" w:rsidRPr="00B85C12" w:rsidRDefault="007E16AB" w:rsidP="00E37FD2">
            <w:pPr>
              <w:jc w:val="both"/>
              <w:rPr>
                <w:sz w:val="18"/>
                <w:szCs w:val="18"/>
              </w:rPr>
            </w:pPr>
          </w:p>
        </w:tc>
        <w:tc>
          <w:tcPr>
            <w:tcW w:w="207" w:type="pct"/>
            <w:shd w:val="clear" w:color="auto" w:fill="FFFFFF" w:themeFill="background1"/>
          </w:tcPr>
          <w:p w14:paraId="443A4E69" w14:textId="77777777" w:rsidR="007E16AB" w:rsidRPr="00B85C12" w:rsidRDefault="007E16AB" w:rsidP="00E37FD2">
            <w:pPr>
              <w:jc w:val="both"/>
              <w:rPr>
                <w:sz w:val="18"/>
                <w:szCs w:val="18"/>
              </w:rPr>
            </w:pPr>
          </w:p>
        </w:tc>
        <w:tc>
          <w:tcPr>
            <w:tcW w:w="207" w:type="pct"/>
            <w:shd w:val="clear" w:color="auto" w:fill="D9D9D9" w:themeFill="background1" w:themeFillShade="D9"/>
          </w:tcPr>
          <w:p w14:paraId="0BDED80E" w14:textId="77777777" w:rsidR="007E16AB" w:rsidRPr="00B85C12" w:rsidRDefault="007E16AB" w:rsidP="00E37FD2">
            <w:pPr>
              <w:jc w:val="both"/>
              <w:rPr>
                <w:sz w:val="18"/>
                <w:szCs w:val="18"/>
              </w:rPr>
            </w:pPr>
          </w:p>
        </w:tc>
        <w:tc>
          <w:tcPr>
            <w:tcW w:w="206" w:type="pct"/>
            <w:gridSpan w:val="2"/>
            <w:shd w:val="clear" w:color="auto" w:fill="FFFFFF" w:themeFill="background1"/>
          </w:tcPr>
          <w:p w14:paraId="7F13569E" w14:textId="77777777" w:rsidR="007E16AB" w:rsidRPr="00B85C12" w:rsidRDefault="007E16AB" w:rsidP="00E37FD2">
            <w:pPr>
              <w:jc w:val="both"/>
              <w:rPr>
                <w:sz w:val="18"/>
                <w:szCs w:val="18"/>
              </w:rPr>
            </w:pPr>
          </w:p>
        </w:tc>
        <w:tc>
          <w:tcPr>
            <w:tcW w:w="207" w:type="pct"/>
            <w:shd w:val="clear" w:color="auto" w:fill="D9D9D9" w:themeFill="background1" w:themeFillShade="D9"/>
          </w:tcPr>
          <w:p w14:paraId="23EEDAD2" w14:textId="77777777" w:rsidR="007E16AB" w:rsidRPr="00B85C12" w:rsidRDefault="007E16AB" w:rsidP="00E37FD2">
            <w:pPr>
              <w:jc w:val="both"/>
              <w:rPr>
                <w:sz w:val="18"/>
                <w:szCs w:val="18"/>
              </w:rPr>
            </w:pPr>
          </w:p>
        </w:tc>
        <w:tc>
          <w:tcPr>
            <w:tcW w:w="209" w:type="pct"/>
            <w:shd w:val="clear" w:color="auto" w:fill="auto"/>
          </w:tcPr>
          <w:p w14:paraId="1D4D61AA" w14:textId="77777777" w:rsidR="007E16AB" w:rsidRPr="00DB70E3" w:rsidRDefault="007E16AB" w:rsidP="00E37FD2">
            <w:pPr>
              <w:jc w:val="both"/>
              <w:rPr>
                <w:sz w:val="18"/>
                <w:szCs w:val="18"/>
              </w:rPr>
            </w:pPr>
          </w:p>
        </w:tc>
        <w:tc>
          <w:tcPr>
            <w:tcW w:w="207" w:type="pct"/>
            <w:shd w:val="clear" w:color="auto" w:fill="auto"/>
          </w:tcPr>
          <w:p w14:paraId="3CA87327"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25566215" w14:textId="77777777" w:rsidR="007E16AB" w:rsidRPr="00B85C12" w:rsidRDefault="007E16AB" w:rsidP="00E37FD2">
            <w:pPr>
              <w:jc w:val="both"/>
              <w:rPr>
                <w:sz w:val="18"/>
                <w:szCs w:val="18"/>
              </w:rPr>
            </w:pPr>
          </w:p>
        </w:tc>
        <w:tc>
          <w:tcPr>
            <w:tcW w:w="207" w:type="pct"/>
            <w:shd w:val="clear" w:color="auto" w:fill="auto"/>
          </w:tcPr>
          <w:p w14:paraId="7DFD7AF8" w14:textId="77777777" w:rsidR="007E16AB" w:rsidRPr="00B85C12" w:rsidRDefault="007E16AB" w:rsidP="00E37FD2">
            <w:pPr>
              <w:jc w:val="both"/>
              <w:rPr>
                <w:sz w:val="18"/>
                <w:szCs w:val="18"/>
              </w:rPr>
            </w:pPr>
          </w:p>
        </w:tc>
        <w:tc>
          <w:tcPr>
            <w:tcW w:w="207" w:type="pct"/>
            <w:shd w:val="clear" w:color="auto" w:fill="B4C6E7" w:themeFill="accent1" w:themeFillTint="66"/>
          </w:tcPr>
          <w:p w14:paraId="006376E8" w14:textId="77777777" w:rsidR="007E16AB" w:rsidRPr="00B85C12" w:rsidRDefault="007E16AB" w:rsidP="00E37FD2">
            <w:pPr>
              <w:jc w:val="both"/>
              <w:rPr>
                <w:sz w:val="18"/>
                <w:szCs w:val="18"/>
              </w:rPr>
            </w:pPr>
          </w:p>
        </w:tc>
        <w:tc>
          <w:tcPr>
            <w:tcW w:w="207" w:type="pct"/>
            <w:shd w:val="clear" w:color="auto" w:fill="auto"/>
          </w:tcPr>
          <w:p w14:paraId="02D54AAC"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4B9E584A" w14:textId="77777777" w:rsidR="007E16AB" w:rsidRPr="00B85C12" w:rsidRDefault="007E16AB" w:rsidP="00E37FD2">
            <w:pPr>
              <w:jc w:val="both"/>
              <w:rPr>
                <w:sz w:val="18"/>
                <w:szCs w:val="18"/>
              </w:rPr>
            </w:pPr>
          </w:p>
        </w:tc>
        <w:tc>
          <w:tcPr>
            <w:tcW w:w="208" w:type="pct"/>
            <w:shd w:val="clear" w:color="auto" w:fill="F7CAAC" w:themeFill="accent2" w:themeFillTint="66"/>
          </w:tcPr>
          <w:p w14:paraId="14ADF2C1" w14:textId="77777777" w:rsidR="007E16AB" w:rsidRPr="00B85C12" w:rsidRDefault="007E16AB" w:rsidP="00E37FD2">
            <w:pPr>
              <w:jc w:val="both"/>
              <w:rPr>
                <w:sz w:val="18"/>
                <w:szCs w:val="18"/>
              </w:rPr>
            </w:pPr>
          </w:p>
        </w:tc>
        <w:tc>
          <w:tcPr>
            <w:tcW w:w="207" w:type="pct"/>
            <w:shd w:val="clear" w:color="auto" w:fill="auto"/>
          </w:tcPr>
          <w:p w14:paraId="70468E88" w14:textId="77777777" w:rsidR="007E16AB" w:rsidRPr="00B85C12" w:rsidRDefault="007E16AB" w:rsidP="00E37FD2">
            <w:pPr>
              <w:jc w:val="both"/>
              <w:rPr>
                <w:sz w:val="18"/>
                <w:szCs w:val="18"/>
              </w:rPr>
            </w:pPr>
          </w:p>
        </w:tc>
        <w:tc>
          <w:tcPr>
            <w:tcW w:w="207" w:type="pct"/>
            <w:gridSpan w:val="2"/>
            <w:shd w:val="clear" w:color="auto" w:fill="F7CAAC" w:themeFill="accent2" w:themeFillTint="66"/>
          </w:tcPr>
          <w:p w14:paraId="5DD6EEFE" w14:textId="77777777" w:rsidR="007E16AB" w:rsidRPr="00B85C12" w:rsidRDefault="007E16AB" w:rsidP="00E37FD2">
            <w:pPr>
              <w:jc w:val="both"/>
              <w:rPr>
                <w:sz w:val="18"/>
                <w:szCs w:val="18"/>
              </w:rPr>
            </w:pPr>
          </w:p>
        </w:tc>
        <w:tc>
          <w:tcPr>
            <w:tcW w:w="207" w:type="pct"/>
            <w:shd w:val="clear" w:color="auto" w:fill="auto"/>
          </w:tcPr>
          <w:p w14:paraId="199B5C38" w14:textId="77777777" w:rsidR="007E16AB" w:rsidRPr="00B85C12" w:rsidRDefault="007E16AB" w:rsidP="00E37FD2">
            <w:pPr>
              <w:jc w:val="both"/>
              <w:rPr>
                <w:sz w:val="18"/>
                <w:szCs w:val="18"/>
              </w:rPr>
            </w:pPr>
          </w:p>
        </w:tc>
        <w:tc>
          <w:tcPr>
            <w:tcW w:w="207" w:type="pct"/>
            <w:shd w:val="clear" w:color="auto" w:fill="F7CAAC" w:themeFill="accent2" w:themeFillTint="66"/>
          </w:tcPr>
          <w:p w14:paraId="782D90EE" w14:textId="77777777" w:rsidR="007E16AB" w:rsidRPr="00B85C12" w:rsidRDefault="007E16AB" w:rsidP="00E37FD2">
            <w:pPr>
              <w:jc w:val="both"/>
              <w:rPr>
                <w:sz w:val="18"/>
                <w:szCs w:val="18"/>
              </w:rPr>
            </w:pPr>
          </w:p>
        </w:tc>
        <w:tc>
          <w:tcPr>
            <w:tcW w:w="209" w:type="pct"/>
            <w:shd w:val="clear" w:color="auto" w:fill="auto"/>
          </w:tcPr>
          <w:p w14:paraId="071DEA55" w14:textId="77777777" w:rsidR="007E16AB" w:rsidRPr="00B85C12" w:rsidRDefault="007E16AB" w:rsidP="00E37FD2">
            <w:pPr>
              <w:jc w:val="both"/>
              <w:rPr>
                <w:sz w:val="18"/>
                <w:szCs w:val="18"/>
              </w:rPr>
            </w:pPr>
          </w:p>
        </w:tc>
      </w:tr>
      <w:tr w:rsidR="003C2CCA" w:rsidRPr="00B85C12" w14:paraId="562CF1EA" w14:textId="77777777" w:rsidTr="00610D45">
        <w:tc>
          <w:tcPr>
            <w:tcW w:w="1270" w:type="pct"/>
          </w:tcPr>
          <w:p w14:paraId="7D50920E" w14:textId="77777777" w:rsidR="007E16AB" w:rsidRPr="00B85C12" w:rsidRDefault="007E16AB" w:rsidP="00E37FD2">
            <w:pPr>
              <w:jc w:val="both"/>
              <w:rPr>
                <w:sz w:val="18"/>
                <w:szCs w:val="18"/>
              </w:rPr>
            </w:pPr>
          </w:p>
        </w:tc>
        <w:tc>
          <w:tcPr>
            <w:tcW w:w="207" w:type="pct"/>
            <w:shd w:val="clear" w:color="auto" w:fill="D9D9D9" w:themeFill="background1" w:themeFillShade="D9"/>
          </w:tcPr>
          <w:p w14:paraId="17000E9C" w14:textId="77777777" w:rsidR="007E16AB" w:rsidRPr="00B85C12" w:rsidRDefault="007E16AB" w:rsidP="00E37FD2">
            <w:pPr>
              <w:jc w:val="both"/>
              <w:rPr>
                <w:sz w:val="18"/>
                <w:szCs w:val="18"/>
              </w:rPr>
            </w:pPr>
          </w:p>
        </w:tc>
        <w:tc>
          <w:tcPr>
            <w:tcW w:w="207" w:type="pct"/>
            <w:shd w:val="clear" w:color="auto" w:fill="FFFFFF" w:themeFill="background1"/>
          </w:tcPr>
          <w:p w14:paraId="783D4352" w14:textId="77777777" w:rsidR="007E16AB" w:rsidRPr="00B85C12" w:rsidRDefault="007E16AB" w:rsidP="00E37FD2">
            <w:pPr>
              <w:jc w:val="both"/>
              <w:rPr>
                <w:sz w:val="18"/>
                <w:szCs w:val="18"/>
              </w:rPr>
            </w:pPr>
          </w:p>
        </w:tc>
        <w:tc>
          <w:tcPr>
            <w:tcW w:w="207" w:type="pct"/>
            <w:shd w:val="clear" w:color="auto" w:fill="D9D9D9" w:themeFill="background1" w:themeFillShade="D9"/>
          </w:tcPr>
          <w:p w14:paraId="614C9A05" w14:textId="77777777" w:rsidR="007E16AB" w:rsidRPr="00B85C12" w:rsidRDefault="007E16AB" w:rsidP="00E37FD2">
            <w:pPr>
              <w:jc w:val="both"/>
              <w:rPr>
                <w:sz w:val="18"/>
                <w:szCs w:val="18"/>
              </w:rPr>
            </w:pPr>
          </w:p>
        </w:tc>
        <w:tc>
          <w:tcPr>
            <w:tcW w:w="206" w:type="pct"/>
            <w:gridSpan w:val="2"/>
            <w:shd w:val="clear" w:color="auto" w:fill="FFFFFF" w:themeFill="background1"/>
          </w:tcPr>
          <w:p w14:paraId="52BDAE1F" w14:textId="77777777" w:rsidR="007E16AB" w:rsidRPr="00B85C12" w:rsidRDefault="007E16AB" w:rsidP="00E37FD2">
            <w:pPr>
              <w:jc w:val="both"/>
              <w:rPr>
                <w:sz w:val="18"/>
                <w:szCs w:val="18"/>
              </w:rPr>
            </w:pPr>
          </w:p>
        </w:tc>
        <w:tc>
          <w:tcPr>
            <w:tcW w:w="207" w:type="pct"/>
            <w:shd w:val="clear" w:color="auto" w:fill="D9D9D9" w:themeFill="background1" w:themeFillShade="D9"/>
          </w:tcPr>
          <w:p w14:paraId="51CDC236" w14:textId="77777777" w:rsidR="007E16AB" w:rsidRPr="00B85C12" w:rsidRDefault="007E16AB" w:rsidP="00E37FD2">
            <w:pPr>
              <w:jc w:val="both"/>
              <w:rPr>
                <w:sz w:val="18"/>
                <w:szCs w:val="18"/>
              </w:rPr>
            </w:pPr>
          </w:p>
        </w:tc>
        <w:tc>
          <w:tcPr>
            <w:tcW w:w="209" w:type="pct"/>
            <w:shd w:val="clear" w:color="auto" w:fill="auto"/>
          </w:tcPr>
          <w:p w14:paraId="5DA0817C" w14:textId="77777777" w:rsidR="007E16AB" w:rsidRPr="00DB70E3" w:rsidRDefault="007E16AB" w:rsidP="00E37FD2">
            <w:pPr>
              <w:jc w:val="both"/>
              <w:rPr>
                <w:sz w:val="18"/>
                <w:szCs w:val="18"/>
              </w:rPr>
            </w:pPr>
          </w:p>
        </w:tc>
        <w:tc>
          <w:tcPr>
            <w:tcW w:w="207" w:type="pct"/>
            <w:shd w:val="clear" w:color="auto" w:fill="auto"/>
          </w:tcPr>
          <w:p w14:paraId="71945327"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6246E897" w14:textId="77777777" w:rsidR="007E16AB" w:rsidRPr="00B85C12" w:rsidRDefault="007E16AB" w:rsidP="00E37FD2">
            <w:pPr>
              <w:jc w:val="both"/>
              <w:rPr>
                <w:sz w:val="18"/>
                <w:szCs w:val="18"/>
              </w:rPr>
            </w:pPr>
          </w:p>
        </w:tc>
        <w:tc>
          <w:tcPr>
            <w:tcW w:w="207" w:type="pct"/>
            <w:shd w:val="clear" w:color="auto" w:fill="auto"/>
          </w:tcPr>
          <w:p w14:paraId="5555D893" w14:textId="77777777" w:rsidR="007E16AB" w:rsidRPr="00B85C12" w:rsidRDefault="007E16AB" w:rsidP="00E37FD2">
            <w:pPr>
              <w:jc w:val="both"/>
              <w:rPr>
                <w:sz w:val="18"/>
                <w:szCs w:val="18"/>
              </w:rPr>
            </w:pPr>
          </w:p>
        </w:tc>
        <w:tc>
          <w:tcPr>
            <w:tcW w:w="207" w:type="pct"/>
            <w:shd w:val="clear" w:color="auto" w:fill="B4C6E7" w:themeFill="accent1" w:themeFillTint="66"/>
          </w:tcPr>
          <w:p w14:paraId="59625292" w14:textId="77777777" w:rsidR="007E16AB" w:rsidRPr="00B85C12" w:rsidRDefault="007E16AB" w:rsidP="00E37FD2">
            <w:pPr>
              <w:jc w:val="both"/>
              <w:rPr>
                <w:sz w:val="18"/>
                <w:szCs w:val="18"/>
              </w:rPr>
            </w:pPr>
          </w:p>
        </w:tc>
        <w:tc>
          <w:tcPr>
            <w:tcW w:w="207" w:type="pct"/>
            <w:shd w:val="clear" w:color="auto" w:fill="auto"/>
          </w:tcPr>
          <w:p w14:paraId="2C069CB5" w14:textId="77777777" w:rsidR="007E16AB" w:rsidRPr="00B85C12" w:rsidRDefault="007E16AB" w:rsidP="00E37FD2">
            <w:pPr>
              <w:jc w:val="both"/>
              <w:rPr>
                <w:sz w:val="18"/>
                <w:szCs w:val="18"/>
              </w:rPr>
            </w:pPr>
          </w:p>
        </w:tc>
        <w:tc>
          <w:tcPr>
            <w:tcW w:w="207" w:type="pct"/>
            <w:gridSpan w:val="2"/>
            <w:shd w:val="clear" w:color="auto" w:fill="B4C6E7" w:themeFill="accent1" w:themeFillTint="66"/>
          </w:tcPr>
          <w:p w14:paraId="14B6944A" w14:textId="77777777" w:rsidR="007E16AB" w:rsidRPr="00B85C12" w:rsidRDefault="007E16AB" w:rsidP="00E37FD2">
            <w:pPr>
              <w:jc w:val="both"/>
              <w:rPr>
                <w:sz w:val="18"/>
                <w:szCs w:val="18"/>
              </w:rPr>
            </w:pPr>
          </w:p>
        </w:tc>
        <w:tc>
          <w:tcPr>
            <w:tcW w:w="208" w:type="pct"/>
            <w:shd w:val="clear" w:color="auto" w:fill="F7CAAC" w:themeFill="accent2" w:themeFillTint="66"/>
          </w:tcPr>
          <w:p w14:paraId="3B6387C4" w14:textId="77777777" w:rsidR="007E16AB" w:rsidRPr="00B85C12" w:rsidRDefault="007E16AB" w:rsidP="00E37FD2">
            <w:pPr>
              <w:jc w:val="both"/>
              <w:rPr>
                <w:sz w:val="18"/>
                <w:szCs w:val="18"/>
              </w:rPr>
            </w:pPr>
          </w:p>
        </w:tc>
        <w:tc>
          <w:tcPr>
            <w:tcW w:w="207" w:type="pct"/>
            <w:shd w:val="clear" w:color="auto" w:fill="auto"/>
          </w:tcPr>
          <w:p w14:paraId="745C3C79" w14:textId="77777777" w:rsidR="007E16AB" w:rsidRPr="00B85C12" w:rsidRDefault="007E16AB" w:rsidP="00E37FD2">
            <w:pPr>
              <w:jc w:val="both"/>
              <w:rPr>
                <w:sz w:val="18"/>
                <w:szCs w:val="18"/>
              </w:rPr>
            </w:pPr>
          </w:p>
        </w:tc>
        <w:tc>
          <w:tcPr>
            <w:tcW w:w="207" w:type="pct"/>
            <w:gridSpan w:val="2"/>
            <w:shd w:val="clear" w:color="auto" w:fill="F7CAAC" w:themeFill="accent2" w:themeFillTint="66"/>
          </w:tcPr>
          <w:p w14:paraId="1188D8BC" w14:textId="77777777" w:rsidR="007E16AB" w:rsidRPr="00B85C12" w:rsidRDefault="007E16AB" w:rsidP="00E37FD2">
            <w:pPr>
              <w:jc w:val="both"/>
              <w:rPr>
                <w:sz w:val="18"/>
                <w:szCs w:val="18"/>
              </w:rPr>
            </w:pPr>
          </w:p>
        </w:tc>
        <w:tc>
          <w:tcPr>
            <w:tcW w:w="207" w:type="pct"/>
            <w:shd w:val="clear" w:color="auto" w:fill="auto"/>
          </w:tcPr>
          <w:p w14:paraId="49EF51A1" w14:textId="77777777" w:rsidR="007E16AB" w:rsidRPr="00B85C12" w:rsidRDefault="007E16AB" w:rsidP="00E37FD2">
            <w:pPr>
              <w:jc w:val="both"/>
              <w:rPr>
                <w:sz w:val="18"/>
                <w:szCs w:val="18"/>
              </w:rPr>
            </w:pPr>
          </w:p>
        </w:tc>
        <w:tc>
          <w:tcPr>
            <w:tcW w:w="207" w:type="pct"/>
            <w:shd w:val="clear" w:color="auto" w:fill="F7CAAC" w:themeFill="accent2" w:themeFillTint="66"/>
          </w:tcPr>
          <w:p w14:paraId="7D1B6334" w14:textId="77777777" w:rsidR="007E16AB" w:rsidRPr="00B85C12" w:rsidRDefault="007E16AB" w:rsidP="00E37FD2">
            <w:pPr>
              <w:jc w:val="both"/>
              <w:rPr>
                <w:sz w:val="18"/>
                <w:szCs w:val="18"/>
              </w:rPr>
            </w:pPr>
          </w:p>
        </w:tc>
        <w:tc>
          <w:tcPr>
            <w:tcW w:w="209" w:type="pct"/>
            <w:shd w:val="clear" w:color="auto" w:fill="auto"/>
          </w:tcPr>
          <w:p w14:paraId="1EB9BA4E" w14:textId="77777777" w:rsidR="007E16AB" w:rsidRPr="00B85C12" w:rsidRDefault="007E16AB" w:rsidP="00E37FD2">
            <w:pPr>
              <w:jc w:val="both"/>
              <w:rPr>
                <w:sz w:val="18"/>
                <w:szCs w:val="18"/>
              </w:rPr>
            </w:pPr>
          </w:p>
        </w:tc>
      </w:tr>
    </w:tbl>
    <w:p w14:paraId="62953A97" w14:textId="77777777" w:rsidR="007E16AB" w:rsidRDefault="007E16AB"/>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483175" w:rsidRPr="007337B2" w14:paraId="136C0A97" w14:textId="77777777" w:rsidTr="00B73C1C">
        <w:tc>
          <w:tcPr>
            <w:tcW w:w="5000" w:type="pct"/>
            <w:gridSpan w:val="23"/>
            <w:shd w:val="clear" w:color="auto" w:fill="3399FF"/>
            <w:vAlign w:val="center"/>
          </w:tcPr>
          <w:p w14:paraId="1F72D542" w14:textId="77777777" w:rsidR="00483175" w:rsidRPr="007337B2" w:rsidRDefault="00483175" w:rsidP="00B73C1C">
            <w:pPr>
              <w:rPr>
                <w:sz w:val="16"/>
                <w:szCs w:val="16"/>
              </w:rPr>
            </w:pPr>
          </w:p>
        </w:tc>
      </w:tr>
      <w:tr w:rsidR="00483175" w:rsidRPr="007337B2" w14:paraId="0648D251" w14:textId="77777777" w:rsidTr="00B73C1C">
        <w:tc>
          <w:tcPr>
            <w:tcW w:w="1270" w:type="pct"/>
            <w:shd w:val="clear" w:color="auto" w:fill="3399FF"/>
            <w:vAlign w:val="center"/>
          </w:tcPr>
          <w:p w14:paraId="32DEEC84" w14:textId="77777777" w:rsidR="00483175" w:rsidRPr="007337B2" w:rsidRDefault="00483175" w:rsidP="00B73C1C">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D245D7E" w14:textId="77777777" w:rsidR="00483175" w:rsidRPr="007337B2" w:rsidRDefault="00483175" w:rsidP="00B73C1C">
            <w:pPr>
              <w:jc w:val="both"/>
              <w:rPr>
                <w:sz w:val="16"/>
                <w:szCs w:val="16"/>
              </w:rPr>
            </w:pPr>
          </w:p>
        </w:tc>
        <w:tc>
          <w:tcPr>
            <w:tcW w:w="698" w:type="pct"/>
            <w:gridSpan w:val="5"/>
            <w:shd w:val="clear" w:color="auto" w:fill="3399FF"/>
            <w:vAlign w:val="center"/>
          </w:tcPr>
          <w:p w14:paraId="672386EF" w14:textId="77777777" w:rsidR="00483175" w:rsidRPr="007337B2" w:rsidRDefault="00483175" w:rsidP="00B73C1C">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8FC68B2" w14:textId="77777777" w:rsidR="00483175" w:rsidRPr="007337B2" w:rsidRDefault="00483175" w:rsidP="00B73C1C">
            <w:pPr>
              <w:rPr>
                <w:b/>
                <w:bCs/>
                <w:sz w:val="16"/>
                <w:szCs w:val="16"/>
              </w:rPr>
            </w:pPr>
          </w:p>
        </w:tc>
        <w:tc>
          <w:tcPr>
            <w:tcW w:w="573" w:type="pct"/>
            <w:gridSpan w:val="4"/>
            <w:shd w:val="clear" w:color="auto" w:fill="3399FF"/>
            <w:vAlign w:val="center"/>
          </w:tcPr>
          <w:p w14:paraId="664967C0" w14:textId="77777777" w:rsidR="00483175" w:rsidRPr="007337B2" w:rsidRDefault="00483175" w:rsidP="00B73C1C">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91E30F4" w14:textId="77777777" w:rsidR="00483175" w:rsidRPr="007337B2" w:rsidRDefault="00483175" w:rsidP="00B73C1C">
            <w:pPr>
              <w:rPr>
                <w:sz w:val="16"/>
                <w:szCs w:val="16"/>
              </w:rPr>
            </w:pPr>
          </w:p>
        </w:tc>
      </w:tr>
      <w:tr w:rsidR="00483175" w:rsidRPr="007337B2" w14:paraId="16502714" w14:textId="77777777" w:rsidTr="00B73C1C">
        <w:tc>
          <w:tcPr>
            <w:tcW w:w="1270" w:type="pct"/>
            <w:shd w:val="clear" w:color="auto" w:fill="3399FF"/>
            <w:vAlign w:val="center"/>
          </w:tcPr>
          <w:p w14:paraId="32B92074" w14:textId="77777777" w:rsidR="00483175" w:rsidRPr="007337B2" w:rsidRDefault="00483175" w:rsidP="00B73C1C">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31ED05F" w14:textId="77777777" w:rsidR="00483175" w:rsidRPr="007337B2" w:rsidRDefault="00483175" w:rsidP="00B73C1C">
            <w:pPr>
              <w:rPr>
                <w:b/>
                <w:bCs/>
                <w:sz w:val="16"/>
                <w:szCs w:val="16"/>
              </w:rPr>
            </w:pPr>
            <w:r>
              <w:rPr>
                <w:b/>
                <w:bCs/>
                <w:sz w:val="16"/>
                <w:szCs w:val="16"/>
              </w:rPr>
              <w:t>SABERES Y PENSAMIENTO CIENTÍFICO</w:t>
            </w:r>
          </w:p>
        </w:tc>
        <w:tc>
          <w:tcPr>
            <w:tcW w:w="911" w:type="pct"/>
            <w:gridSpan w:val="5"/>
            <w:shd w:val="clear" w:color="auto" w:fill="3399FF"/>
            <w:vAlign w:val="center"/>
          </w:tcPr>
          <w:p w14:paraId="502C71E6" w14:textId="77777777" w:rsidR="00483175" w:rsidRPr="007337B2" w:rsidRDefault="00483175" w:rsidP="00B73C1C">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541A76E6" w14:textId="77777777" w:rsidR="00483175" w:rsidRPr="007337B2" w:rsidRDefault="00483175" w:rsidP="00B73C1C">
            <w:pPr>
              <w:rPr>
                <w:color w:val="FFFFFF" w:themeColor="background1"/>
                <w:sz w:val="16"/>
                <w:szCs w:val="16"/>
              </w:rPr>
            </w:pPr>
          </w:p>
        </w:tc>
      </w:tr>
      <w:tr w:rsidR="00483175" w:rsidRPr="007337B2" w14:paraId="48ED4A11" w14:textId="77777777" w:rsidTr="00B73C1C">
        <w:trPr>
          <w:trHeight w:val="151"/>
        </w:trPr>
        <w:tc>
          <w:tcPr>
            <w:tcW w:w="1270" w:type="pct"/>
            <w:shd w:val="clear" w:color="auto" w:fill="3399FF"/>
          </w:tcPr>
          <w:p w14:paraId="1BF7F5B9" w14:textId="77777777" w:rsidR="00483175" w:rsidRPr="00F019E7" w:rsidRDefault="00483175" w:rsidP="00B73C1C">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16</w:t>
            </w:r>
          </w:p>
        </w:tc>
        <w:tc>
          <w:tcPr>
            <w:tcW w:w="3730" w:type="pct"/>
            <w:gridSpan w:val="22"/>
          </w:tcPr>
          <w:p w14:paraId="129A6A50" w14:textId="77777777" w:rsidR="00483175" w:rsidRPr="007337B2" w:rsidRDefault="00483175" w:rsidP="00B73C1C">
            <w:pPr>
              <w:rPr>
                <w:b/>
                <w:bCs/>
                <w:sz w:val="16"/>
                <w:szCs w:val="16"/>
              </w:rPr>
            </w:pPr>
            <w:r w:rsidRPr="0040180A">
              <w:rPr>
                <w:b/>
                <w:bCs/>
                <w:sz w:val="16"/>
                <w:szCs w:val="16"/>
              </w:rPr>
              <w:t>RELACIONES DE PROPORCIONALIDAD.</w:t>
            </w:r>
          </w:p>
        </w:tc>
      </w:tr>
      <w:tr w:rsidR="00483175" w:rsidRPr="007337B2" w14:paraId="434B2763" w14:textId="77777777" w:rsidTr="00B73C1C">
        <w:tc>
          <w:tcPr>
            <w:tcW w:w="1270" w:type="pct"/>
            <w:shd w:val="clear" w:color="auto" w:fill="3399FF"/>
          </w:tcPr>
          <w:p w14:paraId="523F4132" w14:textId="77777777" w:rsidR="00483175" w:rsidRPr="007337B2" w:rsidRDefault="00483175" w:rsidP="00B73C1C">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5FB4FEE4" w14:textId="77777777" w:rsidR="00483175" w:rsidRPr="007337B2" w:rsidRDefault="00483175" w:rsidP="00B73C1C">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3DA367F7" w14:textId="77777777" w:rsidR="00483175" w:rsidRPr="007337B2" w:rsidRDefault="00483175" w:rsidP="00B73C1C">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0D8413A" w14:textId="77777777" w:rsidR="00483175" w:rsidRPr="007337B2" w:rsidRDefault="00483175" w:rsidP="00B73C1C">
            <w:pPr>
              <w:jc w:val="center"/>
              <w:rPr>
                <w:b/>
                <w:bCs/>
                <w:color w:val="FFFFFF" w:themeColor="background1"/>
                <w:sz w:val="16"/>
                <w:szCs w:val="16"/>
              </w:rPr>
            </w:pPr>
            <w:r w:rsidRPr="007337B2">
              <w:rPr>
                <w:b/>
                <w:bCs/>
                <w:color w:val="FFFFFF" w:themeColor="background1"/>
                <w:sz w:val="16"/>
                <w:szCs w:val="16"/>
              </w:rPr>
              <w:t>REQUIERE APOYO</w:t>
            </w:r>
          </w:p>
        </w:tc>
      </w:tr>
      <w:tr w:rsidR="00483175" w:rsidRPr="007337B2" w14:paraId="29D40F3D" w14:textId="77777777" w:rsidTr="00B73C1C">
        <w:tc>
          <w:tcPr>
            <w:tcW w:w="1270" w:type="pct"/>
            <w:shd w:val="clear" w:color="auto" w:fill="3399FF"/>
          </w:tcPr>
          <w:p w14:paraId="3532C839" w14:textId="77777777" w:rsidR="00483175" w:rsidRPr="007337B2" w:rsidRDefault="00483175" w:rsidP="00483175">
            <w:pPr>
              <w:pStyle w:val="Prrafodelista"/>
              <w:numPr>
                <w:ilvl w:val="0"/>
                <w:numId w:val="16"/>
              </w:numPr>
              <w:spacing w:line="259" w:lineRule="auto"/>
              <w:ind w:left="307"/>
              <w:rPr>
                <w:color w:val="FFFFFF" w:themeColor="background1"/>
                <w:sz w:val="16"/>
                <w:szCs w:val="16"/>
              </w:rPr>
            </w:pPr>
            <w:r w:rsidRPr="0040180A">
              <w:rPr>
                <w:color w:val="FFFFFF" w:themeColor="background1"/>
                <w:sz w:val="16"/>
                <w:szCs w:val="16"/>
              </w:rPr>
              <w:t>Resuelve situaciones problemáticas de proporcionalidad en las que determina valores faltantes de números naturales, a partir de diferentes estrategias (cálculo del valor unitario, de dobles, triples o mitades).</w:t>
            </w:r>
          </w:p>
        </w:tc>
        <w:tc>
          <w:tcPr>
            <w:tcW w:w="1243" w:type="pct"/>
            <w:gridSpan w:val="7"/>
            <w:shd w:val="clear" w:color="auto" w:fill="D9D9D9" w:themeFill="background1" w:themeFillShade="D9"/>
          </w:tcPr>
          <w:p w14:paraId="78380294" w14:textId="77777777" w:rsidR="00483175" w:rsidRPr="007D0FD4" w:rsidRDefault="00483175" w:rsidP="00B73C1C">
            <w:pPr>
              <w:spacing w:after="160" w:line="259" w:lineRule="auto"/>
              <w:jc w:val="both"/>
              <w:rPr>
                <w:sz w:val="16"/>
                <w:szCs w:val="16"/>
              </w:rPr>
            </w:pPr>
            <w:r w:rsidRPr="0040180A">
              <w:rPr>
                <w:sz w:val="16"/>
                <w:szCs w:val="16"/>
              </w:rPr>
              <w:t>Demuestra profunda comprensión de proporcionalidad, identificando precisamente datos, aplicando estrategias avanzadas y mostrando dominio en cálculos. Su justificación es clara, detallada y refleja entendimiento. Logra respuestas precisas y eficientes en todos los casos, demostrando creatividad y flexibilidad excepcionales, con una presentación clara, organizada y profesional.</w:t>
            </w:r>
          </w:p>
        </w:tc>
        <w:tc>
          <w:tcPr>
            <w:tcW w:w="1243" w:type="pct"/>
            <w:gridSpan w:val="8"/>
          </w:tcPr>
          <w:p w14:paraId="17C7D9BC" w14:textId="77777777" w:rsidR="00483175" w:rsidRPr="007337B2" w:rsidRDefault="00483175" w:rsidP="00B73C1C">
            <w:pPr>
              <w:spacing w:line="259" w:lineRule="auto"/>
              <w:jc w:val="both"/>
              <w:rPr>
                <w:sz w:val="16"/>
                <w:szCs w:val="16"/>
              </w:rPr>
            </w:pPr>
            <w:r w:rsidRPr="0040180A">
              <w:rPr>
                <w:sz w:val="16"/>
                <w:szCs w:val="16"/>
              </w:rPr>
              <w:t>Tiene comprensión parcial del problema y las relaciones de proporcionalidad. Identifica algunos datos, pero omite otros importantes. Aunque selecciona estrategias, la aplicación es inconsistente o incorrecta. Realiza cálculos correctos en algunos casos, pero comete errores en otros. La justificación y explicación son parciales y carecen de claridad. Llega a respuestas correctas en algunos casos, pero comete errores en otros. La presentación es aceptable, pero podría mejorarse en claridad y organización.</w:t>
            </w:r>
          </w:p>
        </w:tc>
        <w:tc>
          <w:tcPr>
            <w:tcW w:w="1243" w:type="pct"/>
            <w:gridSpan w:val="7"/>
            <w:shd w:val="clear" w:color="auto" w:fill="F7CAAC" w:themeFill="accent2" w:themeFillTint="66"/>
          </w:tcPr>
          <w:p w14:paraId="68F8BF69" w14:textId="77777777" w:rsidR="00483175" w:rsidRPr="007337B2" w:rsidRDefault="00483175" w:rsidP="00B73C1C">
            <w:pPr>
              <w:spacing w:after="160" w:line="259" w:lineRule="auto"/>
              <w:jc w:val="both"/>
              <w:rPr>
                <w:rFonts w:eastAsiaTheme="minorHAnsi"/>
                <w:sz w:val="16"/>
                <w:szCs w:val="16"/>
                <w:lang w:eastAsia="en-US"/>
              </w:rPr>
            </w:pPr>
            <w:r w:rsidRPr="0040180A">
              <w:rPr>
                <w:rFonts w:eastAsiaTheme="minorHAnsi"/>
                <w:sz w:val="16"/>
                <w:szCs w:val="16"/>
                <w:lang w:eastAsia="en-US"/>
              </w:rPr>
              <w:t>Presenta deficiencias en la comprensión del problema y las relaciones de proporcionalidad. Falla en identificar datos relevantes, no utiliza estrategias efectivas, comete errores en cálculos y carece de justificación adecuada. No alcanza respuestas correctas, y no muestra creatividad ni flexibilidad en la elección de estrategias. La presentación es confusa y desorganizada, dificultando la comprensión.</w:t>
            </w:r>
          </w:p>
        </w:tc>
      </w:tr>
      <w:tr w:rsidR="00483175" w:rsidRPr="007337B2" w14:paraId="775E2583" w14:textId="77777777" w:rsidTr="00B73C1C">
        <w:tc>
          <w:tcPr>
            <w:tcW w:w="1270" w:type="pct"/>
            <w:shd w:val="clear" w:color="auto" w:fill="3399FF"/>
          </w:tcPr>
          <w:p w14:paraId="475966CF" w14:textId="77777777" w:rsidR="00483175" w:rsidRPr="007337B2" w:rsidRDefault="00483175" w:rsidP="00483175">
            <w:pPr>
              <w:pStyle w:val="Prrafodelista"/>
              <w:numPr>
                <w:ilvl w:val="0"/>
                <w:numId w:val="16"/>
              </w:numPr>
              <w:ind w:left="315"/>
              <w:rPr>
                <w:color w:val="FFFFFF" w:themeColor="background1"/>
                <w:sz w:val="16"/>
                <w:szCs w:val="16"/>
              </w:rPr>
            </w:pPr>
            <w:r w:rsidRPr="0040180A">
              <w:rPr>
                <w:color w:val="FFFFFF" w:themeColor="background1"/>
                <w:sz w:val="16"/>
                <w:szCs w:val="16"/>
              </w:rPr>
              <w:t>Resuelve situaciones problemáticas vinculadas a diferentes contextos que implican comparar razones expresadas con dos números naturales. Identifica que los porcentajes de 50%, 25%, 20%, 10% tienen relación con las fracciones 1/2,1/4,1/5,1/10, a partir de resolver situaciones problemáticas que implican el cálculo de porcentajes.</w:t>
            </w:r>
          </w:p>
        </w:tc>
        <w:tc>
          <w:tcPr>
            <w:tcW w:w="1243" w:type="pct"/>
            <w:gridSpan w:val="7"/>
          </w:tcPr>
          <w:p w14:paraId="4BC9F042" w14:textId="77777777" w:rsidR="00483175" w:rsidRPr="007D0FD4" w:rsidRDefault="00483175" w:rsidP="00B73C1C">
            <w:pPr>
              <w:spacing w:line="259" w:lineRule="auto"/>
              <w:jc w:val="both"/>
              <w:rPr>
                <w:sz w:val="16"/>
                <w:szCs w:val="16"/>
              </w:rPr>
            </w:pPr>
            <w:r w:rsidRPr="003F06B8">
              <w:rPr>
                <w:sz w:val="16"/>
                <w:szCs w:val="16"/>
              </w:rPr>
              <w:t>Demuestra una comprensión profunda y completa del problema, identifica y explica de manera detallada las razones, va más allá de lo requerido al relacionar conceptos de manera creativa y precisa, utiliza un proceso sofisticado y creativo en la resolución, presenta los resultados de forma clara y estructurada, y emplea un lenguaje matemático sofisticado y claro.</w:t>
            </w:r>
          </w:p>
        </w:tc>
        <w:tc>
          <w:tcPr>
            <w:tcW w:w="1243" w:type="pct"/>
            <w:gridSpan w:val="8"/>
            <w:shd w:val="clear" w:color="auto" w:fill="B4C6E7" w:themeFill="accent1" w:themeFillTint="66"/>
          </w:tcPr>
          <w:p w14:paraId="1D1304BF" w14:textId="77777777" w:rsidR="00483175" w:rsidRPr="008317CD" w:rsidRDefault="00483175" w:rsidP="00B73C1C">
            <w:pPr>
              <w:spacing w:line="259" w:lineRule="auto"/>
              <w:jc w:val="both"/>
              <w:rPr>
                <w:sz w:val="16"/>
                <w:szCs w:val="16"/>
                <w:highlight w:val="yellow"/>
              </w:rPr>
            </w:pPr>
            <w:r w:rsidRPr="003F06B8">
              <w:rPr>
                <w:sz w:val="16"/>
                <w:szCs w:val="16"/>
              </w:rPr>
              <w:t>Tiene una comprensión parcial de la situación problemática, identifica algunas razones con errores, presenta algunas relaciones con equivocaciones, sigue un proceso lógico de manera básica con algunas estrategias, los resultados son parciales o contienen algunos errores, y utiliza un lenguaje matemático básico y limitado.</w:t>
            </w:r>
          </w:p>
        </w:tc>
        <w:tc>
          <w:tcPr>
            <w:tcW w:w="1243" w:type="pct"/>
            <w:gridSpan w:val="7"/>
          </w:tcPr>
          <w:p w14:paraId="7DA9D505" w14:textId="77777777" w:rsidR="00483175" w:rsidRPr="007337B2" w:rsidRDefault="00483175" w:rsidP="00B73C1C">
            <w:pPr>
              <w:spacing w:after="160" w:line="259" w:lineRule="auto"/>
              <w:jc w:val="both"/>
              <w:rPr>
                <w:rFonts w:eastAsiaTheme="minorHAnsi"/>
                <w:sz w:val="16"/>
                <w:szCs w:val="16"/>
                <w:lang w:eastAsia="en-US"/>
              </w:rPr>
            </w:pPr>
            <w:r>
              <w:rPr>
                <w:sz w:val="16"/>
                <w:szCs w:val="16"/>
              </w:rPr>
              <w:t>Muestra in</w:t>
            </w:r>
            <w:r w:rsidRPr="003F06B8">
              <w:rPr>
                <w:sz w:val="16"/>
                <w:szCs w:val="16"/>
              </w:rPr>
              <w:t>compren</w:t>
            </w:r>
            <w:r>
              <w:rPr>
                <w:sz w:val="16"/>
                <w:szCs w:val="16"/>
              </w:rPr>
              <w:t xml:space="preserve">sión a una </w:t>
            </w:r>
            <w:r w:rsidRPr="003F06B8">
              <w:rPr>
                <w:sz w:val="16"/>
                <w:szCs w:val="16"/>
              </w:rPr>
              <w:t xml:space="preserve">situación problemática, </w:t>
            </w:r>
            <w:r>
              <w:rPr>
                <w:sz w:val="16"/>
                <w:szCs w:val="16"/>
              </w:rPr>
              <w:t>a</w:t>
            </w:r>
            <w:r w:rsidRPr="003F06B8">
              <w:rPr>
                <w:sz w:val="16"/>
                <w:szCs w:val="16"/>
              </w:rPr>
              <w:t xml:space="preserve"> identifica</w:t>
            </w:r>
            <w:r>
              <w:rPr>
                <w:sz w:val="16"/>
                <w:szCs w:val="16"/>
              </w:rPr>
              <w:t>r</w:t>
            </w:r>
            <w:r w:rsidRPr="003F06B8">
              <w:rPr>
                <w:sz w:val="16"/>
                <w:szCs w:val="16"/>
              </w:rPr>
              <w:t xml:space="preserve"> correctamente las razones</w:t>
            </w:r>
            <w:r>
              <w:rPr>
                <w:sz w:val="16"/>
                <w:szCs w:val="16"/>
              </w:rPr>
              <w:t xml:space="preserve"> y</w:t>
            </w:r>
            <w:r w:rsidRPr="003F06B8">
              <w:rPr>
                <w:sz w:val="16"/>
                <w:szCs w:val="16"/>
              </w:rPr>
              <w:t xml:space="preserve"> la relación entre conceptos. </w:t>
            </w:r>
            <w:r>
              <w:rPr>
                <w:sz w:val="16"/>
                <w:szCs w:val="16"/>
              </w:rPr>
              <w:t>Se niega a se</w:t>
            </w:r>
            <w:r w:rsidRPr="003F06B8">
              <w:rPr>
                <w:sz w:val="16"/>
                <w:szCs w:val="16"/>
              </w:rPr>
              <w:t>gu</w:t>
            </w:r>
            <w:r>
              <w:rPr>
                <w:sz w:val="16"/>
                <w:szCs w:val="16"/>
              </w:rPr>
              <w:t>ir</w:t>
            </w:r>
            <w:r w:rsidRPr="003F06B8">
              <w:rPr>
                <w:sz w:val="16"/>
                <w:szCs w:val="16"/>
              </w:rPr>
              <w:t xml:space="preserve"> un proceso lógico</w:t>
            </w:r>
            <w:r>
              <w:rPr>
                <w:sz w:val="16"/>
                <w:szCs w:val="16"/>
              </w:rPr>
              <w:t xml:space="preserve">, a </w:t>
            </w:r>
            <w:r w:rsidRPr="003F06B8">
              <w:rPr>
                <w:sz w:val="16"/>
                <w:szCs w:val="16"/>
              </w:rPr>
              <w:t>utiliza</w:t>
            </w:r>
            <w:r>
              <w:rPr>
                <w:sz w:val="16"/>
                <w:szCs w:val="16"/>
              </w:rPr>
              <w:t>r</w:t>
            </w:r>
            <w:r w:rsidRPr="003F06B8">
              <w:rPr>
                <w:sz w:val="16"/>
                <w:szCs w:val="16"/>
              </w:rPr>
              <w:t xml:space="preserve"> estrategias adecuadas</w:t>
            </w:r>
            <w:r>
              <w:rPr>
                <w:sz w:val="16"/>
                <w:szCs w:val="16"/>
              </w:rPr>
              <w:t xml:space="preserve"> y un </w:t>
            </w:r>
            <w:r w:rsidRPr="003F06B8">
              <w:rPr>
                <w:sz w:val="16"/>
                <w:szCs w:val="16"/>
              </w:rPr>
              <w:t>lenguaje matemático adecuado.</w:t>
            </w:r>
          </w:p>
        </w:tc>
      </w:tr>
      <w:tr w:rsidR="00483175" w:rsidRPr="007337B2" w14:paraId="2651727C" w14:textId="77777777" w:rsidTr="00B73C1C">
        <w:tc>
          <w:tcPr>
            <w:tcW w:w="1270" w:type="pct"/>
            <w:shd w:val="clear" w:color="auto" w:fill="3399FF"/>
          </w:tcPr>
          <w:p w14:paraId="71D206CD" w14:textId="77777777" w:rsidR="00483175" w:rsidRPr="007337B2" w:rsidRDefault="00483175" w:rsidP="00483175">
            <w:pPr>
              <w:pStyle w:val="Prrafodelista"/>
              <w:numPr>
                <w:ilvl w:val="0"/>
                <w:numId w:val="16"/>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215BDC30" w14:textId="77777777" w:rsidR="00483175" w:rsidRPr="007D0FD4" w:rsidRDefault="00483175" w:rsidP="00B73C1C">
            <w:pPr>
              <w:spacing w:line="259" w:lineRule="auto"/>
              <w:jc w:val="both"/>
              <w:rPr>
                <w:sz w:val="16"/>
                <w:szCs w:val="16"/>
              </w:rPr>
            </w:pPr>
          </w:p>
        </w:tc>
        <w:tc>
          <w:tcPr>
            <w:tcW w:w="1243" w:type="pct"/>
            <w:gridSpan w:val="8"/>
          </w:tcPr>
          <w:p w14:paraId="5C1ADEB3" w14:textId="77777777" w:rsidR="00483175" w:rsidRPr="007337B2" w:rsidRDefault="00483175" w:rsidP="00B73C1C">
            <w:pPr>
              <w:spacing w:line="259" w:lineRule="auto"/>
              <w:jc w:val="both"/>
              <w:rPr>
                <w:sz w:val="16"/>
                <w:szCs w:val="16"/>
              </w:rPr>
            </w:pPr>
          </w:p>
        </w:tc>
        <w:tc>
          <w:tcPr>
            <w:tcW w:w="1243" w:type="pct"/>
            <w:gridSpan w:val="7"/>
            <w:shd w:val="clear" w:color="auto" w:fill="F7CAAC" w:themeFill="accent2" w:themeFillTint="66"/>
          </w:tcPr>
          <w:p w14:paraId="0DDE5AE3" w14:textId="77777777" w:rsidR="00483175" w:rsidRPr="007337B2" w:rsidRDefault="00483175" w:rsidP="00B73C1C">
            <w:pPr>
              <w:spacing w:line="259" w:lineRule="auto"/>
              <w:jc w:val="both"/>
              <w:rPr>
                <w:rFonts w:eastAsiaTheme="minorHAnsi"/>
                <w:sz w:val="16"/>
                <w:szCs w:val="16"/>
                <w:lang w:eastAsia="en-US"/>
              </w:rPr>
            </w:pPr>
          </w:p>
        </w:tc>
      </w:tr>
      <w:tr w:rsidR="00483175" w:rsidRPr="007337B2" w14:paraId="10DFD075" w14:textId="77777777" w:rsidTr="00B73C1C">
        <w:tc>
          <w:tcPr>
            <w:tcW w:w="1270" w:type="pct"/>
            <w:shd w:val="clear" w:color="auto" w:fill="3399FF"/>
          </w:tcPr>
          <w:p w14:paraId="1DA1C57B" w14:textId="77777777" w:rsidR="00483175" w:rsidRPr="007337B2" w:rsidRDefault="00483175" w:rsidP="00483175">
            <w:pPr>
              <w:pStyle w:val="Prrafodelista"/>
              <w:numPr>
                <w:ilvl w:val="0"/>
                <w:numId w:val="16"/>
              </w:numPr>
              <w:ind w:left="313"/>
              <w:rPr>
                <w:color w:val="FFFFFF" w:themeColor="background1"/>
                <w:sz w:val="16"/>
                <w:szCs w:val="16"/>
              </w:rPr>
            </w:pPr>
          </w:p>
        </w:tc>
        <w:tc>
          <w:tcPr>
            <w:tcW w:w="1243" w:type="pct"/>
            <w:gridSpan w:val="7"/>
          </w:tcPr>
          <w:p w14:paraId="6221CFA1" w14:textId="77777777" w:rsidR="00483175" w:rsidRPr="007D0FD4" w:rsidRDefault="00483175" w:rsidP="00B73C1C">
            <w:pPr>
              <w:jc w:val="both"/>
              <w:rPr>
                <w:sz w:val="16"/>
                <w:szCs w:val="16"/>
              </w:rPr>
            </w:pPr>
          </w:p>
        </w:tc>
        <w:tc>
          <w:tcPr>
            <w:tcW w:w="1243" w:type="pct"/>
            <w:gridSpan w:val="8"/>
            <w:shd w:val="clear" w:color="auto" w:fill="B4C6E7" w:themeFill="accent1" w:themeFillTint="66"/>
          </w:tcPr>
          <w:p w14:paraId="46274C6C" w14:textId="77777777" w:rsidR="00483175" w:rsidRPr="007337B2" w:rsidRDefault="00483175" w:rsidP="00B73C1C">
            <w:pPr>
              <w:jc w:val="both"/>
              <w:rPr>
                <w:sz w:val="16"/>
                <w:szCs w:val="16"/>
              </w:rPr>
            </w:pPr>
          </w:p>
        </w:tc>
        <w:tc>
          <w:tcPr>
            <w:tcW w:w="1243" w:type="pct"/>
            <w:gridSpan w:val="7"/>
          </w:tcPr>
          <w:p w14:paraId="6CABAB84" w14:textId="77777777" w:rsidR="00483175" w:rsidRPr="007337B2" w:rsidRDefault="00483175" w:rsidP="00B73C1C">
            <w:pPr>
              <w:jc w:val="both"/>
              <w:rPr>
                <w:rFonts w:eastAsiaTheme="minorHAnsi"/>
                <w:sz w:val="16"/>
                <w:szCs w:val="16"/>
                <w:lang w:eastAsia="en-US"/>
              </w:rPr>
            </w:pPr>
          </w:p>
        </w:tc>
      </w:tr>
      <w:tr w:rsidR="00483175" w:rsidRPr="007337B2" w14:paraId="5B19F82A" w14:textId="77777777" w:rsidTr="00B73C1C">
        <w:trPr>
          <w:trHeight w:val="428"/>
        </w:trPr>
        <w:tc>
          <w:tcPr>
            <w:tcW w:w="1270" w:type="pct"/>
            <w:shd w:val="clear" w:color="auto" w:fill="3399FF"/>
          </w:tcPr>
          <w:p w14:paraId="754CC263" w14:textId="77777777" w:rsidR="00483175" w:rsidRPr="007337B2" w:rsidRDefault="00483175" w:rsidP="00483175">
            <w:pPr>
              <w:pStyle w:val="Prrafodelista"/>
              <w:numPr>
                <w:ilvl w:val="0"/>
                <w:numId w:val="16"/>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CCA3E69" w14:textId="77777777" w:rsidR="00483175" w:rsidRPr="007D0FD4" w:rsidRDefault="00483175" w:rsidP="00B73C1C">
            <w:pPr>
              <w:jc w:val="both"/>
              <w:rPr>
                <w:sz w:val="16"/>
                <w:szCs w:val="16"/>
              </w:rPr>
            </w:pPr>
          </w:p>
        </w:tc>
        <w:tc>
          <w:tcPr>
            <w:tcW w:w="1243" w:type="pct"/>
            <w:gridSpan w:val="8"/>
          </w:tcPr>
          <w:p w14:paraId="15C91219" w14:textId="77777777" w:rsidR="00483175" w:rsidRPr="007337B2" w:rsidRDefault="00483175" w:rsidP="00B73C1C">
            <w:pPr>
              <w:jc w:val="both"/>
              <w:rPr>
                <w:sz w:val="16"/>
                <w:szCs w:val="16"/>
              </w:rPr>
            </w:pPr>
          </w:p>
        </w:tc>
        <w:tc>
          <w:tcPr>
            <w:tcW w:w="1243" w:type="pct"/>
            <w:gridSpan w:val="7"/>
            <w:shd w:val="clear" w:color="auto" w:fill="F7CAAC" w:themeFill="accent2" w:themeFillTint="66"/>
          </w:tcPr>
          <w:p w14:paraId="5DC7F54A" w14:textId="77777777" w:rsidR="00483175" w:rsidRPr="007337B2" w:rsidRDefault="00483175" w:rsidP="00B73C1C">
            <w:pPr>
              <w:jc w:val="both"/>
              <w:rPr>
                <w:rFonts w:eastAsiaTheme="minorHAnsi"/>
                <w:sz w:val="16"/>
                <w:szCs w:val="16"/>
                <w:lang w:eastAsia="en-US"/>
              </w:rPr>
            </w:pPr>
          </w:p>
        </w:tc>
      </w:tr>
      <w:tr w:rsidR="00483175" w:rsidRPr="007337B2" w14:paraId="58FD133A" w14:textId="77777777" w:rsidTr="00B73C1C">
        <w:tc>
          <w:tcPr>
            <w:tcW w:w="1270" w:type="pct"/>
            <w:shd w:val="clear" w:color="auto" w:fill="3399FF"/>
          </w:tcPr>
          <w:p w14:paraId="0E524CC3" w14:textId="77777777" w:rsidR="00483175" w:rsidRPr="007337B2" w:rsidRDefault="00483175" w:rsidP="00483175">
            <w:pPr>
              <w:pStyle w:val="Prrafodelista"/>
              <w:numPr>
                <w:ilvl w:val="0"/>
                <w:numId w:val="16"/>
              </w:numPr>
              <w:ind w:left="313"/>
              <w:jc w:val="both"/>
              <w:rPr>
                <w:color w:val="FFFFFF" w:themeColor="background1"/>
                <w:sz w:val="16"/>
                <w:szCs w:val="16"/>
              </w:rPr>
            </w:pPr>
          </w:p>
        </w:tc>
        <w:tc>
          <w:tcPr>
            <w:tcW w:w="1243" w:type="pct"/>
            <w:gridSpan w:val="7"/>
            <w:shd w:val="clear" w:color="auto" w:fill="auto"/>
          </w:tcPr>
          <w:p w14:paraId="06577EBB" w14:textId="77777777" w:rsidR="00483175" w:rsidRPr="007D0FD4" w:rsidRDefault="00483175" w:rsidP="00B73C1C">
            <w:pPr>
              <w:jc w:val="both"/>
              <w:rPr>
                <w:sz w:val="16"/>
                <w:szCs w:val="16"/>
              </w:rPr>
            </w:pPr>
          </w:p>
        </w:tc>
        <w:tc>
          <w:tcPr>
            <w:tcW w:w="1243" w:type="pct"/>
            <w:gridSpan w:val="8"/>
            <w:shd w:val="clear" w:color="auto" w:fill="B4C6E7" w:themeFill="accent1" w:themeFillTint="66"/>
          </w:tcPr>
          <w:p w14:paraId="65A56DA6" w14:textId="77777777" w:rsidR="00483175" w:rsidRPr="007337B2" w:rsidRDefault="00483175" w:rsidP="00B73C1C">
            <w:pPr>
              <w:jc w:val="both"/>
              <w:rPr>
                <w:sz w:val="16"/>
                <w:szCs w:val="16"/>
              </w:rPr>
            </w:pPr>
          </w:p>
        </w:tc>
        <w:tc>
          <w:tcPr>
            <w:tcW w:w="1243" w:type="pct"/>
            <w:gridSpan w:val="7"/>
            <w:shd w:val="clear" w:color="auto" w:fill="auto"/>
          </w:tcPr>
          <w:p w14:paraId="166C6F78" w14:textId="77777777" w:rsidR="00483175" w:rsidRPr="007337B2" w:rsidRDefault="00483175" w:rsidP="00B73C1C">
            <w:pPr>
              <w:jc w:val="both"/>
              <w:rPr>
                <w:sz w:val="16"/>
                <w:szCs w:val="16"/>
              </w:rPr>
            </w:pPr>
          </w:p>
        </w:tc>
      </w:tr>
      <w:tr w:rsidR="00483175" w:rsidRPr="00B85C12" w14:paraId="275EC507" w14:textId="77777777" w:rsidTr="00B73C1C">
        <w:tc>
          <w:tcPr>
            <w:tcW w:w="1270" w:type="pct"/>
          </w:tcPr>
          <w:p w14:paraId="7FD78097" w14:textId="77777777" w:rsidR="00483175" w:rsidRPr="00B85C12" w:rsidRDefault="00483175" w:rsidP="00B73C1C">
            <w:pPr>
              <w:jc w:val="both"/>
              <w:rPr>
                <w:sz w:val="18"/>
                <w:szCs w:val="18"/>
              </w:rPr>
            </w:pPr>
            <w:r w:rsidRPr="00B85C12">
              <w:rPr>
                <w:sz w:val="18"/>
                <w:szCs w:val="18"/>
              </w:rPr>
              <w:t>VALOR CUANTITATIVO POR PDA</w:t>
            </w:r>
          </w:p>
        </w:tc>
        <w:tc>
          <w:tcPr>
            <w:tcW w:w="1243" w:type="pct"/>
            <w:gridSpan w:val="7"/>
            <w:shd w:val="clear" w:color="auto" w:fill="ED7D31" w:themeFill="accent2"/>
          </w:tcPr>
          <w:p w14:paraId="096D2FF9" w14:textId="77777777" w:rsidR="00483175" w:rsidRPr="008317CD" w:rsidRDefault="00483175" w:rsidP="00B73C1C">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CD61489" w14:textId="77777777" w:rsidR="00483175" w:rsidRPr="008317CD" w:rsidRDefault="00483175" w:rsidP="00B73C1C">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BDEA4A2" w14:textId="77777777" w:rsidR="00483175" w:rsidRPr="008317CD" w:rsidRDefault="00483175" w:rsidP="00B73C1C">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83175" w:rsidRPr="00B85C12" w14:paraId="7953E97E" w14:textId="77777777" w:rsidTr="00B73C1C">
        <w:tc>
          <w:tcPr>
            <w:tcW w:w="1270" w:type="pct"/>
          </w:tcPr>
          <w:p w14:paraId="79B95FDA" w14:textId="77777777" w:rsidR="00483175" w:rsidRPr="00B85C12" w:rsidRDefault="00483175" w:rsidP="00B73C1C">
            <w:pPr>
              <w:jc w:val="both"/>
              <w:rPr>
                <w:sz w:val="18"/>
                <w:szCs w:val="18"/>
              </w:rPr>
            </w:pPr>
            <w:r w:rsidRPr="00B85C12">
              <w:rPr>
                <w:sz w:val="18"/>
                <w:szCs w:val="18"/>
              </w:rPr>
              <w:t>NOMBRE DEL ALUMNO:</w:t>
            </w:r>
          </w:p>
        </w:tc>
        <w:tc>
          <w:tcPr>
            <w:tcW w:w="207" w:type="pct"/>
            <w:shd w:val="clear" w:color="auto" w:fill="D9D9D9" w:themeFill="background1" w:themeFillShade="D9"/>
          </w:tcPr>
          <w:p w14:paraId="579F24E1" w14:textId="77777777" w:rsidR="00483175" w:rsidRPr="00B85C12" w:rsidRDefault="00483175" w:rsidP="00B73C1C">
            <w:pPr>
              <w:jc w:val="center"/>
              <w:rPr>
                <w:sz w:val="18"/>
                <w:szCs w:val="18"/>
              </w:rPr>
            </w:pPr>
            <w:r w:rsidRPr="00B85C12">
              <w:rPr>
                <w:sz w:val="18"/>
                <w:szCs w:val="18"/>
              </w:rPr>
              <w:t>1</w:t>
            </w:r>
          </w:p>
        </w:tc>
        <w:tc>
          <w:tcPr>
            <w:tcW w:w="207" w:type="pct"/>
            <w:shd w:val="clear" w:color="auto" w:fill="FFFFFF" w:themeFill="background1"/>
          </w:tcPr>
          <w:p w14:paraId="0F56C127" w14:textId="77777777" w:rsidR="00483175" w:rsidRPr="00B85C12" w:rsidRDefault="00483175" w:rsidP="00B73C1C">
            <w:pPr>
              <w:jc w:val="center"/>
              <w:rPr>
                <w:sz w:val="18"/>
                <w:szCs w:val="18"/>
              </w:rPr>
            </w:pPr>
            <w:r w:rsidRPr="00B85C12">
              <w:rPr>
                <w:sz w:val="18"/>
                <w:szCs w:val="18"/>
              </w:rPr>
              <w:t>2</w:t>
            </w:r>
          </w:p>
        </w:tc>
        <w:tc>
          <w:tcPr>
            <w:tcW w:w="207" w:type="pct"/>
            <w:shd w:val="clear" w:color="auto" w:fill="D9D9D9" w:themeFill="background1" w:themeFillShade="D9"/>
          </w:tcPr>
          <w:p w14:paraId="0E3CC0D9" w14:textId="77777777" w:rsidR="00483175" w:rsidRPr="00B85C12" w:rsidRDefault="00483175" w:rsidP="00B73C1C">
            <w:pPr>
              <w:jc w:val="center"/>
              <w:rPr>
                <w:sz w:val="18"/>
                <w:szCs w:val="18"/>
              </w:rPr>
            </w:pPr>
            <w:r w:rsidRPr="00B85C12">
              <w:rPr>
                <w:sz w:val="18"/>
                <w:szCs w:val="18"/>
              </w:rPr>
              <w:t>3</w:t>
            </w:r>
          </w:p>
        </w:tc>
        <w:tc>
          <w:tcPr>
            <w:tcW w:w="206" w:type="pct"/>
            <w:gridSpan w:val="2"/>
            <w:shd w:val="clear" w:color="auto" w:fill="FFFFFF" w:themeFill="background1"/>
          </w:tcPr>
          <w:p w14:paraId="4BBF09D7" w14:textId="77777777" w:rsidR="00483175" w:rsidRPr="00B85C12" w:rsidRDefault="00483175" w:rsidP="00B73C1C">
            <w:pPr>
              <w:jc w:val="center"/>
              <w:rPr>
                <w:sz w:val="18"/>
                <w:szCs w:val="18"/>
              </w:rPr>
            </w:pPr>
            <w:r w:rsidRPr="00B85C12">
              <w:rPr>
                <w:sz w:val="18"/>
                <w:szCs w:val="18"/>
              </w:rPr>
              <w:t>4</w:t>
            </w:r>
          </w:p>
        </w:tc>
        <w:tc>
          <w:tcPr>
            <w:tcW w:w="207" w:type="pct"/>
            <w:shd w:val="clear" w:color="auto" w:fill="D9D9D9" w:themeFill="background1" w:themeFillShade="D9"/>
          </w:tcPr>
          <w:p w14:paraId="7AE9621B" w14:textId="77777777" w:rsidR="00483175" w:rsidRPr="00B85C12" w:rsidRDefault="00483175" w:rsidP="00B73C1C">
            <w:pPr>
              <w:jc w:val="center"/>
              <w:rPr>
                <w:sz w:val="18"/>
                <w:szCs w:val="18"/>
              </w:rPr>
            </w:pPr>
            <w:r w:rsidRPr="00B85C12">
              <w:rPr>
                <w:sz w:val="18"/>
                <w:szCs w:val="18"/>
              </w:rPr>
              <w:t>5</w:t>
            </w:r>
          </w:p>
        </w:tc>
        <w:tc>
          <w:tcPr>
            <w:tcW w:w="209" w:type="pct"/>
            <w:shd w:val="clear" w:color="auto" w:fill="auto"/>
          </w:tcPr>
          <w:p w14:paraId="6665A050" w14:textId="77777777" w:rsidR="00483175" w:rsidRPr="00DB70E3" w:rsidRDefault="00483175" w:rsidP="00B73C1C">
            <w:pPr>
              <w:jc w:val="center"/>
              <w:rPr>
                <w:sz w:val="18"/>
                <w:szCs w:val="18"/>
              </w:rPr>
            </w:pPr>
            <w:r>
              <w:rPr>
                <w:sz w:val="18"/>
                <w:szCs w:val="18"/>
              </w:rPr>
              <w:t>6</w:t>
            </w:r>
          </w:p>
        </w:tc>
        <w:tc>
          <w:tcPr>
            <w:tcW w:w="207" w:type="pct"/>
            <w:shd w:val="clear" w:color="auto" w:fill="auto"/>
          </w:tcPr>
          <w:p w14:paraId="63C41CAA" w14:textId="77777777" w:rsidR="00483175" w:rsidRPr="00B85C12" w:rsidRDefault="00483175" w:rsidP="00B73C1C">
            <w:pPr>
              <w:jc w:val="center"/>
              <w:rPr>
                <w:sz w:val="18"/>
                <w:szCs w:val="18"/>
              </w:rPr>
            </w:pPr>
            <w:r>
              <w:rPr>
                <w:sz w:val="18"/>
                <w:szCs w:val="18"/>
              </w:rPr>
              <w:t>1</w:t>
            </w:r>
          </w:p>
        </w:tc>
        <w:tc>
          <w:tcPr>
            <w:tcW w:w="207" w:type="pct"/>
            <w:gridSpan w:val="2"/>
            <w:shd w:val="clear" w:color="auto" w:fill="B4C6E7" w:themeFill="accent1" w:themeFillTint="66"/>
          </w:tcPr>
          <w:p w14:paraId="758C8C68" w14:textId="77777777" w:rsidR="00483175" w:rsidRPr="00B85C12" w:rsidRDefault="00483175" w:rsidP="00B73C1C">
            <w:pPr>
              <w:jc w:val="center"/>
              <w:rPr>
                <w:sz w:val="18"/>
                <w:szCs w:val="18"/>
              </w:rPr>
            </w:pPr>
            <w:r w:rsidRPr="00B85C12">
              <w:rPr>
                <w:sz w:val="18"/>
                <w:szCs w:val="18"/>
              </w:rPr>
              <w:t>2</w:t>
            </w:r>
          </w:p>
        </w:tc>
        <w:tc>
          <w:tcPr>
            <w:tcW w:w="207" w:type="pct"/>
            <w:shd w:val="clear" w:color="auto" w:fill="auto"/>
          </w:tcPr>
          <w:p w14:paraId="2BF36C24" w14:textId="77777777" w:rsidR="00483175" w:rsidRPr="00B85C12" w:rsidRDefault="00483175" w:rsidP="00B73C1C">
            <w:pPr>
              <w:jc w:val="center"/>
              <w:rPr>
                <w:sz w:val="18"/>
                <w:szCs w:val="18"/>
              </w:rPr>
            </w:pPr>
            <w:r w:rsidRPr="00B85C12">
              <w:rPr>
                <w:sz w:val="18"/>
                <w:szCs w:val="18"/>
              </w:rPr>
              <w:t>3</w:t>
            </w:r>
          </w:p>
        </w:tc>
        <w:tc>
          <w:tcPr>
            <w:tcW w:w="207" w:type="pct"/>
            <w:shd w:val="clear" w:color="auto" w:fill="B4C6E7" w:themeFill="accent1" w:themeFillTint="66"/>
          </w:tcPr>
          <w:p w14:paraId="34886C62" w14:textId="77777777" w:rsidR="00483175" w:rsidRPr="00B85C12" w:rsidRDefault="00483175" w:rsidP="00B73C1C">
            <w:pPr>
              <w:jc w:val="center"/>
              <w:rPr>
                <w:sz w:val="18"/>
                <w:szCs w:val="18"/>
              </w:rPr>
            </w:pPr>
            <w:r w:rsidRPr="00B85C12">
              <w:rPr>
                <w:sz w:val="18"/>
                <w:szCs w:val="18"/>
              </w:rPr>
              <w:t>4</w:t>
            </w:r>
          </w:p>
        </w:tc>
        <w:tc>
          <w:tcPr>
            <w:tcW w:w="207" w:type="pct"/>
            <w:shd w:val="clear" w:color="auto" w:fill="auto"/>
          </w:tcPr>
          <w:p w14:paraId="70B2B421" w14:textId="77777777" w:rsidR="00483175" w:rsidRPr="00B85C12" w:rsidRDefault="00483175" w:rsidP="00B73C1C">
            <w:pPr>
              <w:jc w:val="center"/>
              <w:rPr>
                <w:sz w:val="18"/>
                <w:szCs w:val="18"/>
              </w:rPr>
            </w:pPr>
            <w:r w:rsidRPr="00B85C12">
              <w:rPr>
                <w:sz w:val="18"/>
                <w:szCs w:val="18"/>
              </w:rPr>
              <w:t>5</w:t>
            </w:r>
          </w:p>
        </w:tc>
        <w:tc>
          <w:tcPr>
            <w:tcW w:w="207" w:type="pct"/>
            <w:gridSpan w:val="2"/>
            <w:shd w:val="clear" w:color="auto" w:fill="B4C6E7" w:themeFill="accent1" w:themeFillTint="66"/>
          </w:tcPr>
          <w:p w14:paraId="12B54F9A" w14:textId="77777777" w:rsidR="00483175" w:rsidRPr="00B85C12" w:rsidRDefault="00483175" w:rsidP="00B73C1C">
            <w:pPr>
              <w:jc w:val="center"/>
              <w:rPr>
                <w:sz w:val="18"/>
                <w:szCs w:val="18"/>
              </w:rPr>
            </w:pPr>
            <w:r>
              <w:rPr>
                <w:sz w:val="18"/>
                <w:szCs w:val="18"/>
              </w:rPr>
              <w:t>6</w:t>
            </w:r>
          </w:p>
        </w:tc>
        <w:tc>
          <w:tcPr>
            <w:tcW w:w="208" w:type="pct"/>
            <w:shd w:val="clear" w:color="auto" w:fill="F7CAAC" w:themeFill="accent2" w:themeFillTint="66"/>
          </w:tcPr>
          <w:p w14:paraId="50BB72ED" w14:textId="77777777" w:rsidR="00483175" w:rsidRPr="00B85C12" w:rsidRDefault="00483175" w:rsidP="00B73C1C">
            <w:pPr>
              <w:jc w:val="center"/>
              <w:rPr>
                <w:sz w:val="18"/>
                <w:szCs w:val="18"/>
              </w:rPr>
            </w:pPr>
            <w:r w:rsidRPr="00B85C12">
              <w:rPr>
                <w:sz w:val="18"/>
                <w:szCs w:val="18"/>
              </w:rPr>
              <w:t>1</w:t>
            </w:r>
          </w:p>
        </w:tc>
        <w:tc>
          <w:tcPr>
            <w:tcW w:w="207" w:type="pct"/>
            <w:shd w:val="clear" w:color="auto" w:fill="auto"/>
          </w:tcPr>
          <w:p w14:paraId="4234DFD7" w14:textId="77777777" w:rsidR="00483175" w:rsidRPr="00B85C12" w:rsidRDefault="00483175" w:rsidP="00B73C1C">
            <w:pPr>
              <w:jc w:val="center"/>
              <w:rPr>
                <w:sz w:val="18"/>
                <w:szCs w:val="18"/>
              </w:rPr>
            </w:pPr>
            <w:r w:rsidRPr="00B85C12">
              <w:rPr>
                <w:sz w:val="18"/>
                <w:szCs w:val="18"/>
              </w:rPr>
              <w:t>2</w:t>
            </w:r>
          </w:p>
        </w:tc>
        <w:tc>
          <w:tcPr>
            <w:tcW w:w="207" w:type="pct"/>
            <w:gridSpan w:val="2"/>
            <w:shd w:val="clear" w:color="auto" w:fill="F7CAAC" w:themeFill="accent2" w:themeFillTint="66"/>
          </w:tcPr>
          <w:p w14:paraId="017C0A9C" w14:textId="77777777" w:rsidR="00483175" w:rsidRPr="00B85C12" w:rsidRDefault="00483175" w:rsidP="00B73C1C">
            <w:pPr>
              <w:jc w:val="center"/>
              <w:rPr>
                <w:sz w:val="18"/>
                <w:szCs w:val="18"/>
              </w:rPr>
            </w:pPr>
            <w:r w:rsidRPr="00B85C12">
              <w:rPr>
                <w:sz w:val="18"/>
                <w:szCs w:val="18"/>
              </w:rPr>
              <w:t>3</w:t>
            </w:r>
          </w:p>
        </w:tc>
        <w:tc>
          <w:tcPr>
            <w:tcW w:w="207" w:type="pct"/>
            <w:shd w:val="clear" w:color="auto" w:fill="auto"/>
          </w:tcPr>
          <w:p w14:paraId="0EAFAB70" w14:textId="77777777" w:rsidR="00483175" w:rsidRPr="00B85C12" w:rsidRDefault="00483175" w:rsidP="00B73C1C">
            <w:pPr>
              <w:jc w:val="center"/>
              <w:rPr>
                <w:sz w:val="18"/>
                <w:szCs w:val="18"/>
              </w:rPr>
            </w:pPr>
            <w:r w:rsidRPr="00B85C12">
              <w:rPr>
                <w:sz w:val="18"/>
                <w:szCs w:val="18"/>
              </w:rPr>
              <w:t>4</w:t>
            </w:r>
          </w:p>
        </w:tc>
        <w:tc>
          <w:tcPr>
            <w:tcW w:w="207" w:type="pct"/>
            <w:shd w:val="clear" w:color="auto" w:fill="F7CAAC" w:themeFill="accent2" w:themeFillTint="66"/>
          </w:tcPr>
          <w:p w14:paraId="045093FA" w14:textId="77777777" w:rsidR="00483175" w:rsidRPr="00B85C12" w:rsidRDefault="00483175" w:rsidP="00B73C1C">
            <w:pPr>
              <w:jc w:val="center"/>
              <w:rPr>
                <w:sz w:val="18"/>
                <w:szCs w:val="18"/>
              </w:rPr>
            </w:pPr>
            <w:r w:rsidRPr="00B85C12">
              <w:rPr>
                <w:sz w:val="18"/>
                <w:szCs w:val="18"/>
              </w:rPr>
              <w:t>5</w:t>
            </w:r>
          </w:p>
        </w:tc>
        <w:tc>
          <w:tcPr>
            <w:tcW w:w="209" w:type="pct"/>
            <w:shd w:val="clear" w:color="auto" w:fill="auto"/>
          </w:tcPr>
          <w:p w14:paraId="224983D9" w14:textId="77777777" w:rsidR="00483175" w:rsidRPr="00B85C12" w:rsidRDefault="00483175" w:rsidP="00B73C1C">
            <w:pPr>
              <w:jc w:val="center"/>
              <w:rPr>
                <w:sz w:val="18"/>
                <w:szCs w:val="18"/>
              </w:rPr>
            </w:pPr>
            <w:r>
              <w:rPr>
                <w:sz w:val="18"/>
                <w:szCs w:val="18"/>
              </w:rPr>
              <w:t>6</w:t>
            </w:r>
          </w:p>
        </w:tc>
      </w:tr>
      <w:tr w:rsidR="00483175" w:rsidRPr="00B85C12" w14:paraId="0046EBB6" w14:textId="77777777" w:rsidTr="00B73C1C">
        <w:tc>
          <w:tcPr>
            <w:tcW w:w="1270" w:type="pct"/>
          </w:tcPr>
          <w:p w14:paraId="23317E2C" w14:textId="77777777" w:rsidR="00483175" w:rsidRPr="00B85C12" w:rsidRDefault="00483175" w:rsidP="00B73C1C">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CC235BA" w14:textId="77777777" w:rsidR="00483175" w:rsidRPr="00B85C12" w:rsidRDefault="00483175" w:rsidP="00B73C1C">
            <w:pPr>
              <w:jc w:val="both"/>
              <w:rPr>
                <w:sz w:val="18"/>
                <w:szCs w:val="18"/>
              </w:rPr>
            </w:pPr>
          </w:p>
        </w:tc>
        <w:tc>
          <w:tcPr>
            <w:tcW w:w="207" w:type="pct"/>
            <w:shd w:val="clear" w:color="auto" w:fill="FFFFFF" w:themeFill="background1"/>
          </w:tcPr>
          <w:p w14:paraId="0193EEF3" w14:textId="77777777" w:rsidR="00483175" w:rsidRPr="00B85C12" w:rsidRDefault="00483175" w:rsidP="00B73C1C">
            <w:pPr>
              <w:jc w:val="both"/>
              <w:rPr>
                <w:sz w:val="18"/>
                <w:szCs w:val="18"/>
              </w:rPr>
            </w:pPr>
          </w:p>
        </w:tc>
        <w:tc>
          <w:tcPr>
            <w:tcW w:w="207" w:type="pct"/>
            <w:shd w:val="clear" w:color="auto" w:fill="D9D9D9" w:themeFill="background1" w:themeFillShade="D9"/>
          </w:tcPr>
          <w:p w14:paraId="2342939B" w14:textId="77777777" w:rsidR="00483175" w:rsidRPr="00B85C12" w:rsidRDefault="00483175" w:rsidP="00B73C1C">
            <w:pPr>
              <w:jc w:val="both"/>
              <w:rPr>
                <w:sz w:val="18"/>
                <w:szCs w:val="18"/>
              </w:rPr>
            </w:pPr>
          </w:p>
        </w:tc>
        <w:tc>
          <w:tcPr>
            <w:tcW w:w="206" w:type="pct"/>
            <w:gridSpan w:val="2"/>
            <w:shd w:val="clear" w:color="auto" w:fill="FFFFFF" w:themeFill="background1"/>
          </w:tcPr>
          <w:p w14:paraId="4C25650B" w14:textId="77777777" w:rsidR="00483175" w:rsidRPr="00B85C12" w:rsidRDefault="00483175" w:rsidP="00B73C1C">
            <w:pPr>
              <w:jc w:val="both"/>
              <w:rPr>
                <w:sz w:val="18"/>
                <w:szCs w:val="18"/>
              </w:rPr>
            </w:pPr>
          </w:p>
        </w:tc>
        <w:tc>
          <w:tcPr>
            <w:tcW w:w="207" w:type="pct"/>
            <w:shd w:val="clear" w:color="auto" w:fill="D9D9D9" w:themeFill="background1" w:themeFillShade="D9"/>
          </w:tcPr>
          <w:p w14:paraId="51A24421" w14:textId="77777777" w:rsidR="00483175" w:rsidRPr="008317CD" w:rsidRDefault="00483175" w:rsidP="00B73C1C">
            <w:pPr>
              <w:jc w:val="both"/>
              <w:rPr>
                <w:sz w:val="18"/>
                <w:szCs w:val="18"/>
              </w:rPr>
            </w:pPr>
          </w:p>
        </w:tc>
        <w:tc>
          <w:tcPr>
            <w:tcW w:w="209" w:type="pct"/>
            <w:shd w:val="clear" w:color="auto" w:fill="auto"/>
          </w:tcPr>
          <w:p w14:paraId="591C8226" w14:textId="77777777" w:rsidR="00483175" w:rsidRPr="008317CD" w:rsidRDefault="00483175" w:rsidP="00B73C1C">
            <w:pPr>
              <w:jc w:val="both"/>
              <w:rPr>
                <w:sz w:val="18"/>
                <w:szCs w:val="18"/>
              </w:rPr>
            </w:pPr>
          </w:p>
        </w:tc>
        <w:tc>
          <w:tcPr>
            <w:tcW w:w="207" w:type="pct"/>
            <w:shd w:val="clear" w:color="auto" w:fill="auto"/>
          </w:tcPr>
          <w:p w14:paraId="35B9D5AE"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354740F0" w14:textId="77777777" w:rsidR="00483175" w:rsidRPr="008317CD" w:rsidRDefault="00483175" w:rsidP="00B73C1C">
            <w:pPr>
              <w:jc w:val="both"/>
              <w:rPr>
                <w:sz w:val="18"/>
                <w:szCs w:val="18"/>
                <w:highlight w:val="yellow"/>
              </w:rPr>
            </w:pPr>
          </w:p>
        </w:tc>
        <w:tc>
          <w:tcPr>
            <w:tcW w:w="207" w:type="pct"/>
            <w:shd w:val="clear" w:color="auto" w:fill="auto"/>
          </w:tcPr>
          <w:p w14:paraId="09931108" w14:textId="77777777" w:rsidR="00483175" w:rsidRPr="00B85C12" w:rsidRDefault="00483175" w:rsidP="00B73C1C">
            <w:pPr>
              <w:jc w:val="both"/>
              <w:rPr>
                <w:sz w:val="18"/>
                <w:szCs w:val="18"/>
              </w:rPr>
            </w:pPr>
          </w:p>
        </w:tc>
        <w:tc>
          <w:tcPr>
            <w:tcW w:w="207" w:type="pct"/>
            <w:shd w:val="clear" w:color="auto" w:fill="B4C6E7" w:themeFill="accent1" w:themeFillTint="66"/>
          </w:tcPr>
          <w:p w14:paraId="6A010B36" w14:textId="77777777" w:rsidR="00483175" w:rsidRPr="00B85C12" w:rsidRDefault="00483175" w:rsidP="00B73C1C">
            <w:pPr>
              <w:jc w:val="both"/>
              <w:rPr>
                <w:sz w:val="18"/>
                <w:szCs w:val="18"/>
              </w:rPr>
            </w:pPr>
          </w:p>
        </w:tc>
        <w:tc>
          <w:tcPr>
            <w:tcW w:w="207" w:type="pct"/>
            <w:shd w:val="clear" w:color="auto" w:fill="auto"/>
          </w:tcPr>
          <w:p w14:paraId="4518165F"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481F08BD" w14:textId="77777777" w:rsidR="00483175" w:rsidRPr="008317CD" w:rsidRDefault="00483175" w:rsidP="00B73C1C">
            <w:pPr>
              <w:jc w:val="both"/>
              <w:rPr>
                <w:sz w:val="18"/>
                <w:szCs w:val="18"/>
              </w:rPr>
            </w:pPr>
          </w:p>
        </w:tc>
        <w:tc>
          <w:tcPr>
            <w:tcW w:w="208" w:type="pct"/>
            <w:shd w:val="clear" w:color="auto" w:fill="F7CAAC" w:themeFill="accent2" w:themeFillTint="66"/>
          </w:tcPr>
          <w:p w14:paraId="699F0669" w14:textId="77777777" w:rsidR="00483175" w:rsidRPr="00B85C12" w:rsidRDefault="00483175" w:rsidP="00B73C1C">
            <w:pPr>
              <w:jc w:val="both"/>
              <w:rPr>
                <w:sz w:val="18"/>
                <w:szCs w:val="18"/>
              </w:rPr>
            </w:pPr>
          </w:p>
        </w:tc>
        <w:tc>
          <w:tcPr>
            <w:tcW w:w="207" w:type="pct"/>
            <w:shd w:val="clear" w:color="auto" w:fill="auto"/>
          </w:tcPr>
          <w:p w14:paraId="14C5DC7D" w14:textId="77777777" w:rsidR="00483175" w:rsidRPr="00B85C12" w:rsidRDefault="00483175" w:rsidP="00B73C1C">
            <w:pPr>
              <w:jc w:val="both"/>
              <w:rPr>
                <w:sz w:val="18"/>
                <w:szCs w:val="18"/>
              </w:rPr>
            </w:pPr>
          </w:p>
        </w:tc>
        <w:tc>
          <w:tcPr>
            <w:tcW w:w="207" w:type="pct"/>
            <w:gridSpan w:val="2"/>
            <w:shd w:val="clear" w:color="auto" w:fill="F7CAAC" w:themeFill="accent2" w:themeFillTint="66"/>
          </w:tcPr>
          <w:p w14:paraId="05A861EF" w14:textId="77777777" w:rsidR="00483175" w:rsidRPr="00B85C12" w:rsidRDefault="00483175" w:rsidP="00B73C1C">
            <w:pPr>
              <w:jc w:val="both"/>
              <w:rPr>
                <w:sz w:val="18"/>
                <w:szCs w:val="18"/>
              </w:rPr>
            </w:pPr>
          </w:p>
        </w:tc>
        <w:tc>
          <w:tcPr>
            <w:tcW w:w="207" w:type="pct"/>
            <w:shd w:val="clear" w:color="auto" w:fill="auto"/>
          </w:tcPr>
          <w:p w14:paraId="27C1BBFB" w14:textId="77777777" w:rsidR="00483175" w:rsidRPr="00B85C12" w:rsidRDefault="00483175" w:rsidP="00B73C1C">
            <w:pPr>
              <w:jc w:val="both"/>
              <w:rPr>
                <w:sz w:val="18"/>
                <w:szCs w:val="18"/>
              </w:rPr>
            </w:pPr>
          </w:p>
        </w:tc>
        <w:tc>
          <w:tcPr>
            <w:tcW w:w="207" w:type="pct"/>
            <w:shd w:val="clear" w:color="auto" w:fill="F7CAAC" w:themeFill="accent2" w:themeFillTint="66"/>
          </w:tcPr>
          <w:p w14:paraId="4E5561D3" w14:textId="77777777" w:rsidR="00483175" w:rsidRPr="00B85C12" w:rsidRDefault="00483175" w:rsidP="00B73C1C">
            <w:pPr>
              <w:jc w:val="both"/>
              <w:rPr>
                <w:sz w:val="18"/>
                <w:szCs w:val="18"/>
              </w:rPr>
            </w:pPr>
          </w:p>
        </w:tc>
        <w:tc>
          <w:tcPr>
            <w:tcW w:w="209" w:type="pct"/>
            <w:shd w:val="clear" w:color="auto" w:fill="auto"/>
          </w:tcPr>
          <w:p w14:paraId="3C96CD18" w14:textId="77777777" w:rsidR="00483175" w:rsidRPr="00B85C12" w:rsidRDefault="00483175" w:rsidP="00B73C1C">
            <w:pPr>
              <w:jc w:val="both"/>
              <w:rPr>
                <w:sz w:val="18"/>
                <w:szCs w:val="18"/>
              </w:rPr>
            </w:pPr>
          </w:p>
        </w:tc>
      </w:tr>
      <w:tr w:rsidR="00483175" w:rsidRPr="00B85C12" w14:paraId="527BD1F2" w14:textId="77777777" w:rsidTr="00B73C1C">
        <w:tc>
          <w:tcPr>
            <w:tcW w:w="1270" w:type="pct"/>
          </w:tcPr>
          <w:p w14:paraId="3BCD5E5D" w14:textId="77777777" w:rsidR="00483175" w:rsidRPr="00B85C12" w:rsidRDefault="00483175" w:rsidP="00B73C1C">
            <w:pPr>
              <w:jc w:val="both"/>
              <w:rPr>
                <w:sz w:val="18"/>
                <w:szCs w:val="18"/>
              </w:rPr>
            </w:pPr>
            <w:r w:rsidRPr="00B85C12">
              <w:rPr>
                <w:sz w:val="18"/>
                <w:szCs w:val="18"/>
              </w:rPr>
              <w:t>VILCHIS GUEVARA RUPERTO</w:t>
            </w:r>
          </w:p>
        </w:tc>
        <w:tc>
          <w:tcPr>
            <w:tcW w:w="207" w:type="pct"/>
            <w:shd w:val="clear" w:color="auto" w:fill="D9D9D9" w:themeFill="background1" w:themeFillShade="D9"/>
          </w:tcPr>
          <w:p w14:paraId="50A9E6EF" w14:textId="77777777" w:rsidR="00483175" w:rsidRPr="00B85C12" w:rsidRDefault="00483175" w:rsidP="00B73C1C">
            <w:pPr>
              <w:jc w:val="both"/>
              <w:rPr>
                <w:sz w:val="18"/>
                <w:szCs w:val="18"/>
              </w:rPr>
            </w:pPr>
          </w:p>
        </w:tc>
        <w:tc>
          <w:tcPr>
            <w:tcW w:w="207" w:type="pct"/>
            <w:shd w:val="clear" w:color="auto" w:fill="FFFFFF" w:themeFill="background1"/>
          </w:tcPr>
          <w:p w14:paraId="210D3C30" w14:textId="77777777" w:rsidR="00483175" w:rsidRPr="00B85C12" w:rsidRDefault="00483175" w:rsidP="00B73C1C">
            <w:pPr>
              <w:jc w:val="both"/>
              <w:rPr>
                <w:sz w:val="18"/>
                <w:szCs w:val="18"/>
              </w:rPr>
            </w:pPr>
          </w:p>
        </w:tc>
        <w:tc>
          <w:tcPr>
            <w:tcW w:w="207" w:type="pct"/>
            <w:shd w:val="clear" w:color="auto" w:fill="D9D9D9" w:themeFill="background1" w:themeFillShade="D9"/>
          </w:tcPr>
          <w:p w14:paraId="13CABD5B" w14:textId="77777777" w:rsidR="00483175" w:rsidRPr="00B85C12" w:rsidRDefault="00483175" w:rsidP="00B73C1C">
            <w:pPr>
              <w:jc w:val="both"/>
              <w:rPr>
                <w:sz w:val="18"/>
                <w:szCs w:val="18"/>
              </w:rPr>
            </w:pPr>
          </w:p>
        </w:tc>
        <w:tc>
          <w:tcPr>
            <w:tcW w:w="206" w:type="pct"/>
            <w:gridSpan w:val="2"/>
            <w:shd w:val="clear" w:color="auto" w:fill="FFFFFF" w:themeFill="background1"/>
          </w:tcPr>
          <w:p w14:paraId="63CEFD36" w14:textId="77777777" w:rsidR="00483175" w:rsidRPr="00B85C12" w:rsidRDefault="00483175" w:rsidP="00B73C1C">
            <w:pPr>
              <w:jc w:val="both"/>
              <w:rPr>
                <w:sz w:val="18"/>
                <w:szCs w:val="18"/>
              </w:rPr>
            </w:pPr>
          </w:p>
        </w:tc>
        <w:tc>
          <w:tcPr>
            <w:tcW w:w="207" w:type="pct"/>
            <w:shd w:val="clear" w:color="auto" w:fill="D9D9D9" w:themeFill="background1" w:themeFillShade="D9"/>
          </w:tcPr>
          <w:p w14:paraId="16D4E074" w14:textId="77777777" w:rsidR="00483175" w:rsidRPr="008317CD" w:rsidRDefault="00483175" w:rsidP="00B73C1C">
            <w:pPr>
              <w:jc w:val="both"/>
              <w:rPr>
                <w:sz w:val="18"/>
                <w:szCs w:val="18"/>
              </w:rPr>
            </w:pPr>
          </w:p>
        </w:tc>
        <w:tc>
          <w:tcPr>
            <w:tcW w:w="209" w:type="pct"/>
            <w:shd w:val="clear" w:color="auto" w:fill="auto"/>
          </w:tcPr>
          <w:p w14:paraId="7FB381D3" w14:textId="77777777" w:rsidR="00483175" w:rsidRPr="008317CD" w:rsidRDefault="00483175" w:rsidP="00B73C1C">
            <w:pPr>
              <w:jc w:val="both"/>
              <w:rPr>
                <w:sz w:val="18"/>
                <w:szCs w:val="18"/>
              </w:rPr>
            </w:pPr>
          </w:p>
        </w:tc>
        <w:tc>
          <w:tcPr>
            <w:tcW w:w="207" w:type="pct"/>
            <w:shd w:val="clear" w:color="auto" w:fill="auto"/>
          </w:tcPr>
          <w:p w14:paraId="24888AFE"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2548F82F" w14:textId="77777777" w:rsidR="00483175" w:rsidRPr="00B85C12" w:rsidRDefault="00483175" w:rsidP="00B73C1C">
            <w:pPr>
              <w:jc w:val="both"/>
              <w:rPr>
                <w:sz w:val="18"/>
                <w:szCs w:val="18"/>
              </w:rPr>
            </w:pPr>
          </w:p>
        </w:tc>
        <w:tc>
          <w:tcPr>
            <w:tcW w:w="207" w:type="pct"/>
            <w:shd w:val="clear" w:color="auto" w:fill="auto"/>
          </w:tcPr>
          <w:p w14:paraId="7B65E89B" w14:textId="77777777" w:rsidR="00483175" w:rsidRPr="00B85C12" w:rsidRDefault="00483175" w:rsidP="00B73C1C">
            <w:pPr>
              <w:jc w:val="both"/>
              <w:rPr>
                <w:sz w:val="18"/>
                <w:szCs w:val="18"/>
              </w:rPr>
            </w:pPr>
          </w:p>
        </w:tc>
        <w:tc>
          <w:tcPr>
            <w:tcW w:w="207" w:type="pct"/>
            <w:shd w:val="clear" w:color="auto" w:fill="B4C6E7" w:themeFill="accent1" w:themeFillTint="66"/>
          </w:tcPr>
          <w:p w14:paraId="0F9971BB" w14:textId="77777777" w:rsidR="00483175" w:rsidRPr="00B85C12" w:rsidRDefault="00483175" w:rsidP="00B73C1C">
            <w:pPr>
              <w:jc w:val="both"/>
              <w:rPr>
                <w:sz w:val="18"/>
                <w:szCs w:val="18"/>
              </w:rPr>
            </w:pPr>
          </w:p>
        </w:tc>
        <w:tc>
          <w:tcPr>
            <w:tcW w:w="207" w:type="pct"/>
            <w:shd w:val="clear" w:color="auto" w:fill="auto"/>
          </w:tcPr>
          <w:p w14:paraId="0CACCA4F"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5BD9F517" w14:textId="77777777" w:rsidR="00483175" w:rsidRPr="00B85C12" w:rsidRDefault="00483175" w:rsidP="00B73C1C">
            <w:pPr>
              <w:jc w:val="both"/>
              <w:rPr>
                <w:sz w:val="18"/>
                <w:szCs w:val="18"/>
              </w:rPr>
            </w:pPr>
          </w:p>
        </w:tc>
        <w:tc>
          <w:tcPr>
            <w:tcW w:w="208" w:type="pct"/>
            <w:shd w:val="clear" w:color="auto" w:fill="F7CAAC" w:themeFill="accent2" w:themeFillTint="66"/>
          </w:tcPr>
          <w:p w14:paraId="539C5CA1" w14:textId="77777777" w:rsidR="00483175" w:rsidRPr="00B85C12" w:rsidRDefault="00483175" w:rsidP="00B73C1C">
            <w:pPr>
              <w:jc w:val="both"/>
              <w:rPr>
                <w:sz w:val="18"/>
                <w:szCs w:val="18"/>
              </w:rPr>
            </w:pPr>
          </w:p>
        </w:tc>
        <w:tc>
          <w:tcPr>
            <w:tcW w:w="207" w:type="pct"/>
            <w:shd w:val="clear" w:color="auto" w:fill="auto"/>
          </w:tcPr>
          <w:p w14:paraId="309A6E32" w14:textId="77777777" w:rsidR="00483175" w:rsidRPr="00B85C12" w:rsidRDefault="00483175" w:rsidP="00B73C1C">
            <w:pPr>
              <w:jc w:val="both"/>
              <w:rPr>
                <w:sz w:val="18"/>
                <w:szCs w:val="18"/>
              </w:rPr>
            </w:pPr>
          </w:p>
        </w:tc>
        <w:tc>
          <w:tcPr>
            <w:tcW w:w="207" w:type="pct"/>
            <w:gridSpan w:val="2"/>
            <w:shd w:val="clear" w:color="auto" w:fill="F7CAAC" w:themeFill="accent2" w:themeFillTint="66"/>
          </w:tcPr>
          <w:p w14:paraId="2F82489C" w14:textId="77777777" w:rsidR="00483175" w:rsidRPr="00B85C12" w:rsidRDefault="00483175" w:rsidP="00B73C1C">
            <w:pPr>
              <w:jc w:val="both"/>
              <w:rPr>
                <w:sz w:val="18"/>
                <w:szCs w:val="18"/>
              </w:rPr>
            </w:pPr>
          </w:p>
        </w:tc>
        <w:tc>
          <w:tcPr>
            <w:tcW w:w="207" w:type="pct"/>
            <w:shd w:val="clear" w:color="auto" w:fill="auto"/>
          </w:tcPr>
          <w:p w14:paraId="34285759" w14:textId="77777777" w:rsidR="00483175" w:rsidRPr="00B85C12" w:rsidRDefault="00483175" w:rsidP="00B73C1C">
            <w:pPr>
              <w:jc w:val="both"/>
              <w:rPr>
                <w:sz w:val="18"/>
                <w:szCs w:val="18"/>
              </w:rPr>
            </w:pPr>
          </w:p>
        </w:tc>
        <w:tc>
          <w:tcPr>
            <w:tcW w:w="207" w:type="pct"/>
            <w:shd w:val="clear" w:color="auto" w:fill="F7CAAC" w:themeFill="accent2" w:themeFillTint="66"/>
          </w:tcPr>
          <w:p w14:paraId="0AABC089" w14:textId="77777777" w:rsidR="00483175" w:rsidRPr="00B85C12" w:rsidRDefault="00483175" w:rsidP="00B73C1C">
            <w:pPr>
              <w:jc w:val="both"/>
              <w:rPr>
                <w:sz w:val="18"/>
                <w:szCs w:val="18"/>
              </w:rPr>
            </w:pPr>
          </w:p>
        </w:tc>
        <w:tc>
          <w:tcPr>
            <w:tcW w:w="209" w:type="pct"/>
            <w:shd w:val="clear" w:color="auto" w:fill="auto"/>
          </w:tcPr>
          <w:p w14:paraId="7A05FB04" w14:textId="77777777" w:rsidR="00483175" w:rsidRPr="00B85C12" w:rsidRDefault="00483175" w:rsidP="00B73C1C">
            <w:pPr>
              <w:jc w:val="both"/>
              <w:rPr>
                <w:sz w:val="18"/>
                <w:szCs w:val="18"/>
              </w:rPr>
            </w:pPr>
          </w:p>
        </w:tc>
      </w:tr>
      <w:tr w:rsidR="00483175" w:rsidRPr="00B85C12" w14:paraId="2956BA8F" w14:textId="77777777" w:rsidTr="00B73C1C">
        <w:tc>
          <w:tcPr>
            <w:tcW w:w="1270" w:type="pct"/>
          </w:tcPr>
          <w:p w14:paraId="733216BD" w14:textId="77777777" w:rsidR="00483175" w:rsidRPr="00B85C12" w:rsidRDefault="00483175" w:rsidP="00B73C1C">
            <w:pPr>
              <w:jc w:val="both"/>
              <w:rPr>
                <w:sz w:val="18"/>
                <w:szCs w:val="18"/>
              </w:rPr>
            </w:pPr>
          </w:p>
        </w:tc>
        <w:tc>
          <w:tcPr>
            <w:tcW w:w="207" w:type="pct"/>
            <w:shd w:val="clear" w:color="auto" w:fill="D9D9D9" w:themeFill="background1" w:themeFillShade="D9"/>
          </w:tcPr>
          <w:p w14:paraId="639F4B17" w14:textId="77777777" w:rsidR="00483175" w:rsidRPr="00B85C12" w:rsidRDefault="00483175" w:rsidP="00B73C1C">
            <w:pPr>
              <w:jc w:val="both"/>
              <w:rPr>
                <w:sz w:val="18"/>
                <w:szCs w:val="18"/>
              </w:rPr>
            </w:pPr>
          </w:p>
        </w:tc>
        <w:tc>
          <w:tcPr>
            <w:tcW w:w="207" w:type="pct"/>
            <w:shd w:val="clear" w:color="auto" w:fill="FFFFFF" w:themeFill="background1"/>
          </w:tcPr>
          <w:p w14:paraId="7110AA10" w14:textId="77777777" w:rsidR="00483175" w:rsidRPr="00B85C12" w:rsidRDefault="00483175" w:rsidP="00B73C1C">
            <w:pPr>
              <w:jc w:val="both"/>
              <w:rPr>
                <w:sz w:val="18"/>
                <w:szCs w:val="18"/>
              </w:rPr>
            </w:pPr>
          </w:p>
        </w:tc>
        <w:tc>
          <w:tcPr>
            <w:tcW w:w="207" w:type="pct"/>
            <w:shd w:val="clear" w:color="auto" w:fill="D9D9D9" w:themeFill="background1" w:themeFillShade="D9"/>
          </w:tcPr>
          <w:p w14:paraId="2759198E" w14:textId="77777777" w:rsidR="00483175" w:rsidRPr="00B85C12" w:rsidRDefault="00483175" w:rsidP="00B73C1C">
            <w:pPr>
              <w:jc w:val="both"/>
              <w:rPr>
                <w:sz w:val="18"/>
                <w:szCs w:val="18"/>
              </w:rPr>
            </w:pPr>
          </w:p>
        </w:tc>
        <w:tc>
          <w:tcPr>
            <w:tcW w:w="206" w:type="pct"/>
            <w:gridSpan w:val="2"/>
            <w:shd w:val="clear" w:color="auto" w:fill="FFFFFF" w:themeFill="background1"/>
          </w:tcPr>
          <w:p w14:paraId="20362C3D" w14:textId="77777777" w:rsidR="00483175" w:rsidRPr="00B85C12" w:rsidRDefault="00483175" w:rsidP="00B73C1C">
            <w:pPr>
              <w:jc w:val="both"/>
              <w:rPr>
                <w:sz w:val="18"/>
                <w:szCs w:val="18"/>
              </w:rPr>
            </w:pPr>
          </w:p>
        </w:tc>
        <w:tc>
          <w:tcPr>
            <w:tcW w:w="207" w:type="pct"/>
            <w:shd w:val="clear" w:color="auto" w:fill="D9D9D9" w:themeFill="background1" w:themeFillShade="D9"/>
          </w:tcPr>
          <w:p w14:paraId="594BD6DB" w14:textId="77777777" w:rsidR="00483175" w:rsidRPr="00B85C12" w:rsidRDefault="00483175" w:rsidP="00B73C1C">
            <w:pPr>
              <w:jc w:val="both"/>
              <w:rPr>
                <w:sz w:val="18"/>
                <w:szCs w:val="18"/>
              </w:rPr>
            </w:pPr>
          </w:p>
        </w:tc>
        <w:tc>
          <w:tcPr>
            <w:tcW w:w="209" w:type="pct"/>
            <w:shd w:val="clear" w:color="auto" w:fill="auto"/>
          </w:tcPr>
          <w:p w14:paraId="4D7E8053" w14:textId="77777777" w:rsidR="00483175" w:rsidRPr="00DB70E3" w:rsidRDefault="00483175" w:rsidP="00B73C1C">
            <w:pPr>
              <w:jc w:val="both"/>
              <w:rPr>
                <w:sz w:val="18"/>
                <w:szCs w:val="18"/>
              </w:rPr>
            </w:pPr>
          </w:p>
        </w:tc>
        <w:tc>
          <w:tcPr>
            <w:tcW w:w="207" w:type="pct"/>
            <w:shd w:val="clear" w:color="auto" w:fill="auto"/>
          </w:tcPr>
          <w:p w14:paraId="090DD828"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732A2E80" w14:textId="77777777" w:rsidR="00483175" w:rsidRPr="00B85C12" w:rsidRDefault="00483175" w:rsidP="00B73C1C">
            <w:pPr>
              <w:jc w:val="both"/>
              <w:rPr>
                <w:sz w:val="18"/>
                <w:szCs w:val="18"/>
              </w:rPr>
            </w:pPr>
          </w:p>
        </w:tc>
        <w:tc>
          <w:tcPr>
            <w:tcW w:w="207" w:type="pct"/>
            <w:shd w:val="clear" w:color="auto" w:fill="auto"/>
          </w:tcPr>
          <w:p w14:paraId="3446D8A4" w14:textId="77777777" w:rsidR="00483175" w:rsidRPr="00B85C12" w:rsidRDefault="00483175" w:rsidP="00B73C1C">
            <w:pPr>
              <w:jc w:val="both"/>
              <w:rPr>
                <w:sz w:val="18"/>
                <w:szCs w:val="18"/>
              </w:rPr>
            </w:pPr>
          </w:p>
        </w:tc>
        <w:tc>
          <w:tcPr>
            <w:tcW w:w="207" w:type="pct"/>
            <w:shd w:val="clear" w:color="auto" w:fill="B4C6E7" w:themeFill="accent1" w:themeFillTint="66"/>
          </w:tcPr>
          <w:p w14:paraId="1CF1D409" w14:textId="77777777" w:rsidR="00483175" w:rsidRPr="00B85C12" w:rsidRDefault="00483175" w:rsidP="00B73C1C">
            <w:pPr>
              <w:jc w:val="both"/>
              <w:rPr>
                <w:sz w:val="18"/>
                <w:szCs w:val="18"/>
              </w:rPr>
            </w:pPr>
          </w:p>
        </w:tc>
        <w:tc>
          <w:tcPr>
            <w:tcW w:w="207" w:type="pct"/>
            <w:shd w:val="clear" w:color="auto" w:fill="auto"/>
          </w:tcPr>
          <w:p w14:paraId="0460298D"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7826B640" w14:textId="77777777" w:rsidR="00483175" w:rsidRPr="00B85C12" w:rsidRDefault="00483175" w:rsidP="00B73C1C">
            <w:pPr>
              <w:jc w:val="both"/>
              <w:rPr>
                <w:sz w:val="18"/>
                <w:szCs w:val="18"/>
              </w:rPr>
            </w:pPr>
          </w:p>
        </w:tc>
        <w:tc>
          <w:tcPr>
            <w:tcW w:w="208" w:type="pct"/>
            <w:shd w:val="clear" w:color="auto" w:fill="F7CAAC" w:themeFill="accent2" w:themeFillTint="66"/>
          </w:tcPr>
          <w:p w14:paraId="002A9FA7" w14:textId="77777777" w:rsidR="00483175" w:rsidRPr="00B85C12" w:rsidRDefault="00483175" w:rsidP="00B73C1C">
            <w:pPr>
              <w:jc w:val="both"/>
              <w:rPr>
                <w:sz w:val="18"/>
                <w:szCs w:val="18"/>
              </w:rPr>
            </w:pPr>
          </w:p>
        </w:tc>
        <w:tc>
          <w:tcPr>
            <w:tcW w:w="207" w:type="pct"/>
            <w:shd w:val="clear" w:color="auto" w:fill="auto"/>
          </w:tcPr>
          <w:p w14:paraId="7E3B7A71" w14:textId="77777777" w:rsidR="00483175" w:rsidRPr="00B85C12" w:rsidRDefault="00483175" w:rsidP="00B73C1C">
            <w:pPr>
              <w:jc w:val="both"/>
              <w:rPr>
                <w:sz w:val="18"/>
                <w:szCs w:val="18"/>
              </w:rPr>
            </w:pPr>
          </w:p>
        </w:tc>
        <w:tc>
          <w:tcPr>
            <w:tcW w:w="207" w:type="pct"/>
            <w:gridSpan w:val="2"/>
            <w:shd w:val="clear" w:color="auto" w:fill="F7CAAC" w:themeFill="accent2" w:themeFillTint="66"/>
          </w:tcPr>
          <w:p w14:paraId="4AD54AC5" w14:textId="77777777" w:rsidR="00483175" w:rsidRPr="00B85C12" w:rsidRDefault="00483175" w:rsidP="00B73C1C">
            <w:pPr>
              <w:jc w:val="both"/>
              <w:rPr>
                <w:sz w:val="18"/>
                <w:szCs w:val="18"/>
              </w:rPr>
            </w:pPr>
          </w:p>
        </w:tc>
        <w:tc>
          <w:tcPr>
            <w:tcW w:w="207" w:type="pct"/>
            <w:shd w:val="clear" w:color="auto" w:fill="auto"/>
          </w:tcPr>
          <w:p w14:paraId="73A24A3E" w14:textId="77777777" w:rsidR="00483175" w:rsidRPr="00B85C12" w:rsidRDefault="00483175" w:rsidP="00B73C1C">
            <w:pPr>
              <w:jc w:val="both"/>
              <w:rPr>
                <w:sz w:val="18"/>
                <w:szCs w:val="18"/>
              </w:rPr>
            </w:pPr>
          </w:p>
        </w:tc>
        <w:tc>
          <w:tcPr>
            <w:tcW w:w="207" w:type="pct"/>
            <w:shd w:val="clear" w:color="auto" w:fill="F7CAAC" w:themeFill="accent2" w:themeFillTint="66"/>
          </w:tcPr>
          <w:p w14:paraId="34073532" w14:textId="77777777" w:rsidR="00483175" w:rsidRPr="00B85C12" w:rsidRDefault="00483175" w:rsidP="00B73C1C">
            <w:pPr>
              <w:jc w:val="both"/>
              <w:rPr>
                <w:sz w:val="18"/>
                <w:szCs w:val="18"/>
              </w:rPr>
            </w:pPr>
          </w:p>
        </w:tc>
        <w:tc>
          <w:tcPr>
            <w:tcW w:w="209" w:type="pct"/>
            <w:shd w:val="clear" w:color="auto" w:fill="auto"/>
          </w:tcPr>
          <w:p w14:paraId="13907EA2" w14:textId="77777777" w:rsidR="00483175" w:rsidRPr="00B85C12" w:rsidRDefault="00483175" w:rsidP="00B73C1C">
            <w:pPr>
              <w:jc w:val="both"/>
              <w:rPr>
                <w:sz w:val="18"/>
                <w:szCs w:val="18"/>
              </w:rPr>
            </w:pPr>
          </w:p>
        </w:tc>
      </w:tr>
      <w:tr w:rsidR="00483175" w:rsidRPr="00B85C12" w14:paraId="4392FD30" w14:textId="77777777" w:rsidTr="00B73C1C">
        <w:tc>
          <w:tcPr>
            <w:tcW w:w="1270" w:type="pct"/>
          </w:tcPr>
          <w:p w14:paraId="7F3FD224" w14:textId="77777777" w:rsidR="00483175" w:rsidRPr="00B85C12" w:rsidRDefault="00483175" w:rsidP="00B73C1C">
            <w:pPr>
              <w:jc w:val="both"/>
              <w:rPr>
                <w:sz w:val="18"/>
                <w:szCs w:val="18"/>
              </w:rPr>
            </w:pPr>
          </w:p>
        </w:tc>
        <w:tc>
          <w:tcPr>
            <w:tcW w:w="207" w:type="pct"/>
            <w:shd w:val="clear" w:color="auto" w:fill="D9D9D9" w:themeFill="background1" w:themeFillShade="D9"/>
          </w:tcPr>
          <w:p w14:paraId="4E6DB93F" w14:textId="77777777" w:rsidR="00483175" w:rsidRPr="00B85C12" w:rsidRDefault="00483175" w:rsidP="00B73C1C">
            <w:pPr>
              <w:jc w:val="both"/>
              <w:rPr>
                <w:sz w:val="18"/>
                <w:szCs w:val="18"/>
              </w:rPr>
            </w:pPr>
          </w:p>
        </w:tc>
        <w:tc>
          <w:tcPr>
            <w:tcW w:w="207" w:type="pct"/>
            <w:shd w:val="clear" w:color="auto" w:fill="FFFFFF" w:themeFill="background1"/>
          </w:tcPr>
          <w:p w14:paraId="62687DA0" w14:textId="77777777" w:rsidR="00483175" w:rsidRPr="00B85C12" w:rsidRDefault="00483175" w:rsidP="00B73C1C">
            <w:pPr>
              <w:jc w:val="both"/>
              <w:rPr>
                <w:sz w:val="18"/>
                <w:szCs w:val="18"/>
              </w:rPr>
            </w:pPr>
          </w:p>
        </w:tc>
        <w:tc>
          <w:tcPr>
            <w:tcW w:w="207" w:type="pct"/>
            <w:shd w:val="clear" w:color="auto" w:fill="D9D9D9" w:themeFill="background1" w:themeFillShade="D9"/>
          </w:tcPr>
          <w:p w14:paraId="5DA857DD" w14:textId="77777777" w:rsidR="00483175" w:rsidRPr="00B85C12" w:rsidRDefault="00483175" w:rsidP="00B73C1C">
            <w:pPr>
              <w:jc w:val="both"/>
              <w:rPr>
                <w:sz w:val="18"/>
                <w:szCs w:val="18"/>
              </w:rPr>
            </w:pPr>
          </w:p>
        </w:tc>
        <w:tc>
          <w:tcPr>
            <w:tcW w:w="206" w:type="pct"/>
            <w:gridSpan w:val="2"/>
            <w:shd w:val="clear" w:color="auto" w:fill="FFFFFF" w:themeFill="background1"/>
          </w:tcPr>
          <w:p w14:paraId="1E3F92FA" w14:textId="77777777" w:rsidR="00483175" w:rsidRPr="00B85C12" w:rsidRDefault="00483175" w:rsidP="00B73C1C">
            <w:pPr>
              <w:jc w:val="both"/>
              <w:rPr>
                <w:sz w:val="18"/>
                <w:szCs w:val="18"/>
              </w:rPr>
            </w:pPr>
          </w:p>
        </w:tc>
        <w:tc>
          <w:tcPr>
            <w:tcW w:w="207" w:type="pct"/>
            <w:shd w:val="clear" w:color="auto" w:fill="D9D9D9" w:themeFill="background1" w:themeFillShade="D9"/>
          </w:tcPr>
          <w:p w14:paraId="07F6448F" w14:textId="77777777" w:rsidR="00483175" w:rsidRPr="00B85C12" w:rsidRDefault="00483175" w:rsidP="00B73C1C">
            <w:pPr>
              <w:jc w:val="both"/>
              <w:rPr>
                <w:sz w:val="18"/>
                <w:szCs w:val="18"/>
              </w:rPr>
            </w:pPr>
          </w:p>
        </w:tc>
        <w:tc>
          <w:tcPr>
            <w:tcW w:w="209" w:type="pct"/>
            <w:shd w:val="clear" w:color="auto" w:fill="auto"/>
          </w:tcPr>
          <w:p w14:paraId="0DB0DD39" w14:textId="77777777" w:rsidR="00483175" w:rsidRPr="00DB70E3" w:rsidRDefault="00483175" w:rsidP="00B73C1C">
            <w:pPr>
              <w:jc w:val="both"/>
              <w:rPr>
                <w:sz w:val="18"/>
                <w:szCs w:val="18"/>
              </w:rPr>
            </w:pPr>
          </w:p>
        </w:tc>
        <w:tc>
          <w:tcPr>
            <w:tcW w:w="207" w:type="pct"/>
            <w:shd w:val="clear" w:color="auto" w:fill="auto"/>
          </w:tcPr>
          <w:p w14:paraId="55237AD2"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4D2B9D16" w14:textId="77777777" w:rsidR="00483175" w:rsidRPr="00B85C12" w:rsidRDefault="00483175" w:rsidP="00B73C1C">
            <w:pPr>
              <w:jc w:val="both"/>
              <w:rPr>
                <w:sz w:val="18"/>
                <w:szCs w:val="18"/>
              </w:rPr>
            </w:pPr>
          </w:p>
        </w:tc>
        <w:tc>
          <w:tcPr>
            <w:tcW w:w="207" w:type="pct"/>
            <w:shd w:val="clear" w:color="auto" w:fill="auto"/>
          </w:tcPr>
          <w:p w14:paraId="1D3623D2" w14:textId="77777777" w:rsidR="00483175" w:rsidRPr="00B85C12" w:rsidRDefault="00483175" w:rsidP="00B73C1C">
            <w:pPr>
              <w:jc w:val="both"/>
              <w:rPr>
                <w:sz w:val="18"/>
                <w:szCs w:val="18"/>
              </w:rPr>
            </w:pPr>
          </w:p>
        </w:tc>
        <w:tc>
          <w:tcPr>
            <w:tcW w:w="207" w:type="pct"/>
            <w:shd w:val="clear" w:color="auto" w:fill="B4C6E7" w:themeFill="accent1" w:themeFillTint="66"/>
          </w:tcPr>
          <w:p w14:paraId="4108E610" w14:textId="77777777" w:rsidR="00483175" w:rsidRPr="00B85C12" w:rsidRDefault="00483175" w:rsidP="00B73C1C">
            <w:pPr>
              <w:jc w:val="both"/>
              <w:rPr>
                <w:sz w:val="18"/>
                <w:szCs w:val="18"/>
              </w:rPr>
            </w:pPr>
          </w:p>
        </w:tc>
        <w:tc>
          <w:tcPr>
            <w:tcW w:w="207" w:type="pct"/>
            <w:shd w:val="clear" w:color="auto" w:fill="auto"/>
          </w:tcPr>
          <w:p w14:paraId="0D6EC530" w14:textId="77777777" w:rsidR="00483175" w:rsidRPr="00B85C12" w:rsidRDefault="00483175" w:rsidP="00B73C1C">
            <w:pPr>
              <w:jc w:val="both"/>
              <w:rPr>
                <w:sz w:val="18"/>
                <w:szCs w:val="18"/>
              </w:rPr>
            </w:pPr>
          </w:p>
        </w:tc>
        <w:tc>
          <w:tcPr>
            <w:tcW w:w="207" w:type="pct"/>
            <w:gridSpan w:val="2"/>
            <w:shd w:val="clear" w:color="auto" w:fill="B4C6E7" w:themeFill="accent1" w:themeFillTint="66"/>
          </w:tcPr>
          <w:p w14:paraId="6D8F7FF4" w14:textId="77777777" w:rsidR="00483175" w:rsidRPr="00B85C12" w:rsidRDefault="00483175" w:rsidP="00B73C1C">
            <w:pPr>
              <w:jc w:val="both"/>
              <w:rPr>
                <w:sz w:val="18"/>
                <w:szCs w:val="18"/>
              </w:rPr>
            </w:pPr>
          </w:p>
        </w:tc>
        <w:tc>
          <w:tcPr>
            <w:tcW w:w="208" w:type="pct"/>
            <w:shd w:val="clear" w:color="auto" w:fill="F7CAAC" w:themeFill="accent2" w:themeFillTint="66"/>
          </w:tcPr>
          <w:p w14:paraId="352C925A" w14:textId="77777777" w:rsidR="00483175" w:rsidRPr="00B85C12" w:rsidRDefault="00483175" w:rsidP="00B73C1C">
            <w:pPr>
              <w:jc w:val="both"/>
              <w:rPr>
                <w:sz w:val="18"/>
                <w:szCs w:val="18"/>
              </w:rPr>
            </w:pPr>
          </w:p>
        </w:tc>
        <w:tc>
          <w:tcPr>
            <w:tcW w:w="207" w:type="pct"/>
            <w:shd w:val="clear" w:color="auto" w:fill="auto"/>
          </w:tcPr>
          <w:p w14:paraId="09F750F4" w14:textId="77777777" w:rsidR="00483175" w:rsidRPr="00B85C12" w:rsidRDefault="00483175" w:rsidP="00B73C1C">
            <w:pPr>
              <w:jc w:val="both"/>
              <w:rPr>
                <w:sz w:val="18"/>
                <w:szCs w:val="18"/>
              </w:rPr>
            </w:pPr>
          </w:p>
        </w:tc>
        <w:tc>
          <w:tcPr>
            <w:tcW w:w="207" w:type="pct"/>
            <w:gridSpan w:val="2"/>
            <w:shd w:val="clear" w:color="auto" w:fill="F7CAAC" w:themeFill="accent2" w:themeFillTint="66"/>
          </w:tcPr>
          <w:p w14:paraId="6FE95457" w14:textId="77777777" w:rsidR="00483175" w:rsidRPr="00B85C12" w:rsidRDefault="00483175" w:rsidP="00B73C1C">
            <w:pPr>
              <w:jc w:val="both"/>
              <w:rPr>
                <w:sz w:val="18"/>
                <w:szCs w:val="18"/>
              </w:rPr>
            </w:pPr>
          </w:p>
        </w:tc>
        <w:tc>
          <w:tcPr>
            <w:tcW w:w="207" w:type="pct"/>
            <w:shd w:val="clear" w:color="auto" w:fill="auto"/>
          </w:tcPr>
          <w:p w14:paraId="6555742E" w14:textId="77777777" w:rsidR="00483175" w:rsidRPr="00B85C12" w:rsidRDefault="00483175" w:rsidP="00B73C1C">
            <w:pPr>
              <w:jc w:val="both"/>
              <w:rPr>
                <w:sz w:val="18"/>
                <w:szCs w:val="18"/>
              </w:rPr>
            </w:pPr>
          </w:p>
        </w:tc>
        <w:tc>
          <w:tcPr>
            <w:tcW w:w="207" w:type="pct"/>
            <w:shd w:val="clear" w:color="auto" w:fill="F7CAAC" w:themeFill="accent2" w:themeFillTint="66"/>
          </w:tcPr>
          <w:p w14:paraId="1A56FC2E" w14:textId="77777777" w:rsidR="00483175" w:rsidRPr="00B85C12" w:rsidRDefault="00483175" w:rsidP="00B73C1C">
            <w:pPr>
              <w:jc w:val="both"/>
              <w:rPr>
                <w:sz w:val="18"/>
                <w:szCs w:val="18"/>
              </w:rPr>
            </w:pPr>
          </w:p>
        </w:tc>
        <w:tc>
          <w:tcPr>
            <w:tcW w:w="209" w:type="pct"/>
            <w:shd w:val="clear" w:color="auto" w:fill="auto"/>
          </w:tcPr>
          <w:p w14:paraId="161520AB" w14:textId="77777777" w:rsidR="00483175" w:rsidRPr="00B85C12" w:rsidRDefault="00483175" w:rsidP="00B73C1C">
            <w:pPr>
              <w:jc w:val="both"/>
              <w:rPr>
                <w:sz w:val="18"/>
                <w:szCs w:val="18"/>
              </w:rPr>
            </w:pPr>
          </w:p>
        </w:tc>
      </w:tr>
    </w:tbl>
    <w:p w14:paraId="7B66B976" w14:textId="77777777" w:rsidR="00483175" w:rsidRDefault="00483175"/>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023711" w:rsidRPr="007337B2" w14:paraId="5CDCAA35" w14:textId="77777777" w:rsidTr="00B73C1C">
        <w:tc>
          <w:tcPr>
            <w:tcW w:w="5000" w:type="pct"/>
            <w:gridSpan w:val="23"/>
            <w:shd w:val="clear" w:color="auto" w:fill="3399FF"/>
            <w:vAlign w:val="center"/>
          </w:tcPr>
          <w:p w14:paraId="793AB91E" w14:textId="77777777" w:rsidR="00023711" w:rsidRPr="007337B2" w:rsidRDefault="00023711" w:rsidP="00B73C1C">
            <w:pPr>
              <w:rPr>
                <w:sz w:val="16"/>
                <w:szCs w:val="16"/>
              </w:rPr>
            </w:pPr>
          </w:p>
        </w:tc>
      </w:tr>
      <w:tr w:rsidR="00023711" w:rsidRPr="007337B2" w14:paraId="119E8FD9" w14:textId="77777777" w:rsidTr="00B73C1C">
        <w:tc>
          <w:tcPr>
            <w:tcW w:w="1270" w:type="pct"/>
            <w:shd w:val="clear" w:color="auto" w:fill="3399FF"/>
            <w:vAlign w:val="center"/>
          </w:tcPr>
          <w:p w14:paraId="187AAC44" w14:textId="77777777" w:rsidR="00023711" w:rsidRPr="007337B2" w:rsidRDefault="00023711" w:rsidP="00B73C1C">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52F6D98" w14:textId="77777777" w:rsidR="00023711" w:rsidRPr="007337B2" w:rsidRDefault="00023711" w:rsidP="00B73C1C">
            <w:pPr>
              <w:jc w:val="both"/>
              <w:rPr>
                <w:sz w:val="16"/>
                <w:szCs w:val="16"/>
              </w:rPr>
            </w:pPr>
          </w:p>
        </w:tc>
        <w:tc>
          <w:tcPr>
            <w:tcW w:w="698" w:type="pct"/>
            <w:gridSpan w:val="5"/>
            <w:shd w:val="clear" w:color="auto" w:fill="3399FF"/>
            <w:vAlign w:val="center"/>
          </w:tcPr>
          <w:p w14:paraId="778C1F3B" w14:textId="77777777" w:rsidR="00023711" w:rsidRPr="007337B2" w:rsidRDefault="00023711" w:rsidP="00B73C1C">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597116B" w14:textId="77777777" w:rsidR="00023711" w:rsidRPr="007337B2" w:rsidRDefault="00023711" w:rsidP="00B73C1C">
            <w:pPr>
              <w:rPr>
                <w:b/>
                <w:bCs/>
                <w:sz w:val="16"/>
                <w:szCs w:val="16"/>
              </w:rPr>
            </w:pPr>
          </w:p>
        </w:tc>
        <w:tc>
          <w:tcPr>
            <w:tcW w:w="573" w:type="pct"/>
            <w:gridSpan w:val="4"/>
            <w:shd w:val="clear" w:color="auto" w:fill="3399FF"/>
            <w:vAlign w:val="center"/>
          </w:tcPr>
          <w:p w14:paraId="1F8420CC" w14:textId="77777777" w:rsidR="00023711" w:rsidRPr="007337B2" w:rsidRDefault="00023711" w:rsidP="00B73C1C">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AEAED4E" w14:textId="77777777" w:rsidR="00023711" w:rsidRPr="007337B2" w:rsidRDefault="00023711" w:rsidP="00B73C1C">
            <w:pPr>
              <w:rPr>
                <w:sz w:val="16"/>
                <w:szCs w:val="16"/>
              </w:rPr>
            </w:pPr>
          </w:p>
        </w:tc>
      </w:tr>
      <w:tr w:rsidR="00023711" w:rsidRPr="007337B2" w14:paraId="0B94A3CE" w14:textId="77777777" w:rsidTr="00B73C1C">
        <w:tc>
          <w:tcPr>
            <w:tcW w:w="1270" w:type="pct"/>
            <w:shd w:val="clear" w:color="auto" w:fill="3399FF"/>
            <w:vAlign w:val="center"/>
          </w:tcPr>
          <w:p w14:paraId="0B012864" w14:textId="77777777" w:rsidR="00023711" w:rsidRPr="007337B2" w:rsidRDefault="00023711" w:rsidP="00B73C1C">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6772C6A" w14:textId="77777777" w:rsidR="00023711" w:rsidRPr="007337B2" w:rsidRDefault="00023711" w:rsidP="00B73C1C">
            <w:pPr>
              <w:rPr>
                <w:b/>
                <w:bCs/>
                <w:sz w:val="16"/>
                <w:szCs w:val="16"/>
              </w:rPr>
            </w:pPr>
            <w:r>
              <w:rPr>
                <w:b/>
                <w:bCs/>
                <w:sz w:val="16"/>
                <w:szCs w:val="16"/>
              </w:rPr>
              <w:t>SABERES Y PENSAMIENTO CIENTÍFICO</w:t>
            </w:r>
          </w:p>
        </w:tc>
        <w:tc>
          <w:tcPr>
            <w:tcW w:w="911" w:type="pct"/>
            <w:gridSpan w:val="5"/>
            <w:shd w:val="clear" w:color="auto" w:fill="3399FF"/>
            <w:vAlign w:val="center"/>
          </w:tcPr>
          <w:p w14:paraId="64EFBF2A" w14:textId="77777777" w:rsidR="00023711" w:rsidRPr="007337B2" w:rsidRDefault="00023711" w:rsidP="00B73C1C">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5C85943C" w14:textId="77777777" w:rsidR="00023711" w:rsidRPr="007337B2" w:rsidRDefault="00023711" w:rsidP="00B73C1C">
            <w:pPr>
              <w:rPr>
                <w:color w:val="FFFFFF" w:themeColor="background1"/>
                <w:sz w:val="16"/>
                <w:szCs w:val="16"/>
              </w:rPr>
            </w:pPr>
          </w:p>
        </w:tc>
      </w:tr>
      <w:tr w:rsidR="00023711" w:rsidRPr="007337B2" w14:paraId="7C82C3E2" w14:textId="77777777" w:rsidTr="00B73C1C">
        <w:trPr>
          <w:trHeight w:val="151"/>
        </w:trPr>
        <w:tc>
          <w:tcPr>
            <w:tcW w:w="1270" w:type="pct"/>
            <w:shd w:val="clear" w:color="auto" w:fill="3399FF"/>
          </w:tcPr>
          <w:p w14:paraId="605CDFCA" w14:textId="77777777" w:rsidR="00023711" w:rsidRPr="00F019E7" w:rsidRDefault="00023711" w:rsidP="00B73C1C">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17</w:t>
            </w:r>
          </w:p>
        </w:tc>
        <w:tc>
          <w:tcPr>
            <w:tcW w:w="3730" w:type="pct"/>
            <w:gridSpan w:val="22"/>
          </w:tcPr>
          <w:p w14:paraId="66022CEF" w14:textId="77777777" w:rsidR="00023711" w:rsidRPr="007337B2" w:rsidRDefault="00023711" w:rsidP="00B73C1C">
            <w:pPr>
              <w:rPr>
                <w:b/>
                <w:bCs/>
                <w:sz w:val="16"/>
                <w:szCs w:val="16"/>
              </w:rPr>
            </w:pPr>
            <w:r w:rsidRPr="00037C2E">
              <w:rPr>
                <w:b/>
                <w:bCs/>
                <w:sz w:val="16"/>
                <w:szCs w:val="16"/>
              </w:rPr>
              <w:t>CUERPOS GEOMÉTRICOS Y SUS</w:t>
            </w:r>
            <w:r>
              <w:rPr>
                <w:b/>
                <w:bCs/>
                <w:sz w:val="16"/>
                <w:szCs w:val="16"/>
              </w:rPr>
              <w:t xml:space="preserve"> </w:t>
            </w:r>
            <w:r w:rsidRPr="00037C2E">
              <w:rPr>
                <w:b/>
                <w:bCs/>
                <w:sz w:val="16"/>
                <w:szCs w:val="16"/>
              </w:rPr>
              <w:t>CARACTERÍSTICAS</w:t>
            </w:r>
            <w:r>
              <w:rPr>
                <w:b/>
                <w:bCs/>
                <w:sz w:val="16"/>
                <w:szCs w:val="16"/>
              </w:rPr>
              <w:t>.</w:t>
            </w:r>
          </w:p>
        </w:tc>
      </w:tr>
      <w:tr w:rsidR="00023711" w:rsidRPr="007337B2" w14:paraId="520B05E6" w14:textId="77777777" w:rsidTr="00B73C1C">
        <w:tc>
          <w:tcPr>
            <w:tcW w:w="1270" w:type="pct"/>
            <w:shd w:val="clear" w:color="auto" w:fill="3399FF"/>
          </w:tcPr>
          <w:p w14:paraId="3FA1A6FE" w14:textId="77777777" w:rsidR="00023711" w:rsidRPr="007337B2" w:rsidRDefault="00023711" w:rsidP="00B73C1C">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37903BB6" w14:textId="77777777" w:rsidR="00023711" w:rsidRPr="007337B2" w:rsidRDefault="00023711" w:rsidP="00B73C1C">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334F7C00" w14:textId="77777777" w:rsidR="00023711" w:rsidRPr="007337B2" w:rsidRDefault="00023711" w:rsidP="00B73C1C">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0B54DF66" w14:textId="77777777" w:rsidR="00023711" w:rsidRPr="007337B2" w:rsidRDefault="00023711" w:rsidP="00B73C1C">
            <w:pPr>
              <w:jc w:val="center"/>
              <w:rPr>
                <w:b/>
                <w:bCs/>
                <w:color w:val="FFFFFF" w:themeColor="background1"/>
                <w:sz w:val="16"/>
                <w:szCs w:val="16"/>
              </w:rPr>
            </w:pPr>
            <w:r w:rsidRPr="007337B2">
              <w:rPr>
                <w:b/>
                <w:bCs/>
                <w:color w:val="FFFFFF" w:themeColor="background1"/>
                <w:sz w:val="16"/>
                <w:szCs w:val="16"/>
              </w:rPr>
              <w:t>REQUIERE APOYO</w:t>
            </w:r>
          </w:p>
        </w:tc>
      </w:tr>
      <w:tr w:rsidR="00023711" w:rsidRPr="007337B2" w14:paraId="25969CF6" w14:textId="77777777" w:rsidTr="00B73C1C">
        <w:tc>
          <w:tcPr>
            <w:tcW w:w="1270" w:type="pct"/>
            <w:shd w:val="clear" w:color="auto" w:fill="3399FF"/>
          </w:tcPr>
          <w:p w14:paraId="0BEE2B17" w14:textId="77777777" w:rsidR="00023711" w:rsidRPr="007337B2" w:rsidRDefault="00023711" w:rsidP="00023711">
            <w:pPr>
              <w:pStyle w:val="Prrafodelista"/>
              <w:numPr>
                <w:ilvl w:val="0"/>
                <w:numId w:val="18"/>
              </w:numPr>
              <w:spacing w:line="259" w:lineRule="auto"/>
              <w:ind w:left="307"/>
              <w:rPr>
                <w:color w:val="FFFFFF" w:themeColor="background1"/>
                <w:sz w:val="16"/>
                <w:szCs w:val="16"/>
              </w:rPr>
            </w:pPr>
            <w:r w:rsidRPr="00037C2E">
              <w:rPr>
                <w:color w:val="FFFFFF" w:themeColor="background1"/>
                <w:sz w:val="16"/>
                <w:szCs w:val="16"/>
              </w:rPr>
              <w:t>Reconoce y describe semejanzas y diferencias entre un prisma y una pirámide; propone desarrollos planos para construir prismas rectos cuadrangulares o rectangulares.</w:t>
            </w:r>
          </w:p>
        </w:tc>
        <w:tc>
          <w:tcPr>
            <w:tcW w:w="1243" w:type="pct"/>
            <w:gridSpan w:val="7"/>
            <w:shd w:val="clear" w:color="auto" w:fill="D9D9D9" w:themeFill="background1" w:themeFillShade="D9"/>
          </w:tcPr>
          <w:p w14:paraId="4AF7BF5C" w14:textId="77777777" w:rsidR="00023711" w:rsidRPr="007D0FD4" w:rsidRDefault="00023711" w:rsidP="00B73C1C">
            <w:pPr>
              <w:spacing w:line="259" w:lineRule="auto"/>
              <w:jc w:val="both"/>
              <w:rPr>
                <w:sz w:val="16"/>
                <w:szCs w:val="16"/>
              </w:rPr>
            </w:pPr>
            <w:r w:rsidRPr="00D25DB9">
              <w:rPr>
                <w:sz w:val="16"/>
                <w:szCs w:val="16"/>
              </w:rPr>
              <w:t>Muestra un profundo entendimiento de las semejanzas y diferencias entre un prisma y una pirámide, proporcionando descripciones detalladas y claras de sus características. Además, presenta desarrollos planos precisos y creativos con alta estructuración y expresión excepcionalmente clara. Se destaca por demostrar una creatividad excepcional y originalidad en la propuesta de desarrollos planos.</w:t>
            </w:r>
          </w:p>
        </w:tc>
        <w:tc>
          <w:tcPr>
            <w:tcW w:w="1243" w:type="pct"/>
            <w:gridSpan w:val="8"/>
          </w:tcPr>
          <w:p w14:paraId="1D751A7E" w14:textId="77777777" w:rsidR="00023711" w:rsidRPr="007337B2" w:rsidRDefault="00023711" w:rsidP="00B73C1C">
            <w:pPr>
              <w:spacing w:line="259" w:lineRule="auto"/>
              <w:jc w:val="both"/>
              <w:rPr>
                <w:sz w:val="16"/>
                <w:szCs w:val="16"/>
              </w:rPr>
            </w:pPr>
            <w:r w:rsidRPr="00D25DB9">
              <w:rPr>
                <w:sz w:val="16"/>
                <w:szCs w:val="16"/>
              </w:rPr>
              <w:t>Identifica algunas semejanzas y diferencias entre un prisma y una pirámide, pero presenta confusiones en algunos aspectos. Además, describe de manera limitada las características de ambos con inexactitudes. En cuanto a los desarrollos planos, proporciona propuestas con errores significativos o falta de detalles esenciales. Aunque la presentación es clara, puede haber dificultades en la expresión, y se observa cierta creatividad en la propuesta de desarrollos planos, pero con margen de mejora.</w:t>
            </w:r>
          </w:p>
        </w:tc>
        <w:tc>
          <w:tcPr>
            <w:tcW w:w="1243" w:type="pct"/>
            <w:gridSpan w:val="7"/>
            <w:shd w:val="clear" w:color="auto" w:fill="F7CAAC" w:themeFill="accent2" w:themeFillTint="66"/>
          </w:tcPr>
          <w:p w14:paraId="30862718" w14:textId="77777777" w:rsidR="00023711" w:rsidRPr="007337B2" w:rsidRDefault="00023711" w:rsidP="00B73C1C">
            <w:pPr>
              <w:spacing w:after="160" w:line="259" w:lineRule="auto"/>
              <w:jc w:val="both"/>
              <w:rPr>
                <w:rFonts w:eastAsiaTheme="minorHAnsi"/>
                <w:sz w:val="16"/>
                <w:szCs w:val="16"/>
                <w:lang w:eastAsia="en-US"/>
              </w:rPr>
            </w:pPr>
            <w:r>
              <w:rPr>
                <w:rFonts w:eastAsiaTheme="minorHAnsi"/>
                <w:sz w:val="16"/>
                <w:szCs w:val="16"/>
                <w:lang w:eastAsia="en-US"/>
              </w:rPr>
              <w:t>T</w:t>
            </w:r>
            <w:r w:rsidRPr="00D25DB9">
              <w:rPr>
                <w:rFonts w:eastAsiaTheme="minorHAnsi"/>
                <w:sz w:val="16"/>
                <w:szCs w:val="16"/>
                <w:lang w:eastAsia="en-US"/>
              </w:rPr>
              <w:t>iene dificultades para identificar correctamente las semejanzas y diferencias entre un prisma y una pirámide</w:t>
            </w:r>
            <w:r>
              <w:rPr>
                <w:rFonts w:eastAsiaTheme="minorHAnsi"/>
                <w:sz w:val="16"/>
                <w:szCs w:val="16"/>
                <w:lang w:eastAsia="en-US"/>
              </w:rPr>
              <w:t xml:space="preserve"> sin </w:t>
            </w:r>
            <w:r w:rsidRPr="00D25DB9">
              <w:rPr>
                <w:rFonts w:eastAsiaTheme="minorHAnsi"/>
                <w:sz w:val="16"/>
                <w:szCs w:val="16"/>
                <w:lang w:eastAsia="en-US"/>
              </w:rPr>
              <w:t>logra</w:t>
            </w:r>
            <w:r>
              <w:rPr>
                <w:rFonts w:eastAsiaTheme="minorHAnsi"/>
                <w:sz w:val="16"/>
                <w:szCs w:val="16"/>
                <w:lang w:eastAsia="en-US"/>
              </w:rPr>
              <w:t>r</w:t>
            </w:r>
            <w:r w:rsidRPr="00D25DB9">
              <w:rPr>
                <w:rFonts w:eastAsiaTheme="minorHAnsi"/>
                <w:sz w:val="16"/>
                <w:szCs w:val="16"/>
                <w:lang w:eastAsia="en-US"/>
              </w:rPr>
              <w:t xml:space="preserve"> describir adecuadamente las características clave de ambos.</w:t>
            </w:r>
          </w:p>
        </w:tc>
      </w:tr>
      <w:tr w:rsidR="00023711" w:rsidRPr="007337B2" w14:paraId="6880BF23" w14:textId="77777777" w:rsidTr="00B73C1C">
        <w:tc>
          <w:tcPr>
            <w:tcW w:w="1270" w:type="pct"/>
            <w:shd w:val="clear" w:color="auto" w:fill="3399FF"/>
          </w:tcPr>
          <w:p w14:paraId="1E1049A8" w14:textId="77777777" w:rsidR="00023711" w:rsidRPr="007337B2" w:rsidRDefault="00023711" w:rsidP="00023711">
            <w:pPr>
              <w:pStyle w:val="Prrafodelista"/>
              <w:numPr>
                <w:ilvl w:val="0"/>
                <w:numId w:val="18"/>
              </w:numPr>
              <w:ind w:left="315"/>
              <w:rPr>
                <w:color w:val="FFFFFF" w:themeColor="background1"/>
                <w:sz w:val="16"/>
                <w:szCs w:val="16"/>
              </w:rPr>
            </w:pPr>
          </w:p>
        </w:tc>
        <w:tc>
          <w:tcPr>
            <w:tcW w:w="1243" w:type="pct"/>
            <w:gridSpan w:val="7"/>
          </w:tcPr>
          <w:p w14:paraId="71E68606" w14:textId="77777777" w:rsidR="00023711" w:rsidRPr="007D0FD4" w:rsidRDefault="00023711" w:rsidP="00B73C1C">
            <w:pPr>
              <w:spacing w:after="160" w:line="259" w:lineRule="auto"/>
              <w:jc w:val="both"/>
              <w:rPr>
                <w:sz w:val="16"/>
                <w:szCs w:val="16"/>
              </w:rPr>
            </w:pPr>
          </w:p>
        </w:tc>
        <w:tc>
          <w:tcPr>
            <w:tcW w:w="1243" w:type="pct"/>
            <w:gridSpan w:val="8"/>
            <w:shd w:val="clear" w:color="auto" w:fill="B4C6E7" w:themeFill="accent1" w:themeFillTint="66"/>
          </w:tcPr>
          <w:p w14:paraId="33B085C6" w14:textId="77777777" w:rsidR="00023711" w:rsidRPr="008317CD" w:rsidRDefault="00023711" w:rsidP="00B73C1C">
            <w:pPr>
              <w:spacing w:line="259" w:lineRule="auto"/>
              <w:jc w:val="both"/>
              <w:rPr>
                <w:sz w:val="16"/>
                <w:szCs w:val="16"/>
                <w:highlight w:val="yellow"/>
              </w:rPr>
            </w:pPr>
          </w:p>
        </w:tc>
        <w:tc>
          <w:tcPr>
            <w:tcW w:w="1243" w:type="pct"/>
            <w:gridSpan w:val="7"/>
          </w:tcPr>
          <w:p w14:paraId="1608BE7F" w14:textId="77777777" w:rsidR="00023711" w:rsidRPr="007337B2" w:rsidRDefault="00023711" w:rsidP="00B73C1C">
            <w:pPr>
              <w:spacing w:after="160" w:line="259" w:lineRule="auto"/>
              <w:jc w:val="both"/>
              <w:rPr>
                <w:rFonts w:eastAsiaTheme="minorHAnsi"/>
                <w:sz w:val="16"/>
                <w:szCs w:val="16"/>
                <w:lang w:eastAsia="en-US"/>
              </w:rPr>
            </w:pPr>
          </w:p>
        </w:tc>
      </w:tr>
      <w:tr w:rsidR="00023711" w:rsidRPr="007337B2" w14:paraId="4B45DF97" w14:textId="77777777" w:rsidTr="00B73C1C">
        <w:tc>
          <w:tcPr>
            <w:tcW w:w="1270" w:type="pct"/>
            <w:shd w:val="clear" w:color="auto" w:fill="3399FF"/>
          </w:tcPr>
          <w:p w14:paraId="2E3199FA" w14:textId="77777777" w:rsidR="00023711" w:rsidRPr="007337B2" w:rsidRDefault="00023711" w:rsidP="00023711">
            <w:pPr>
              <w:pStyle w:val="Prrafodelista"/>
              <w:numPr>
                <w:ilvl w:val="0"/>
                <w:numId w:val="18"/>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3FECD3C0" w14:textId="77777777" w:rsidR="00023711" w:rsidRPr="007D0FD4" w:rsidRDefault="00023711" w:rsidP="00B73C1C">
            <w:pPr>
              <w:spacing w:line="259" w:lineRule="auto"/>
              <w:jc w:val="both"/>
              <w:rPr>
                <w:sz w:val="16"/>
                <w:szCs w:val="16"/>
              </w:rPr>
            </w:pPr>
          </w:p>
        </w:tc>
        <w:tc>
          <w:tcPr>
            <w:tcW w:w="1243" w:type="pct"/>
            <w:gridSpan w:val="8"/>
          </w:tcPr>
          <w:p w14:paraId="7B8454F9" w14:textId="77777777" w:rsidR="00023711" w:rsidRPr="007337B2" w:rsidRDefault="00023711" w:rsidP="00B73C1C">
            <w:pPr>
              <w:spacing w:line="259" w:lineRule="auto"/>
              <w:jc w:val="both"/>
              <w:rPr>
                <w:sz w:val="16"/>
                <w:szCs w:val="16"/>
              </w:rPr>
            </w:pPr>
          </w:p>
        </w:tc>
        <w:tc>
          <w:tcPr>
            <w:tcW w:w="1243" w:type="pct"/>
            <w:gridSpan w:val="7"/>
            <w:shd w:val="clear" w:color="auto" w:fill="F7CAAC" w:themeFill="accent2" w:themeFillTint="66"/>
          </w:tcPr>
          <w:p w14:paraId="1EBCC7B3" w14:textId="77777777" w:rsidR="00023711" w:rsidRPr="007337B2" w:rsidRDefault="00023711" w:rsidP="00B73C1C">
            <w:pPr>
              <w:spacing w:line="259" w:lineRule="auto"/>
              <w:jc w:val="both"/>
              <w:rPr>
                <w:rFonts w:eastAsiaTheme="minorHAnsi"/>
                <w:sz w:val="16"/>
                <w:szCs w:val="16"/>
                <w:lang w:eastAsia="en-US"/>
              </w:rPr>
            </w:pPr>
          </w:p>
        </w:tc>
      </w:tr>
      <w:tr w:rsidR="00023711" w:rsidRPr="007337B2" w14:paraId="24A0C7EB" w14:textId="77777777" w:rsidTr="00B73C1C">
        <w:tc>
          <w:tcPr>
            <w:tcW w:w="1270" w:type="pct"/>
            <w:shd w:val="clear" w:color="auto" w:fill="3399FF"/>
          </w:tcPr>
          <w:p w14:paraId="529F7B39" w14:textId="77777777" w:rsidR="00023711" w:rsidRPr="007337B2" w:rsidRDefault="00023711" w:rsidP="00023711">
            <w:pPr>
              <w:pStyle w:val="Prrafodelista"/>
              <w:numPr>
                <w:ilvl w:val="0"/>
                <w:numId w:val="18"/>
              </w:numPr>
              <w:ind w:left="313"/>
              <w:rPr>
                <w:color w:val="FFFFFF" w:themeColor="background1"/>
                <w:sz w:val="16"/>
                <w:szCs w:val="16"/>
              </w:rPr>
            </w:pPr>
          </w:p>
        </w:tc>
        <w:tc>
          <w:tcPr>
            <w:tcW w:w="1243" w:type="pct"/>
            <w:gridSpan w:val="7"/>
          </w:tcPr>
          <w:p w14:paraId="4B470B9A" w14:textId="77777777" w:rsidR="00023711" w:rsidRPr="007D0FD4" w:rsidRDefault="00023711" w:rsidP="00B73C1C">
            <w:pPr>
              <w:jc w:val="both"/>
              <w:rPr>
                <w:sz w:val="16"/>
                <w:szCs w:val="16"/>
              </w:rPr>
            </w:pPr>
          </w:p>
        </w:tc>
        <w:tc>
          <w:tcPr>
            <w:tcW w:w="1243" w:type="pct"/>
            <w:gridSpan w:val="8"/>
            <w:shd w:val="clear" w:color="auto" w:fill="B4C6E7" w:themeFill="accent1" w:themeFillTint="66"/>
          </w:tcPr>
          <w:p w14:paraId="7F95013C" w14:textId="77777777" w:rsidR="00023711" w:rsidRPr="007337B2" w:rsidRDefault="00023711" w:rsidP="00B73C1C">
            <w:pPr>
              <w:jc w:val="both"/>
              <w:rPr>
                <w:sz w:val="16"/>
                <w:szCs w:val="16"/>
              </w:rPr>
            </w:pPr>
          </w:p>
        </w:tc>
        <w:tc>
          <w:tcPr>
            <w:tcW w:w="1243" w:type="pct"/>
            <w:gridSpan w:val="7"/>
          </w:tcPr>
          <w:p w14:paraId="125D6963" w14:textId="77777777" w:rsidR="00023711" w:rsidRPr="007337B2" w:rsidRDefault="00023711" w:rsidP="00B73C1C">
            <w:pPr>
              <w:jc w:val="both"/>
              <w:rPr>
                <w:rFonts w:eastAsiaTheme="minorHAnsi"/>
                <w:sz w:val="16"/>
                <w:szCs w:val="16"/>
                <w:lang w:eastAsia="en-US"/>
              </w:rPr>
            </w:pPr>
          </w:p>
        </w:tc>
      </w:tr>
      <w:tr w:rsidR="00023711" w:rsidRPr="007337B2" w14:paraId="2FD74BCF" w14:textId="77777777" w:rsidTr="00B73C1C">
        <w:trPr>
          <w:trHeight w:val="428"/>
        </w:trPr>
        <w:tc>
          <w:tcPr>
            <w:tcW w:w="1270" w:type="pct"/>
            <w:shd w:val="clear" w:color="auto" w:fill="3399FF"/>
          </w:tcPr>
          <w:p w14:paraId="47224AC0" w14:textId="77777777" w:rsidR="00023711" w:rsidRPr="007337B2" w:rsidRDefault="00023711" w:rsidP="00023711">
            <w:pPr>
              <w:pStyle w:val="Prrafodelista"/>
              <w:numPr>
                <w:ilvl w:val="0"/>
                <w:numId w:val="18"/>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99A936D" w14:textId="77777777" w:rsidR="00023711" w:rsidRPr="007D0FD4" w:rsidRDefault="00023711" w:rsidP="00B73C1C">
            <w:pPr>
              <w:jc w:val="both"/>
              <w:rPr>
                <w:sz w:val="16"/>
                <w:szCs w:val="16"/>
              </w:rPr>
            </w:pPr>
          </w:p>
        </w:tc>
        <w:tc>
          <w:tcPr>
            <w:tcW w:w="1243" w:type="pct"/>
            <w:gridSpan w:val="8"/>
          </w:tcPr>
          <w:p w14:paraId="0A1670C0" w14:textId="77777777" w:rsidR="00023711" w:rsidRPr="007337B2" w:rsidRDefault="00023711" w:rsidP="00B73C1C">
            <w:pPr>
              <w:jc w:val="both"/>
              <w:rPr>
                <w:sz w:val="16"/>
                <w:szCs w:val="16"/>
              </w:rPr>
            </w:pPr>
          </w:p>
        </w:tc>
        <w:tc>
          <w:tcPr>
            <w:tcW w:w="1243" w:type="pct"/>
            <w:gridSpan w:val="7"/>
            <w:shd w:val="clear" w:color="auto" w:fill="F7CAAC" w:themeFill="accent2" w:themeFillTint="66"/>
          </w:tcPr>
          <w:p w14:paraId="19F0396A" w14:textId="77777777" w:rsidR="00023711" w:rsidRPr="007337B2" w:rsidRDefault="00023711" w:rsidP="00B73C1C">
            <w:pPr>
              <w:jc w:val="both"/>
              <w:rPr>
                <w:rFonts w:eastAsiaTheme="minorHAnsi"/>
                <w:sz w:val="16"/>
                <w:szCs w:val="16"/>
                <w:lang w:eastAsia="en-US"/>
              </w:rPr>
            </w:pPr>
          </w:p>
        </w:tc>
      </w:tr>
      <w:tr w:rsidR="00023711" w:rsidRPr="007337B2" w14:paraId="526D3024" w14:textId="77777777" w:rsidTr="00B73C1C">
        <w:tc>
          <w:tcPr>
            <w:tcW w:w="1270" w:type="pct"/>
            <w:shd w:val="clear" w:color="auto" w:fill="3399FF"/>
          </w:tcPr>
          <w:p w14:paraId="718415CB" w14:textId="77777777" w:rsidR="00023711" w:rsidRPr="007337B2" w:rsidRDefault="00023711" w:rsidP="00023711">
            <w:pPr>
              <w:pStyle w:val="Prrafodelista"/>
              <w:numPr>
                <w:ilvl w:val="0"/>
                <w:numId w:val="18"/>
              </w:numPr>
              <w:ind w:left="313"/>
              <w:jc w:val="both"/>
              <w:rPr>
                <w:color w:val="FFFFFF" w:themeColor="background1"/>
                <w:sz w:val="16"/>
                <w:szCs w:val="16"/>
              </w:rPr>
            </w:pPr>
          </w:p>
        </w:tc>
        <w:tc>
          <w:tcPr>
            <w:tcW w:w="1243" w:type="pct"/>
            <w:gridSpan w:val="7"/>
            <w:shd w:val="clear" w:color="auto" w:fill="auto"/>
          </w:tcPr>
          <w:p w14:paraId="73450587" w14:textId="77777777" w:rsidR="00023711" w:rsidRPr="007D0FD4" w:rsidRDefault="00023711" w:rsidP="00B73C1C">
            <w:pPr>
              <w:jc w:val="both"/>
              <w:rPr>
                <w:sz w:val="16"/>
                <w:szCs w:val="16"/>
              </w:rPr>
            </w:pPr>
          </w:p>
        </w:tc>
        <w:tc>
          <w:tcPr>
            <w:tcW w:w="1243" w:type="pct"/>
            <w:gridSpan w:val="8"/>
            <w:shd w:val="clear" w:color="auto" w:fill="B4C6E7" w:themeFill="accent1" w:themeFillTint="66"/>
          </w:tcPr>
          <w:p w14:paraId="39F204C1" w14:textId="77777777" w:rsidR="00023711" w:rsidRPr="007337B2" w:rsidRDefault="00023711" w:rsidP="00B73C1C">
            <w:pPr>
              <w:jc w:val="both"/>
              <w:rPr>
                <w:sz w:val="16"/>
                <w:szCs w:val="16"/>
              </w:rPr>
            </w:pPr>
          </w:p>
        </w:tc>
        <w:tc>
          <w:tcPr>
            <w:tcW w:w="1243" w:type="pct"/>
            <w:gridSpan w:val="7"/>
            <w:shd w:val="clear" w:color="auto" w:fill="auto"/>
          </w:tcPr>
          <w:p w14:paraId="14AD2B92" w14:textId="77777777" w:rsidR="00023711" w:rsidRPr="007337B2" w:rsidRDefault="00023711" w:rsidP="00B73C1C">
            <w:pPr>
              <w:jc w:val="both"/>
              <w:rPr>
                <w:sz w:val="16"/>
                <w:szCs w:val="16"/>
              </w:rPr>
            </w:pPr>
          </w:p>
        </w:tc>
      </w:tr>
      <w:tr w:rsidR="00023711" w:rsidRPr="00B85C12" w14:paraId="2C07D36B" w14:textId="77777777" w:rsidTr="00B73C1C">
        <w:tc>
          <w:tcPr>
            <w:tcW w:w="1270" w:type="pct"/>
          </w:tcPr>
          <w:p w14:paraId="41DCC672" w14:textId="77777777" w:rsidR="00023711" w:rsidRPr="00B85C12" w:rsidRDefault="00023711" w:rsidP="00B73C1C">
            <w:pPr>
              <w:jc w:val="both"/>
              <w:rPr>
                <w:sz w:val="18"/>
                <w:szCs w:val="18"/>
              </w:rPr>
            </w:pPr>
            <w:r w:rsidRPr="00B85C12">
              <w:rPr>
                <w:sz w:val="18"/>
                <w:szCs w:val="18"/>
              </w:rPr>
              <w:t>VALOR CUANTITATIVO POR PDA</w:t>
            </w:r>
          </w:p>
        </w:tc>
        <w:tc>
          <w:tcPr>
            <w:tcW w:w="1243" w:type="pct"/>
            <w:gridSpan w:val="7"/>
            <w:shd w:val="clear" w:color="auto" w:fill="ED7D31" w:themeFill="accent2"/>
          </w:tcPr>
          <w:p w14:paraId="4DB5D66F" w14:textId="77777777" w:rsidR="00023711" w:rsidRPr="008317CD" w:rsidRDefault="00023711" w:rsidP="00B73C1C">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3F0440E" w14:textId="77777777" w:rsidR="00023711" w:rsidRPr="008317CD" w:rsidRDefault="00023711" w:rsidP="00B73C1C">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36F9DDC" w14:textId="77777777" w:rsidR="00023711" w:rsidRPr="008317CD" w:rsidRDefault="00023711" w:rsidP="00B73C1C">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023711" w:rsidRPr="00B85C12" w14:paraId="659C87D1" w14:textId="77777777" w:rsidTr="00B73C1C">
        <w:tc>
          <w:tcPr>
            <w:tcW w:w="1270" w:type="pct"/>
          </w:tcPr>
          <w:p w14:paraId="43468930" w14:textId="77777777" w:rsidR="00023711" w:rsidRPr="00B85C12" w:rsidRDefault="00023711" w:rsidP="00B73C1C">
            <w:pPr>
              <w:jc w:val="both"/>
              <w:rPr>
                <w:sz w:val="18"/>
                <w:szCs w:val="18"/>
              </w:rPr>
            </w:pPr>
            <w:r w:rsidRPr="00B85C12">
              <w:rPr>
                <w:sz w:val="18"/>
                <w:szCs w:val="18"/>
              </w:rPr>
              <w:t>NOMBRE DEL ALUMNO:</w:t>
            </w:r>
          </w:p>
        </w:tc>
        <w:tc>
          <w:tcPr>
            <w:tcW w:w="207" w:type="pct"/>
            <w:shd w:val="clear" w:color="auto" w:fill="D9D9D9" w:themeFill="background1" w:themeFillShade="D9"/>
          </w:tcPr>
          <w:p w14:paraId="0409BDB3" w14:textId="77777777" w:rsidR="00023711" w:rsidRPr="00B85C12" w:rsidRDefault="00023711" w:rsidP="00B73C1C">
            <w:pPr>
              <w:jc w:val="center"/>
              <w:rPr>
                <w:sz w:val="18"/>
                <w:szCs w:val="18"/>
              </w:rPr>
            </w:pPr>
            <w:r w:rsidRPr="00B85C12">
              <w:rPr>
                <w:sz w:val="18"/>
                <w:szCs w:val="18"/>
              </w:rPr>
              <w:t>1</w:t>
            </w:r>
          </w:p>
        </w:tc>
        <w:tc>
          <w:tcPr>
            <w:tcW w:w="207" w:type="pct"/>
            <w:shd w:val="clear" w:color="auto" w:fill="FFFFFF" w:themeFill="background1"/>
          </w:tcPr>
          <w:p w14:paraId="04BF258B" w14:textId="77777777" w:rsidR="00023711" w:rsidRPr="00B85C12" w:rsidRDefault="00023711" w:rsidP="00B73C1C">
            <w:pPr>
              <w:jc w:val="center"/>
              <w:rPr>
                <w:sz w:val="18"/>
                <w:szCs w:val="18"/>
              </w:rPr>
            </w:pPr>
            <w:r w:rsidRPr="00B85C12">
              <w:rPr>
                <w:sz w:val="18"/>
                <w:szCs w:val="18"/>
              </w:rPr>
              <w:t>2</w:t>
            </w:r>
          </w:p>
        </w:tc>
        <w:tc>
          <w:tcPr>
            <w:tcW w:w="207" w:type="pct"/>
            <w:shd w:val="clear" w:color="auto" w:fill="D9D9D9" w:themeFill="background1" w:themeFillShade="D9"/>
          </w:tcPr>
          <w:p w14:paraId="340FEABD" w14:textId="77777777" w:rsidR="00023711" w:rsidRPr="00B85C12" w:rsidRDefault="00023711" w:rsidP="00B73C1C">
            <w:pPr>
              <w:jc w:val="center"/>
              <w:rPr>
                <w:sz w:val="18"/>
                <w:szCs w:val="18"/>
              </w:rPr>
            </w:pPr>
            <w:r w:rsidRPr="00B85C12">
              <w:rPr>
                <w:sz w:val="18"/>
                <w:szCs w:val="18"/>
              </w:rPr>
              <w:t>3</w:t>
            </w:r>
          </w:p>
        </w:tc>
        <w:tc>
          <w:tcPr>
            <w:tcW w:w="206" w:type="pct"/>
            <w:gridSpan w:val="2"/>
            <w:shd w:val="clear" w:color="auto" w:fill="FFFFFF" w:themeFill="background1"/>
          </w:tcPr>
          <w:p w14:paraId="61AD12B3" w14:textId="77777777" w:rsidR="00023711" w:rsidRPr="00B85C12" w:rsidRDefault="00023711" w:rsidP="00B73C1C">
            <w:pPr>
              <w:jc w:val="center"/>
              <w:rPr>
                <w:sz w:val="18"/>
                <w:szCs w:val="18"/>
              </w:rPr>
            </w:pPr>
            <w:r w:rsidRPr="00B85C12">
              <w:rPr>
                <w:sz w:val="18"/>
                <w:szCs w:val="18"/>
              </w:rPr>
              <w:t>4</w:t>
            </w:r>
          </w:p>
        </w:tc>
        <w:tc>
          <w:tcPr>
            <w:tcW w:w="207" w:type="pct"/>
            <w:shd w:val="clear" w:color="auto" w:fill="D9D9D9" w:themeFill="background1" w:themeFillShade="D9"/>
          </w:tcPr>
          <w:p w14:paraId="47B34627" w14:textId="77777777" w:rsidR="00023711" w:rsidRPr="00B85C12" w:rsidRDefault="00023711" w:rsidP="00B73C1C">
            <w:pPr>
              <w:jc w:val="center"/>
              <w:rPr>
                <w:sz w:val="18"/>
                <w:szCs w:val="18"/>
              </w:rPr>
            </w:pPr>
            <w:r w:rsidRPr="00B85C12">
              <w:rPr>
                <w:sz w:val="18"/>
                <w:szCs w:val="18"/>
              </w:rPr>
              <w:t>5</w:t>
            </w:r>
          </w:p>
        </w:tc>
        <w:tc>
          <w:tcPr>
            <w:tcW w:w="209" w:type="pct"/>
            <w:shd w:val="clear" w:color="auto" w:fill="auto"/>
          </w:tcPr>
          <w:p w14:paraId="439719F0" w14:textId="77777777" w:rsidR="00023711" w:rsidRPr="00DB70E3" w:rsidRDefault="00023711" w:rsidP="00B73C1C">
            <w:pPr>
              <w:jc w:val="center"/>
              <w:rPr>
                <w:sz w:val="18"/>
                <w:szCs w:val="18"/>
              </w:rPr>
            </w:pPr>
            <w:r>
              <w:rPr>
                <w:sz w:val="18"/>
                <w:szCs w:val="18"/>
              </w:rPr>
              <w:t>6</w:t>
            </w:r>
          </w:p>
        </w:tc>
        <w:tc>
          <w:tcPr>
            <w:tcW w:w="207" w:type="pct"/>
            <w:shd w:val="clear" w:color="auto" w:fill="auto"/>
          </w:tcPr>
          <w:p w14:paraId="16CAE8E0" w14:textId="77777777" w:rsidR="00023711" w:rsidRPr="00B85C12" w:rsidRDefault="00023711" w:rsidP="00B73C1C">
            <w:pPr>
              <w:jc w:val="center"/>
              <w:rPr>
                <w:sz w:val="18"/>
                <w:szCs w:val="18"/>
              </w:rPr>
            </w:pPr>
            <w:r>
              <w:rPr>
                <w:sz w:val="18"/>
                <w:szCs w:val="18"/>
              </w:rPr>
              <w:t>1</w:t>
            </w:r>
          </w:p>
        </w:tc>
        <w:tc>
          <w:tcPr>
            <w:tcW w:w="207" w:type="pct"/>
            <w:gridSpan w:val="2"/>
            <w:shd w:val="clear" w:color="auto" w:fill="B4C6E7" w:themeFill="accent1" w:themeFillTint="66"/>
          </w:tcPr>
          <w:p w14:paraId="0154A74E" w14:textId="77777777" w:rsidR="00023711" w:rsidRPr="00B85C12" w:rsidRDefault="00023711" w:rsidP="00B73C1C">
            <w:pPr>
              <w:jc w:val="center"/>
              <w:rPr>
                <w:sz w:val="18"/>
                <w:szCs w:val="18"/>
              </w:rPr>
            </w:pPr>
            <w:r w:rsidRPr="00B85C12">
              <w:rPr>
                <w:sz w:val="18"/>
                <w:szCs w:val="18"/>
              </w:rPr>
              <w:t>2</w:t>
            </w:r>
          </w:p>
        </w:tc>
        <w:tc>
          <w:tcPr>
            <w:tcW w:w="207" w:type="pct"/>
            <w:shd w:val="clear" w:color="auto" w:fill="auto"/>
          </w:tcPr>
          <w:p w14:paraId="27A30B38" w14:textId="77777777" w:rsidR="00023711" w:rsidRPr="00B85C12" w:rsidRDefault="00023711" w:rsidP="00B73C1C">
            <w:pPr>
              <w:jc w:val="center"/>
              <w:rPr>
                <w:sz w:val="18"/>
                <w:szCs w:val="18"/>
              </w:rPr>
            </w:pPr>
            <w:r w:rsidRPr="00B85C12">
              <w:rPr>
                <w:sz w:val="18"/>
                <w:szCs w:val="18"/>
              </w:rPr>
              <w:t>3</w:t>
            </w:r>
          </w:p>
        </w:tc>
        <w:tc>
          <w:tcPr>
            <w:tcW w:w="207" w:type="pct"/>
            <w:shd w:val="clear" w:color="auto" w:fill="B4C6E7" w:themeFill="accent1" w:themeFillTint="66"/>
          </w:tcPr>
          <w:p w14:paraId="34F21972" w14:textId="77777777" w:rsidR="00023711" w:rsidRPr="00B85C12" w:rsidRDefault="00023711" w:rsidP="00B73C1C">
            <w:pPr>
              <w:jc w:val="center"/>
              <w:rPr>
                <w:sz w:val="18"/>
                <w:szCs w:val="18"/>
              </w:rPr>
            </w:pPr>
            <w:r w:rsidRPr="00B85C12">
              <w:rPr>
                <w:sz w:val="18"/>
                <w:szCs w:val="18"/>
              </w:rPr>
              <w:t>4</w:t>
            </w:r>
          </w:p>
        </w:tc>
        <w:tc>
          <w:tcPr>
            <w:tcW w:w="207" w:type="pct"/>
            <w:shd w:val="clear" w:color="auto" w:fill="auto"/>
          </w:tcPr>
          <w:p w14:paraId="46C6EEF0" w14:textId="77777777" w:rsidR="00023711" w:rsidRPr="00B85C12" w:rsidRDefault="00023711" w:rsidP="00B73C1C">
            <w:pPr>
              <w:jc w:val="center"/>
              <w:rPr>
                <w:sz w:val="18"/>
                <w:szCs w:val="18"/>
              </w:rPr>
            </w:pPr>
            <w:r w:rsidRPr="00B85C12">
              <w:rPr>
                <w:sz w:val="18"/>
                <w:szCs w:val="18"/>
              </w:rPr>
              <w:t>5</w:t>
            </w:r>
          </w:p>
        </w:tc>
        <w:tc>
          <w:tcPr>
            <w:tcW w:w="207" w:type="pct"/>
            <w:gridSpan w:val="2"/>
            <w:shd w:val="clear" w:color="auto" w:fill="B4C6E7" w:themeFill="accent1" w:themeFillTint="66"/>
          </w:tcPr>
          <w:p w14:paraId="58C93814" w14:textId="77777777" w:rsidR="00023711" w:rsidRPr="00B85C12" w:rsidRDefault="00023711" w:rsidP="00B73C1C">
            <w:pPr>
              <w:jc w:val="center"/>
              <w:rPr>
                <w:sz w:val="18"/>
                <w:szCs w:val="18"/>
              </w:rPr>
            </w:pPr>
            <w:r>
              <w:rPr>
                <w:sz w:val="18"/>
                <w:szCs w:val="18"/>
              </w:rPr>
              <w:t>6</w:t>
            </w:r>
          </w:p>
        </w:tc>
        <w:tc>
          <w:tcPr>
            <w:tcW w:w="208" w:type="pct"/>
            <w:shd w:val="clear" w:color="auto" w:fill="F7CAAC" w:themeFill="accent2" w:themeFillTint="66"/>
          </w:tcPr>
          <w:p w14:paraId="3A7932FB" w14:textId="77777777" w:rsidR="00023711" w:rsidRPr="00B85C12" w:rsidRDefault="00023711" w:rsidP="00B73C1C">
            <w:pPr>
              <w:jc w:val="center"/>
              <w:rPr>
                <w:sz w:val="18"/>
                <w:szCs w:val="18"/>
              </w:rPr>
            </w:pPr>
            <w:r w:rsidRPr="00B85C12">
              <w:rPr>
                <w:sz w:val="18"/>
                <w:szCs w:val="18"/>
              </w:rPr>
              <w:t>1</w:t>
            </w:r>
          </w:p>
        </w:tc>
        <w:tc>
          <w:tcPr>
            <w:tcW w:w="207" w:type="pct"/>
            <w:shd w:val="clear" w:color="auto" w:fill="auto"/>
          </w:tcPr>
          <w:p w14:paraId="56A5873F" w14:textId="77777777" w:rsidR="00023711" w:rsidRPr="00B85C12" w:rsidRDefault="00023711" w:rsidP="00B73C1C">
            <w:pPr>
              <w:jc w:val="center"/>
              <w:rPr>
                <w:sz w:val="18"/>
                <w:szCs w:val="18"/>
              </w:rPr>
            </w:pPr>
            <w:r w:rsidRPr="00B85C12">
              <w:rPr>
                <w:sz w:val="18"/>
                <w:szCs w:val="18"/>
              </w:rPr>
              <w:t>2</w:t>
            </w:r>
          </w:p>
        </w:tc>
        <w:tc>
          <w:tcPr>
            <w:tcW w:w="207" w:type="pct"/>
            <w:gridSpan w:val="2"/>
            <w:shd w:val="clear" w:color="auto" w:fill="F7CAAC" w:themeFill="accent2" w:themeFillTint="66"/>
          </w:tcPr>
          <w:p w14:paraId="27426157" w14:textId="77777777" w:rsidR="00023711" w:rsidRPr="00B85C12" w:rsidRDefault="00023711" w:rsidP="00B73C1C">
            <w:pPr>
              <w:jc w:val="center"/>
              <w:rPr>
                <w:sz w:val="18"/>
                <w:szCs w:val="18"/>
              </w:rPr>
            </w:pPr>
            <w:r w:rsidRPr="00B85C12">
              <w:rPr>
                <w:sz w:val="18"/>
                <w:szCs w:val="18"/>
              </w:rPr>
              <w:t>3</w:t>
            </w:r>
          </w:p>
        </w:tc>
        <w:tc>
          <w:tcPr>
            <w:tcW w:w="207" w:type="pct"/>
            <w:shd w:val="clear" w:color="auto" w:fill="auto"/>
          </w:tcPr>
          <w:p w14:paraId="389D1E33" w14:textId="77777777" w:rsidR="00023711" w:rsidRPr="00B85C12" w:rsidRDefault="00023711" w:rsidP="00B73C1C">
            <w:pPr>
              <w:jc w:val="center"/>
              <w:rPr>
                <w:sz w:val="18"/>
                <w:szCs w:val="18"/>
              </w:rPr>
            </w:pPr>
            <w:r w:rsidRPr="00B85C12">
              <w:rPr>
                <w:sz w:val="18"/>
                <w:szCs w:val="18"/>
              </w:rPr>
              <w:t>4</w:t>
            </w:r>
          </w:p>
        </w:tc>
        <w:tc>
          <w:tcPr>
            <w:tcW w:w="207" w:type="pct"/>
            <w:shd w:val="clear" w:color="auto" w:fill="F7CAAC" w:themeFill="accent2" w:themeFillTint="66"/>
          </w:tcPr>
          <w:p w14:paraId="7E9C4AF6" w14:textId="77777777" w:rsidR="00023711" w:rsidRPr="00B85C12" w:rsidRDefault="00023711" w:rsidP="00B73C1C">
            <w:pPr>
              <w:jc w:val="center"/>
              <w:rPr>
                <w:sz w:val="18"/>
                <w:szCs w:val="18"/>
              </w:rPr>
            </w:pPr>
            <w:r w:rsidRPr="00B85C12">
              <w:rPr>
                <w:sz w:val="18"/>
                <w:szCs w:val="18"/>
              </w:rPr>
              <w:t>5</w:t>
            </w:r>
          </w:p>
        </w:tc>
        <w:tc>
          <w:tcPr>
            <w:tcW w:w="209" w:type="pct"/>
            <w:shd w:val="clear" w:color="auto" w:fill="auto"/>
          </w:tcPr>
          <w:p w14:paraId="4CF4C7A9" w14:textId="77777777" w:rsidR="00023711" w:rsidRPr="00B85C12" w:rsidRDefault="00023711" w:rsidP="00B73C1C">
            <w:pPr>
              <w:jc w:val="center"/>
              <w:rPr>
                <w:sz w:val="18"/>
                <w:szCs w:val="18"/>
              </w:rPr>
            </w:pPr>
            <w:r>
              <w:rPr>
                <w:sz w:val="18"/>
                <w:szCs w:val="18"/>
              </w:rPr>
              <w:t>6</w:t>
            </w:r>
          </w:p>
        </w:tc>
      </w:tr>
      <w:tr w:rsidR="00023711" w:rsidRPr="00B85C12" w14:paraId="0A3CAE27" w14:textId="77777777" w:rsidTr="00B73C1C">
        <w:tc>
          <w:tcPr>
            <w:tcW w:w="1270" w:type="pct"/>
          </w:tcPr>
          <w:p w14:paraId="41134C92" w14:textId="77777777" w:rsidR="00023711" w:rsidRPr="00B85C12" w:rsidRDefault="00023711" w:rsidP="00B73C1C">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C6D493E" w14:textId="77777777" w:rsidR="00023711" w:rsidRPr="00B85C12" w:rsidRDefault="00023711" w:rsidP="00B73C1C">
            <w:pPr>
              <w:jc w:val="both"/>
              <w:rPr>
                <w:sz w:val="18"/>
                <w:szCs w:val="18"/>
              </w:rPr>
            </w:pPr>
          </w:p>
        </w:tc>
        <w:tc>
          <w:tcPr>
            <w:tcW w:w="207" w:type="pct"/>
            <w:shd w:val="clear" w:color="auto" w:fill="FFFFFF" w:themeFill="background1"/>
          </w:tcPr>
          <w:p w14:paraId="279F9EF3" w14:textId="77777777" w:rsidR="00023711" w:rsidRPr="00B85C12" w:rsidRDefault="00023711" w:rsidP="00B73C1C">
            <w:pPr>
              <w:jc w:val="both"/>
              <w:rPr>
                <w:sz w:val="18"/>
                <w:szCs w:val="18"/>
              </w:rPr>
            </w:pPr>
          </w:p>
        </w:tc>
        <w:tc>
          <w:tcPr>
            <w:tcW w:w="207" w:type="pct"/>
            <w:shd w:val="clear" w:color="auto" w:fill="D9D9D9" w:themeFill="background1" w:themeFillShade="D9"/>
          </w:tcPr>
          <w:p w14:paraId="31A1986F" w14:textId="77777777" w:rsidR="00023711" w:rsidRPr="00B85C12" w:rsidRDefault="00023711" w:rsidP="00B73C1C">
            <w:pPr>
              <w:jc w:val="both"/>
              <w:rPr>
                <w:sz w:val="18"/>
                <w:szCs w:val="18"/>
              </w:rPr>
            </w:pPr>
          </w:p>
        </w:tc>
        <w:tc>
          <w:tcPr>
            <w:tcW w:w="206" w:type="pct"/>
            <w:gridSpan w:val="2"/>
            <w:shd w:val="clear" w:color="auto" w:fill="FFFFFF" w:themeFill="background1"/>
          </w:tcPr>
          <w:p w14:paraId="1F61B118" w14:textId="77777777" w:rsidR="00023711" w:rsidRPr="00B85C12" w:rsidRDefault="00023711" w:rsidP="00B73C1C">
            <w:pPr>
              <w:jc w:val="both"/>
              <w:rPr>
                <w:sz w:val="18"/>
                <w:szCs w:val="18"/>
              </w:rPr>
            </w:pPr>
          </w:p>
        </w:tc>
        <w:tc>
          <w:tcPr>
            <w:tcW w:w="207" w:type="pct"/>
            <w:shd w:val="clear" w:color="auto" w:fill="D9D9D9" w:themeFill="background1" w:themeFillShade="D9"/>
          </w:tcPr>
          <w:p w14:paraId="01D3A63C" w14:textId="77777777" w:rsidR="00023711" w:rsidRPr="008317CD" w:rsidRDefault="00023711" w:rsidP="00B73C1C">
            <w:pPr>
              <w:jc w:val="both"/>
              <w:rPr>
                <w:sz w:val="18"/>
                <w:szCs w:val="18"/>
              </w:rPr>
            </w:pPr>
          </w:p>
        </w:tc>
        <w:tc>
          <w:tcPr>
            <w:tcW w:w="209" w:type="pct"/>
            <w:shd w:val="clear" w:color="auto" w:fill="auto"/>
          </w:tcPr>
          <w:p w14:paraId="2F9D0E56" w14:textId="77777777" w:rsidR="00023711" w:rsidRPr="008317CD" w:rsidRDefault="00023711" w:rsidP="00B73C1C">
            <w:pPr>
              <w:jc w:val="both"/>
              <w:rPr>
                <w:sz w:val="18"/>
                <w:szCs w:val="18"/>
              </w:rPr>
            </w:pPr>
          </w:p>
        </w:tc>
        <w:tc>
          <w:tcPr>
            <w:tcW w:w="207" w:type="pct"/>
            <w:shd w:val="clear" w:color="auto" w:fill="auto"/>
          </w:tcPr>
          <w:p w14:paraId="373BB81C"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0912E3DD" w14:textId="77777777" w:rsidR="00023711" w:rsidRPr="008317CD" w:rsidRDefault="00023711" w:rsidP="00B73C1C">
            <w:pPr>
              <w:jc w:val="both"/>
              <w:rPr>
                <w:sz w:val="18"/>
                <w:szCs w:val="18"/>
                <w:highlight w:val="yellow"/>
              </w:rPr>
            </w:pPr>
          </w:p>
        </w:tc>
        <w:tc>
          <w:tcPr>
            <w:tcW w:w="207" w:type="pct"/>
            <w:shd w:val="clear" w:color="auto" w:fill="auto"/>
          </w:tcPr>
          <w:p w14:paraId="34BC5905" w14:textId="77777777" w:rsidR="00023711" w:rsidRPr="00B85C12" w:rsidRDefault="00023711" w:rsidP="00B73C1C">
            <w:pPr>
              <w:jc w:val="both"/>
              <w:rPr>
                <w:sz w:val="18"/>
                <w:szCs w:val="18"/>
              </w:rPr>
            </w:pPr>
          </w:p>
        </w:tc>
        <w:tc>
          <w:tcPr>
            <w:tcW w:w="207" w:type="pct"/>
            <w:shd w:val="clear" w:color="auto" w:fill="B4C6E7" w:themeFill="accent1" w:themeFillTint="66"/>
          </w:tcPr>
          <w:p w14:paraId="38AFF673" w14:textId="77777777" w:rsidR="00023711" w:rsidRPr="00B85C12" w:rsidRDefault="00023711" w:rsidP="00B73C1C">
            <w:pPr>
              <w:jc w:val="both"/>
              <w:rPr>
                <w:sz w:val="18"/>
                <w:szCs w:val="18"/>
              </w:rPr>
            </w:pPr>
          </w:p>
        </w:tc>
        <w:tc>
          <w:tcPr>
            <w:tcW w:w="207" w:type="pct"/>
            <w:shd w:val="clear" w:color="auto" w:fill="auto"/>
          </w:tcPr>
          <w:p w14:paraId="518E6741"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5F1BFB68" w14:textId="77777777" w:rsidR="00023711" w:rsidRPr="008317CD" w:rsidRDefault="00023711" w:rsidP="00B73C1C">
            <w:pPr>
              <w:jc w:val="both"/>
              <w:rPr>
                <w:sz w:val="18"/>
                <w:szCs w:val="18"/>
              </w:rPr>
            </w:pPr>
          </w:p>
        </w:tc>
        <w:tc>
          <w:tcPr>
            <w:tcW w:w="208" w:type="pct"/>
            <w:shd w:val="clear" w:color="auto" w:fill="F7CAAC" w:themeFill="accent2" w:themeFillTint="66"/>
          </w:tcPr>
          <w:p w14:paraId="4F88B9F8" w14:textId="77777777" w:rsidR="00023711" w:rsidRPr="00B85C12" w:rsidRDefault="00023711" w:rsidP="00B73C1C">
            <w:pPr>
              <w:jc w:val="both"/>
              <w:rPr>
                <w:sz w:val="18"/>
                <w:szCs w:val="18"/>
              </w:rPr>
            </w:pPr>
          </w:p>
        </w:tc>
        <w:tc>
          <w:tcPr>
            <w:tcW w:w="207" w:type="pct"/>
            <w:shd w:val="clear" w:color="auto" w:fill="auto"/>
          </w:tcPr>
          <w:p w14:paraId="4B533C3B" w14:textId="77777777" w:rsidR="00023711" w:rsidRPr="00B85C12" w:rsidRDefault="00023711" w:rsidP="00B73C1C">
            <w:pPr>
              <w:jc w:val="both"/>
              <w:rPr>
                <w:sz w:val="18"/>
                <w:szCs w:val="18"/>
              </w:rPr>
            </w:pPr>
          </w:p>
        </w:tc>
        <w:tc>
          <w:tcPr>
            <w:tcW w:w="207" w:type="pct"/>
            <w:gridSpan w:val="2"/>
            <w:shd w:val="clear" w:color="auto" w:fill="F7CAAC" w:themeFill="accent2" w:themeFillTint="66"/>
          </w:tcPr>
          <w:p w14:paraId="533A74CE" w14:textId="77777777" w:rsidR="00023711" w:rsidRPr="00B85C12" w:rsidRDefault="00023711" w:rsidP="00B73C1C">
            <w:pPr>
              <w:jc w:val="both"/>
              <w:rPr>
                <w:sz w:val="18"/>
                <w:szCs w:val="18"/>
              </w:rPr>
            </w:pPr>
          </w:p>
        </w:tc>
        <w:tc>
          <w:tcPr>
            <w:tcW w:w="207" w:type="pct"/>
            <w:shd w:val="clear" w:color="auto" w:fill="auto"/>
          </w:tcPr>
          <w:p w14:paraId="049FE6B8" w14:textId="77777777" w:rsidR="00023711" w:rsidRPr="00B85C12" w:rsidRDefault="00023711" w:rsidP="00B73C1C">
            <w:pPr>
              <w:jc w:val="both"/>
              <w:rPr>
                <w:sz w:val="18"/>
                <w:szCs w:val="18"/>
              </w:rPr>
            </w:pPr>
          </w:p>
        </w:tc>
        <w:tc>
          <w:tcPr>
            <w:tcW w:w="207" w:type="pct"/>
            <w:shd w:val="clear" w:color="auto" w:fill="F7CAAC" w:themeFill="accent2" w:themeFillTint="66"/>
          </w:tcPr>
          <w:p w14:paraId="0562D932" w14:textId="77777777" w:rsidR="00023711" w:rsidRPr="00B85C12" w:rsidRDefault="00023711" w:rsidP="00B73C1C">
            <w:pPr>
              <w:jc w:val="both"/>
              <w:rPr>
                <w:sz w:val="18"/>
                <w:szCs w:val="18"/>
              </w:rPr>
            </w:pPr>
          </w:p>
        </w:tc>
        <w:tc>
          <w:tcPr>
            <w:tcW w:w="209" w:type="pct"/>
            <w:shd w:val="clear" w:color="auto" w:fill="auto"/>
          </w:tcPr>
          <w:p w14:paraId="3C32F70E" w14:textId="77777777" w:rsidR="00023711" w:rsidRPr="00B85C12" w:rsidRDefault="00023711" w:rsidP="00B73C1C">
            <w:pPr>
              <w:jc w:val="both"/>
              <w:rPr>
                <w:sz w:val="18"/>
                <w:szCs w:val="18"/>
              </w:rPr>
            </w:pPr>
          </w:p>
        </w:tc>
      </w:tr>
      <w:tr w:rsidR="00023711" w:rsidRPr="00B85C12" w14:paraId="6A275DF9" w14:textId="77777777" w:rsidTr="00B73C1C">
        <w:tc>
          <w:tcPr>
            <w:tcW w:w="1270" w:type="pct"/>
          </w:tcPr>
          <w:p w14:paraId="54F1CE61" w14:textId="77777777" w:rsidR="00023711" w:rsidRPr="00B85C12" w:rsidRDefault="00023711" w:rsidP="00B73C1C">
            <w:pPr>
              <w:jc w:val="both"/>
              <w:rPr>
                <w:sz w:val="18"/>
                <w:szCs w:val="18"/>
              </w:rPr>
            </w:pPr>
            <w:r w:rsidRPr="00B85C12">
              <w:rPr>
                <w:sz w:val="18"/>
                <w:szCs w:val="18"/>
              </w:rPr>
              <w:t>VILCHIS GUEVARA RUPERTO</w:t>
            </w:r>
          </w:p>
        </w:tc>
        <w:tc>
          <w:tcPr>
            <w:tcW w:w="207" w:type="pct"/>
            <w:shd w:val="clear" w:color="auto" w:fill="D9D9D9" w:themeFill="background1" w:themeFillShade="D9"/>
          </w:tcPr>
          <w:p w14:paraId="5B8752A0" w14:textId="77777777" w:rsidR="00023711" w:rsidRPr="00B85C12" w:rsidRDefault="00023711" w:rsidP="00B73C1C">
            <w:pPr>
              <w:jc w:val="both"/>
              <w:rPr>
                <w:sz w:val="18"/>
                <w:szCs w:val="18"/>
              </w:rPr>
            </w:pPr>
          </w:p>
        </w:tc>
        <w:tc>
          <w:tcPr>
            <w:tcW w:w="207" w:type="pct"/>
            <w:shd w:val="clear" w:color="auto" w:fill="FFFFFF" w:themeFill="background1"/>
          </w:tcPr>
          <w:p w14:paraId="7179B9D6" w14:textId="77777777" w:rsidR="00023711" w:rsidRPr="00B85C12" w:rsidRDefault="00023711" w:rsidP="00B73C1C">
            <w:pPr>
              <w:jc w:val="both"/>
              <w:rPr>
                <w:sz w:val="18"/>
                <w:szCs w:val="18"/>
              </w:rPr>
            </w:pPr>
          </w:p>
        </w:tc>
        <w:tc>
          <w:tcPr>
            <w:tcW w:w="207" w:type="pct"/>
            <w:shd w:val="clear" w:color="auto" w:fill="D9D9D9" w:themeFill="background1" w:themeFillShade="D9"/>
          </w:tcPr>
          <w:p w14:paraId="65DB2E4B" w14:textId="77777777" w:rsidR="00023711" w:rsidRPr="00B85C12" w:rsidRDefault="00023711" w:rsidP="00B73C1C">
            <w:pPr>
              <w:jc w:val="both"/>
              <w:rPr>
                <w:sz w:val="18"/>
                <w:szCs w:val="18"/>
              </w:rPr>
            </w:pPr>
          </w:p>
        </w:tc>
        <w:tc>
          <w:tcPr>
            <w:tcW w:w="206" w:type="pct"/>
            <w:gridSpan w:val="2"/>
            <w:shd w:val="clear" w:color="auto" w:fill="FFFFFF" w:themeFill="background1"/>
          </w:tcPr>
          <w:p w14:paraId="248BCE49" w14:textId="77777777" w:rsidR="00023711" w:rsidRPr="00B85C12" w:rsidRDefault="00023711" w:rsidP="00B73C1C">
            <w:pPr>
              <w:jc w:val="both"/>
              <w:rPr>
                <w:sz w:val="18"/>
                <w:szCs w:val="18"/>
              </w:rPr>
            </w:pPr>
          </w:p>
        </w:tc>
        <w:tc>
          <w:tcPr>
            <w:tcW w:w="207" w:type="pct"/>
            <w:shd w:val="clear" w:color="auto" w:fill="D9D9D9" w:themeFill="background1" w:themeFillShade="D9"/>
          </w:tcPr>
          <w:p w14:paraId="22759499" w14:textId="77777777" w:rsidR="00023711" w:rsidRPr="008317CD" w:rsidRDefault="00023711" w:rsidP="00B73C1C">
            <w:pPr>
              <w:jc w:val="both"/>
              <w:rPr>
                <w:sz w:val="18"/>
                <w:szCs w:val="18"/>
              </w:rPr>
            </w:pPr>
          </w:p>
        </w:tc>
        <w:tc>
          <w:tcPr>
            <w:tcW w:w="209" w:type="pct"/>
            <w:shd w:val="clear" w:color="auto" w:fill="auto"/>
          </w:tcPr>
          <w:p w14:paraId="13D26F67" w14:textId="77777777" w:rsidR="00023711" w:rsidRPr="008317CD" w:rsidRDefault="00023711" w:rsidP="00B73C1C">
            <w:pPr>
              <w:jc w:val="both"/>
              <w:rPr>
                <w:sz w:val="18"/>
                <w:szCs w:val="18"/>
              </w:rPr>
            </w:pPr>
          </w:p>
        </w:tc>
        <w:tc>
          <w:tcPr>
            <w:tcW w:w="207" w:type="pct"/>
            <w:shd w:val="clear" w:color="auto" w:fill="auto"/>
          </w:tcPr>
          <w:p w14:paraId="0B087047"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5DC80D90" w14:textId="77777777" w:rsidR="00023711" w:rsidRPr="00B85C12" w:rsidRDefault="00023711" w:rsidP="00B73C1C">
            <w:pPr>
              <w:jc w:val="both"/>
              <w:rPr>
                <w:sz w:val="18"/>
                <w:szCs w:val="18"/>
              </w:rPr>
            </w:pPr>
          </w:p>
        </w:tc>
        <w:tc>
          <w:tcPr>
            <w:tcW w:w="207" w:type="pct"/>
            <w:shd w:val="clear" w:color="auto" w:fill="auto"/>
          </w:tcPr>
          <w:p w14:paraId="5EBD28E0" w14:textId="77777777" w:rsidR="00023711" w:rsidRPr="00B85C12" w:rsidRDefault="00023711" w:rsidP="00B73C1C">
            <w:pPr>
              <w:jc w:val="both"/>
              <w:rPr>
                <w:sz w:val="18"/>
                <w:szCs w:val="18"/>
              </w:rPr>
            </w:pPr>
          </w:p>
        </w:tc>
        <w:tc>
          <w:tcPr>
            <w:tcW w:w="207" w:type="pct"/>
            <w:shd w:val="clear" w:color="auto" w:fill="B4C6E7" w:themeFill="accent1" w:themeFillTint="66"/>
          </w:tcPr>
          <w:p w14:paraId="19D5F1DE" w14:textId="77777777" w:rsidR="00023711" w:rsidRPr="00B85C12" w:rsidRDefault="00023711" w:rsidP="00B73C1C">
            <w:pPr>
              <w:jc w:val="both"/>
              <w:rPr>
                <w:sz w:val="18"/>
                <w:szCs w:val="18"/>
              </w:rPr>
            </w:pPr>
          </w:p>
        </w:tc>
        <w:tc>
          <w:tcPr>
            <w:tcW w:w="207" w:type="pct"/>
            <w:shd w:val="clear" w:color="auto" w:fill="auto"/>
          </w:tcPr>
          <w:p w14:paraId="3FAC98FB"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5B75AC06" w14:textId="77777777" w:rsidR="00023711" w:rsidRPr="00B85C12" w:rsidRDefault="00023711" w:rsidP="00B73C1C">
            <w:pPr>
              <w:jc w:val="both"/>
              <w:rPr>
                <w:sz w:val="18"/>
                <w:szCs w:val="18"/>
              </w:rPr>
            </w:pPr>
          </w:p>
        </w:tc>
        <w:tc>
          <w:tcPr>
            <w:tcW w:w="208" w:type="pct"/>
            <w:shd w:val="clear" w:color="auto" w:fill="F7CAAC" w:themeFill="accent2" w:themeFillTint="66"/>
          </w:tcPr>
          <w:p w14:paraId="4C555006" w14:textId="77777777" w:rsidR="00023711" w:rsidRPr="00B85C12" w:rsidRDefault="00023711" w:rsidP="00B73C1C">
            <w:pPr>
              <w:jc w:val="both"/>
              <w:rPr>
                <w:sz w:val="18"/>
                <w:szCs w:val="18"/>
              </w:rPr>
            </w:pPr>
          </w:p>
        </w:tc>
        <w:tc>
          <w:tcPr>
            <w:tcW w:w="207" w:type="pct"/>
            <w:shd w:val="clear" w:color="auto" w:fill="auto"/>
          </w:tcPr>
          <w:p w14:paraId="7FEBDAF4" w14:textId="77777777" w:rsidR="00023711" w:rsidRPr="00B85C12" w:rsidRDefault="00023711" w:rsidP="00B73C1C">
            <w:pPr>
              <w:jc w:val="both"/>
              <w:rPr>
                <w:sz w:val="18"/>
                <w:szCs w:val="18"/>
              </w:rPr>
            </w:pPr>
          </w:p>
        </w:tc>
        <w:tc>
          <w:tcPr>
            <w:tcW w:w="207" w:type="pct"/>
            <w:gridSpan w:val="2"/>
            <w:shd w:val="clear" w:color="auto" w:fill="F7CAAC" w:themeFill="accent2" w:themeFillTint="66"/>
          </w:tcPr>
          <w:p w14:paraId="163BCE9C" w14:textId="77777777" w:rsidR="00023711" w:rsidRPr="00B85C12" w:rsidRDefault="00023711" w:rsidP="00B73C1C">
            <w:pPr>
              <w:jc w:val="both"/>
              <w:rPr>
                <w:sz w:val="18"/>
                <w:szCs w:val="18"/>
              </w:rPr>
            </w:pPr>
          </w:p>
        </w:tc>
        <w:tc>
          <w:tcPr>
            <w:tcW w:w="207" w:type="pct"/>
            <w:shd w:val="clear" w:color="auto" w:fill="auto"/>
          </w:tcPr>
          <w:p w14:paraId="0F71F5D7" w14:textId="77777777" w:rsidR="00023711" w:rsidRPr="00B85C12" w:rsidRDefault="00023711" w:rsidP="00B73C1C">
            <w:pPr>
              <w:jc w:val="both"/>
              <w:rPr>
                <w:sz w:val="18"/>
                <w:szCs w:val="18"/>
              </w:rPr>
            </w:pPr>
          </w:p>
        </w:tc>
        <w:tc>
          <w:tcPr>
            <w:tcW w:w="207" w:type="pct"/>
            <w:shd w:val="clear" w:color="auto" w:fill="F7CAAC" w:themeFill="accent2" w:themeFillTint="66"/>
          </w:tcPr>
          <w:p w14:paraId="21F0F14E" w14:textId="77777777" w:rsidR="00023711" w:rsidRPr="00B85C12" w:rsidRDefault="00023711" w:rsidP="00B73C1C">
            <w:pPr>
              <w:jc w:val="both"/>
              <w:rPr>
                <w:sz w:val="18"/>
                <w:szCs w:val="18"/>
              </w:rPr>
            </w:pPr>
          </w:p>
        </w:tc>
        <w:tc>
          <w:tcPr>
            <w:tcW w:w="209" w:type="pct"/>
            <w:shd w:val="clear" w:color="auto" w:fill="auto"/>
          </w:tcPr>
          <w:p w14:paraId="3365F9A8" w14:textId="77777777" w:rsidR="00023711" w:rsidRPr="00B85C12" w:rsidRDefault="00023711" w:rsidP="00B73C1C">
            <w:pPr>
              <w:jc w:val="both"/>
              <w:rPr>
                <w:sz w:val="18"/>
                <w:szCs w:val="18"/>
              </w:rPr>
            </w:pPr>
          </w:p>
        </w:tc>
      </w:tr>
      <w:tr w:rsidR="00023711" w:rsidRPr="00B85C12" w14:paraId="34181B65" w14:textId="77777777" w:rsidTr="00B73C1C">
        <w:tc>
          <w:tcPr>
            <w:tcW w:w="1270" w:type="pct"/>
          </w:tcPr>
          <w:p w14:paraId="034CFF4A" w14:textId="77777777" w:rsidR="00023711" w:rsidRPr="00B85C12" w:rsidRDefault="00023711" w:rsidP="00B73C1C">
            <w:pPr>
              <w:jc w:val="both"/>
              <w:rPr>
                <w:sz w:val="18"/>
                <w:szCs w:val="18"/>
              </w:rPr>
            </w:pPr>
          </w:p>
        </w:tc>
        <w:tc>
          <w:tcPr>
            <w:tcW w:w="207" w:type="pct"/>
            <w:shd w:val="clear" w:color="auto" w:fill="D9D9D9" w:themeFill="background1" w:themeFillShade="D9"/>
          </w:tcPr>
          <w:p w14:paraId="3BEA6797" w14:textId="77777777" w:rsidR="00023711" w:rsidRPr="00B85C12" w:rsidRDefault="00023711" w:rsidP="00B73C1C">
            <w:pPr>
              <w:jc w:val="both"/>
              <w:rPr>
                <w:sz w:val="18"/>
                <w:szCs w:val="18"/>
              </w:rPr>
            </w:pPr>
          </w:p>
        </w:tc>
        <w:tc>
          <w:tcPr>
            <w:tcW w:w="207" w:type="pct"/>
            <w:shd w:val="clear" w:color="auto" w:fill="FFFFFF" w:themeFill="background1"/>
          </w:tcPr>
          <w:p w14:paraId="2A94DE0E" w14:textId="77777777" w:rsidR="00023711" w:rsidRPr="00B85C12" w:rsidRDefault="00023711" w:rsidP="00B73C1C">
            <w:pPr>
              <w:jc w:val="both"/>
              <w:rPr>
                <w:sz w:val="18"/>
                <w:szCs w:val="18"/>
              </w:rPr>
            </w:pPr>
          </w:p>
        </w:tc>
        <w:tc>
          <w:tcPr>
            <w:tcW w:w="207" w:type="pct"/>
            <w:shd w:val="clear" w:color="auto" w:fill="D9D9D9" w:themeFill="background1" w:themeFillShade="D9"/>
          </w:tcPr>
          <w:p w14:paraId="2C179388" w14:textId="77777777" w:rsidR="00023711" w:rsidRPr="00B85C12" w:rsidRDefault="00023711" w:rsidP="00B73C1C">
            <w:pPr>
              <w:jc w:val="both"/>
              <w:rPr>
                <w:sz w:val="18"/>
                <w:szCs w:val="18"/>
              </w:rPr>
            </w:pPr>
          </w:p>
        </w:tc>
        <w:tc>
          <w:tcPr>
            <w:tcW w:w="206" w:type="pct"/>
            <w:gridSpan w:val="2"/>
            <w:shd w:val="clear" w:color="auto" w:fill="FFFFFF" w:themeFill="background1"/>
          </w:tcPr>
          <w:p w14:paraId="1F839715" w14:textId="77777777" w:rsidR="00023711" w:rsidRPr="00B85C12" w:rsidRDefault="00023711" w:rsidP="00B73C1C">
            <w:pPr>
              <w:jc w:val="both"/>
              <w:rPr>
                <w:sz w:val="18"/>
                <w:szCs w:val="18"/>
              </w:rPr>
            </w:pPr>
          </w:p>
        </w:tc>
        <w:tc>
          <w:tcPr>
            <w:tcW w:w="207" w:type="pct"/>
            <w:shd w:val="clear" w:color="auto" w:fill="D9D9D9" w:themeFill="background1" w:themeFillShade="D9"/>
          </w:tcPr>
          <w:p w14:paraId="1647CFD5" w14:textId="77777777" w:rsidR="00023711" w:rsidRPr="00B85C12" w:rsidRDefault="00023711" w:rsidP="00B73C1C">
            <w:pPr>
              <w:jc w:val="both"/>
              <w:rPr>
                <w:sz w:val="18"/>
                <w:szCs w:val="18"/>
              </w:rPr>
            </w:pPr>
          </w:p>
        </w:tc>
        <w:tc>
          <w:tcPr>
            <w:tcW w:w="209" w:type="pct"/>
            <w:shd w:val="clear" w:color="auto" w:fill="auto"/>
          </w:tcPr>
          <w:p w14:paraId="5BFCD1A1" w14:textId="77777777" w:rsidR="00023711" w:rsidRPr="00DB70E3" w:rsidRDefault="00023711" w:rsidP="00B73C1C">
            <w:pPr>
              <w:jc w:val="both"/>
              <w:rPr>
                <w:sz w:val="18"/>
                <w:szCs w:val="18"/>
              </w:rPr>
            </w:pPr>
          </w:p>
        </w:tc>
        <w:tc>
          <w:tcPr>
            <w:tcW w:w="207" w:type="pct"/>
            <w:shd w:val="clear" w:color="auto" w:fill="auto"/>
          </w:tcPr>
          <w:p w14:paraId="0D02F09F"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44D5C327" w14:textId="77777777" w:rsidR="00023711" w:rsidRPr="00B85C12" w:rsidRDefault="00023711" w:rsidP="00B73C1C">
            <w:pPr>
              <w:jc w:val="both"/>
              <w:rPr>
                <w:sz w:val="18"/>
                <w:szCs w:val="18"/>
              </w:rPr>
            </w:pPr>
          </w:p>
        </w:tc>
        <w:tc>
          <w:tcPr>
            <w:tcW w:w="207" w:type="pct"/>
            <w:shd w:val="clear" w:color="auto" w:fill="auto"/>
          </w:tcPr>
          <w:p w14:paraId="57AC7C45" w14:textId="77777777" w:rsidR="00023711" w:rsidRPr="00B85C12" w:rsidRDefault="00023711" w:rsidP="00B73C1C">
            <w:pPr>
              <w:jc w:val="both"/>
              <w:rPr>
                <w:sz w:val="18"/>
                <w:szCs w:val="18"/>
              </w:rPr>
            </w:pPr>
          </w:p>
        </w:tc>
        <w:tc>
          <w:tcPr>
            <w:tcW w:w="207" w:type="pct"/>
            <w:shd w:val="clear" w:color="auto" w:fill="B4C6E7" w:themeFill="accent1" w:themeFillTint="66"/>
          </w:tcPr>
          <w:p w14:paraId="0F283963" w14:textId="77777777" w:rsidR="00023711" w:rsidRPr="00B85C12" w:rsidRDefault="00023711" w:rsidP="00B73C1C">
            <w:pPr>
              <w:jc w:val="both"/>
              <w:rPr>
                <w:sz w:val="18"/>
                <w:szCs w:val="18"/>
              </w:rPr>
            </w:pPr>
          </w:p>
        </w:tc>
        <w:tc>
          <w:tcPr>
            <w:tcW w:w="207" w:type="pct"/>
            <w:shd w:val="clear" w:color="auto" w:fill="auto"/>
          </w:tcPr>
          <w:p w14:paraId="152E4809"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2B8E362C" w14:textId="77777777" w:rsidR="00023711" w:rsidRPr="00B85C12" w:rsidRDefault="00023711" w:rsidP="00B73C1C">
            <w:pPr>
              <w:jc w:val="both"/>
              <w:rPr>
                <w:sz w:val="18"/>
                <w:szCs w:val="18"/>
              </w:rPr>
            </w:pPr>
          </w:p>
        </w:tc>
        <w:tc>
          <w:tcPr>
            <w:tcW w:w="208" w:type="pct"/>
            <w:shd w:val="clear" w:color="auto" w:fill="F7CAAC" w:themeFill="accent2" w:themeFillTint="66"/>
          </w:tcPr>
          <w:p w14:paraId="09C0F29B" w14:textId="77777777" w:rsidR="00023711" w:rsidRPr="00B85C12" w:rsidRDefault="00023711" w:rsidP="00B73C1C">
            <w:pPr>
              <w:jc w:val="both"/>
              <w:rPr>
                <w:sz w:val="18"/>
                <w:szCs w:val="18"/>
              </w:rPr>
            </w:pPr>
          </w:p>
        </w:tc>
        <w:tc>
          <w:tcPr>
            <w:tcW w:w="207" w:type="pct"/>
            <w:shd w:val="clear" w:color="auto" w:fill="auto"/>
          </w:tcPr>
          <w:p w14:paraId="4A27D5C3" w14:textId="77777777" w:rsidR="00023711" w:rsidRPr="00B85C12" w:rsidRDefault="00023711" w:rsidP="00B73C1C">
            <w:pPr>
              <w:jc w:val="both"/>
              <w:rPr>
                <w:sz w:val="18"/>
                <w:szCs w:val="18"/>
              </w:rPr>
            </w:pPr>
          </w:p>
        </w:tc>
        <w:tc>
          <w:tcPr>
            <w:tcW w:w="207" w:type="pct"/>
            <w:gridSpan w:val="2"/>
            <w:shd w:val="clear" w:color="auto" w:fill="F7CAAC" w:themeFill="accent2" w:themeFillTint="66"/>
          </w:tcPr>
          <w:p w14:paraId="75406F2E" w14:textId="77777777" w:rsidR="00023711" w:rsidRPr="00B85C12" w:rsidRDefault="00023711" w:rsidP="00B73C1C">
            <w:pPr>
              <w:jc w:val="both"/>
              <w:rPr>
                <w:sz w:val="18"/>
                <w:szCs w:val="18"/>
              </w:rPr>
            </w:pPr>
          </w:p>
        </w:tc>
        <w:tc>
          <w:tcPr>
            <w:tcW w:w="207" w:type="pct"/>
            <w:shd w:val="clear" w:color="auto" w:fill="auto"/>
          </w:tcPr>
          <w:p w14:paraId="43F633A4" w14:textId="77777777" w:rsidR="00023711" w:rsidRPr="00B85C12" w:rsidRDefault="00023711" w:rsidP="00B73C1C">
            <w:pPr>
              <w:jc w:val="both"/>
              <w:rPr>
                <w:sz w:val="18"/>
                <w:szCs w:val="18"/>
              </w:rPr>
            </w:pPr>
          </w:p>
        </w:tc>
        <w:tc>
          <w:tcPr>
            <w:tcW w:w="207" w:type="pct"/>
            <w:shd w:val="clear" w:color="auto" w:fill="F7CAAC" w:themeFill="accent2" w:themeFillTint="66"/>
          </w:tcPr>
          <w:p w14:paraId="57280533" w14:textId="77777777" w:rsidR="00023711" w:rsidRPr="00B85C12" w:rsidRDefault="00023711" w:rsidP="00B73C1C">
            <w:pPr>
              <w:jc w:val="both"/>
              <w:rPr>
                <w:sz w:val="18"/>
                <w:szCs w:val="18"/>
              </w:rPr>
            </w:pPr>
          </w:p>
        </w:tc>
        <w:tc>
          <w:tcPr>
            <w:tcW w:w="209" w:type="pct"/>
            <w:shd w:val="clear" w:color="auto" w:fill="auto"/>
          </w:tcPr>
          <w:p w14:paraId="355C6193" w14:textId="77777777" w:rsidR="00023711" w:rsidRPr="00B85C12" w:rsidRDefault="00023711" w:rsidP="00B73C1C">
            <w:pPr>
              <w:jc w:val="both"/>
              <w:rPr>
                <w:sz w:val="18"/>
                <w:szCs w:val="18"/>
              </w:rPr>
            </w:pPr>
          </w:p>
        </w:tc>
      </w:tr>
      <w:tr w:rsidR="00023711" w:rsidRPr="00B85C12" w14:paraId="0C5EA714" w14:textId="77777777" w:rsidTr="00B73C1C">
        <w:tc>
          <w:tcPr>
            <w:tcW w:w="1270" w:type="pct"/>
          </w:tcPr>
          <w:p w14:paraId="1BDFC71D" w14:textId="77777777" w:rsidR="00023711" w:rsidRPr="00B85C12" w:rsidRDefault="00023711" w:rsidP="00B73C1C">
            <w:pPr>
              <w:jc w:val="both"/>
              <w:rPr>
                <w:sz w:val="18"/>
                <w:szCs w:val="18"/>
              </w:rPr>
            </w:pPr>
          </w:p>
        </w:tc>
        <w:tc>
          <w:tcPr>
            <w:tcW w:w="207" w:type="pct"/>
            <w:shd w:val="clear" w:color="auto" w:fill="D9D9D9" w:themeFill="background1" w:themeFillShade="D9"/>
          </w:tcPr>
          <w:p w14:paraId="72E659B5" w14:textId="77777777" w:rsidR="00023711" w:rsidRPr="00B85C12" w:rsidRDefault="00023711" w:rsidP="00B73C1C">
            <w:pPr>
              <w:jc w:val="both"/>
              <w:rPr>
                <w:sz w:val="18"/>
                <w:szCs w:val="18"/>
              </w:rPr>
            </w:pPr>
          </w:p>
        </w:tc>
        <w:tc>
          <w:tcPr>
            <w:tcW w:w="207" w:type="pct"/>
            <w:shd w:val="clear" w:color="auto" w:fill="FFFFFF" w:themeFill="background1"/>
          </w:tcPr>
          <w:p w14:paraId="0A0C5B1C" w14:textId="77777777" w:rsidR="00023711" w:rsidRPr="00B85C12" w:rsidRDefault="00023711" w:rsidP="00B73C1C">
            <w:pPr>
              <w:jc w:val="both"/>
              <w:rPr>
                <w:sz w:val="18"/>
                <w:szCs w:val="18"/>
              </w:rPr>
            </w:pPr>
          </w:p>
        </w:tc>
        <w:tc>
          <w:tcPr>
            <w:tcW w:w="207" w:type="pct"/>
            <w:shd w:val="clear" w:color="auto" w:fill="D9D9D9" w:themeFill="background1" w:themeFillShade="D9"/>
          </w:tcPr>
          <w:p w14:paraId="170FF972" w14:textId="77777777" w:rsidR="00023711" w:rsidRPr="00B85C12" w:rsidRDefault="00023711" w:rsidP="00B73C1C">
            <w:pPr>
              <w:jc w:val="both"/>
              <w:rPr>
                <w:sz w:val="18"/>
                <w:szCs w:val="18"/>
              </w:rPr>
            </w:pPr>
          </w:p>
        </w:tc>
        <w:tc>
          <w:tcPr>
            <w:tcW w:w="206" w:type="pct"/>
            <w:gridSpan w:val="2"/>
            <w:shd w:val="clear" w:color="auto" w:fill="FFFFFF" w:themeFill="background1"/>
          </w:tcPr>
          <w:p w14:paraId="5AE14DB3" w14:textId="77777777" w:rsidR="00023711" w:rsidRPr="00B85C12" w:rsidRDefault="00023711" w:rsidP="00B73C1C">
            <w:pPr>
              <w:jc w:val="both"/>
              <w:rPr>
                <w:sz w:val="18"/>
                <w:szCs w:val="18"/>
              </w:rPr>
            </w:pPr>
          </w:p>
        </w:tc>
        <w:tc>
          <w:tcPr>
            <w:tcW w:w="207" w:type="pct"/>
            <w:shd w:val="clear" w:color="auto" w:fill="D9D9D9" w:themeFill="background1" w:themeFillShade="D9"/>
          </w:tcPr>
          <w:p w14:paraId="106EAA37" w14:textId="77777777" w:rsidR="00023711" w:rsidRPr="00B85C12" w:rsidRDefault="00023711" w:rsidP="00B73C1C">
            <w:pPr>
              <w:jc w:val="both"/>
              <w:rPr>
                <w:sz w:val="18"/>
                <w:szCs w:val="18"/>
              </w:rPr>
            </w:pPr>
          </w:p>
        </w:tc>
        <w:tc>
          <w:tcPr>
            <w:tcW w:w="209" w:type="pct"/>
            <w:shd w:val="clear" w:color="auto" w:fill="auto"/>
          </w:tcPr>
          <w:p w14:paraId="0084BFD3" w14:textId="77777777" w:rsidR="00023711" w:rsidRPr="00DB70E3" w:rsidRDefault="00023711" w:rsidP="00B73C1C">
            <w:pPr>
              <w:jc w:val="both"/>
              <w:rPr>
                <w:sz w:val="18"/>
                <w:szCs w:val="18"/>
              </w:rPr>
            </w:pPr>
          </w:p>
        </w:tc>
        <w:tc>
          <w:tcPr>
            <w:tcW w:w="207" w:type="pct"/>
            <w:shd w:val="clear" w:color="auto" w:fill="auto"/>
          </w:tcPr>
          <w:p w14:paraId="7FBFABD5"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773014B2" w14:textId="77777777" w:rsidR="00023711" w:rsidRPr="00B85C12" w:rsidRDefault="00023711" w:rsidP="00B73C1C">
            <w:pPr>
              <w:jc w:val="both"/>
              <w:rPr>
                <w:sz w:val="18"/>
                <w:szCs w:val="18"/>
              </w:rPr>
            </w:pPr>
          </w:p>
        </w:tc>
        <w:tc>
          <w:tcPr>
            <w:tcW w:w="207" w:type="pct"/>
            <w:shd w:val="clear" w:color="auto" w:fill="auto"/>
          </w:tcPr>
          <w:p w14:paraId="0A96E1E2" w14:textId="77777777" w:rsidR="00023711" w:rsidRPr="00B85C12" w:rsidRDefault="00023711" w:rsidP="00B73C1C">
            <w:pPr>
              <w:jc w:val="both"/>
              <w:rPr>
                <w:sz w:val="18"/>
                <w:szCs w:val="18"/>
              </w:rPr>
            </w:pPr>
          </w:p>
        </w:tc>
        <w:tc>
          <w:tcPr>
            <w:tcW w:w="207" w:type="pct"/>
            <w:shd w:val="clear" w:color="auto" w:fill="B4C6E7" w:themeFill="accent1" w:themeFillTint="66"/>
          </w:tcPr>
          <w:p w14:paraId="59646042" w14:textId="77777777" w:rsidR="00023711" w:rsidRPr="00B85C12" w:rsidRDefault="00023711" w:rsidP="00B73C1C">
            <w:pPr>
              <w:jc w:val="both"/>
              <w:rPr>
                <w:sz w:val="18"/>
                <w:szCs w:val="18"/>
              </w:rPr>
            </w:pPr>
          </w:p>
        </w:tc>
        <w:tc>
          <w:tcPr>
            <w:tcW w:w="207" w:type="pct"/>
            <w:shd w:val="clear" w:color="auto" w:fill="auto"/>
          </w:tcPr>
          <w:p w14:paraId="7ACDB6EA" w14:textId="77777777" w:rsidR="00023711" w:rsidRPr="00B85C12" w:rsidRDefault="00023711" w:rsidP="00B73C1C">
            <w:pPr>
              <w:jc w:val="both"/>
              <w:rPr>
                <w:sz w:val="18"/>
                <w:szCs w:val="18"/>
              </w:rPr>
            </w:pPr>
          </w:p>
        </w:tc>
        <w:tc>
          <w:tcPr>
            <w:tcW w:w="207" w:type="pct"/>
            <w:gridSpan w:val="2"/>
            <w:shd w:val="clear" w:color="auto" w:fill="B4C6E7" w:themeFill="accent1" w:themeFillTint="66"/>
          </w:tcPr>
          <w:p w14:paraId="40EF2146" w14:textId="77777777" w:rsidR="00023711" w:rsidRPr="00B85C12" w:rsidRDefault="00023711" w:rsidP="00B73C1C">
            <w:pPr>
              <w:jc w:val="both"/>
              <w:rPr>
                <w:sz w:val="18"/>
                <w:szCs w:val="18"/>
              </w:rPr>
            </w:pPr>
          </w:p>
        </w:tc>
        <w:tc>
          <w:tcPr>
            <w:tcW w:w="208" w:type="pct"/>
            <w:shd w:val="clear" w:color="auto" w:fill="F7CAAC" w:themeFill="accent2" w:themeFillTint="66"/>
          </w:tcPr>
          <w:p w14:paraId="30DC546B" w14:textId="77777777" w:rsidR="00023711" w:rsidRPr="00B85C12" w:rsidRDefault="00023711" w:rsidP="00B73C1C">
            <w:pPr>
              <w:jc w:val="both"/>
              <w:rPr>
                <w:sz w:val="18"/>
                <w:szCs w:val="18"/>
              </w:rPr>
            </w:pPr>
          </w:p>
        </w:tc>
        <w:tc>
          <w:tcPr>
            <w:tcW w:w="207" w:type="pct"/>
            <w:shd w:val="clear" w:color="auto" w:fill="auto"/>
          </w:tcPr>
          <w:p w14:paraId="0F9F6C7C" w14:textId="77777777" w:rsidR="00023711" w:rsidRPr="00B85C12" w:rsidRDefault="00023711" w:rsidP="00B73C1C">
            <w:pPr>
              <w:jc w:val="both"/>
              <w:rPr>
                <w:sz w:val="18"/>
                <w:szCs w:val="18"/>
              </w:rPr>
            </w:pPr>
          </w:p>
        </w:tc>
        <w:tc>
          <w:tcPr>
            <w:tcW w:w="207" w:type="pct"/>
            <w:gridSpan w:val="2"/>
            <w:shd w:val="clear" w:color="auto" w:fill="F7CAAC" w:themeFill="accent2" w:themeFillTint="66"/>
          </w:tcPr>
          <w:p w14:paraId="72117BD4" w14:textId="77777777" w:rsidR="00023711" w:rsidRPr="00B85C12" w:rsidRDefault="00023711" w:rsidP="00B73C1C">
            <w:pPr>
              <w:jc w:val="both"/>
              <w:rPr>
                <w:sz w:val="18"/>
                <w:szCs w:val="18"/>
              </w:rPr>
            </w:pPr>
          </w:p>
        </w:tc>
        <w:tc>
          <w:tcPr>
            <w:tcW w:w="207" w:type="pct"/>
            <w:shd w:val="clear" w:color="auto" w:fill="auto"/>
          </w:tcPr>
          <w:p w14:paraId="23C8695B" w14:textId="77777777" w:rsidR="00023711" w:rsidRPr="00B85C12" w:rsidRDefault="00023711" w:rsidP="00B73C1C">
            <w:pPr>
              <w:jc w:val="both"/>
              <w:rPr>
                <w:sz w:val="18"/>
                <w:szCs w:val="18"/>
              </w:rPr>
            </w:pPr>
          </w:p>
        </w:tc>
        <w:tc>
          <w:tcPr>
            <w:tcW w:w="207" w:type="pct"/>
            <w:shd w:val="clear" w:color="auto" w:fill="F7CAAC" w:themeFill="accent2" w:themeFillTint="66"/>
          </w:tcPr>
          <w:p w14:paraId="5A7E8CEB" w14:textId="77777777" w:rsidR="00023711" w:rsidRPr="00B85C12" w:rsidRDefault="00023711" w:rsidP="00B73C1C">
            <w:pPr>
              <w:jc w:val="both"/>
              <w:rPr>
                <w:sz w:val="18"/>
                <w:szCs w:val="18"/>
              </w:rPr>
            </w:pPr>
          </w:p>
        </w:tc>
        <w:tc>
          <w:tcPr>
            <w:tcW w:w="209" w:type="pct"/>
            <w:shd w:val="clear" w:color="auto" w:fill="auto"/>
          </w:tcPr>
          <w:p w14:paraId="43F0EA70" w14:textId="77777777" w:rsidR="00023711" w:rsidRPr="00B85C12" w:rsidRDefault="00023711" w:rsidP="00B73C1C">
            <w:pPr>
              <w:jc w:val="both"/>
              <w:rPr>
                <w:sz w:val="18"/>
                <w:szCs w:val="18"/>
              </w:rPr>
            </w:pPr>
          </w:p>
        </w:tc>
      </w:tr>
    </w:tbl>
    <w:p w14:paraId="44209BA6" w14:textId="77777777" w:rsidR="00483175" w:rsidRDefault="00483175"/>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870F71" w:rsidRPr="007337B2" w14:paraId="57D31A28" w14:textId="77777777" w:rsidTr="00B73C1C">
        <w:tc>
          <w:tcPr>
            <w:tcW w:w="5000" w:type="pct"/>
            <w:gridSpan w:val="23"/>
            <w:shd w:val="clear" w:color="auto" w:fill="3399FF"/>
            <w:vAlign w:val="center"/>
          </w:tcPr>
          <w:p w14:paraId="775D780A" w14:textId="77777777" w:rsidR="00870F71" w:rsidRPr="007337B2" w:rsidRDefault="00870F71" w:rsidP="00B73C1C">
            <w:pPr>
              <w:rPr>
                <w:sz w:val="16"/>
                <w:szCs w:val="16"/>
              </w:rPr>
            </w:pPr>
          </w:p>
        </w:tc>
      </w:tr>
      <w:tr w:rsidR="00870F71" w:rsidRPr="007337B2" w14:paraId="73F7ED16" w14:textId="77777777" w:rsidTr="00B73C1C">
        <w:tc>
          <w:tcPr>
            <w:tcW w:w="1270" w:type="pct"/>
            <w:shd w:val="clear" w:color="auto" w:fill="3399FF"/>
            <w:vAlign w:val="center"/>
          </w:tcPr>
          <w:p w14:paraId="589F5A8E" w14:textId="77777777" w:rsidR="00870F71" w:rsidRPr="007337B2" w:rsidRDefault="00870F71" w:rsidP="00B73C1C">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7461D43F" w14:textId="77777777" w:rsidR="00870F71" w:rsidRPr="007337B2" w:rsidRDefault="00870F71" w:rsidP="00B73C1C">
            <w:pPr>
              <w:jc w:val="both"/>
              <w:rPr>
                <w:sz w:val="16"/>
                <w:szCs w:val="16"/>
              </w:rPr>
            </w:pPr>
          </w:p>
        </w:tc>
        <w:tc>
          <w:tcPr>
            <w:tcW w:w="698" w:type="pct"/>
            <w:gridSpan w:val="5"/>
            <w:shd w:val="clear" w:color="auto" w:fill="3399FF"/>
            <w:vAlign w:val="center"/>
          </w:tcPr>
          <w:p w14:paraId="68186CD8" w14:textId="77777777" w:rsidR="00870F71" w:rsidRPr="007337B2" w:rsidRDefault="00870F71" w:rsidP="00B73C1C">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C149355" w14:textId="77777777" w:rsidR="00870F71" w:rsidRPr="007337B2" w:rsidRDefault="00870F71" w:rsidP="00B73C1C">
            <w:pPr>
              <w:rPr>
                <w:b/>
                <w:bCs/>
                <w:sz w:val="16"/>
                <w:szCs w:val="16"/>
              </w:rPr>
            </w:pPr>
          </w:p>
        </w:tc>
        <w:tc>
          <w:tcPr>
            <w:tcW w:w="573" w:type="pct"/>
            <w:gridSpan w:val="4"/>
            <w:shd w:val="clear" w:color="auto" w:fill="3399FF"/>
            <w:vAlign w:val="center"/>
          </w:tcPr>
          <w:p w14:paraId="0C64D6D5" w14:textId="77777777" w:rsidR="00870F71" w:rsidRPr="007337B2" w:rsidRDefault="00870F71" w:rsidP="00B73C1C">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139270A4" w14:textId="77777777" w:rsidR="00870F71" w:rsidRPr="007337B2" w:rsidRDefault="00870F71" w:rsidP="00B73C1C">
            <w:pPr>
              <w:rPr>
                <w:sz w:val="16"/>
                <w:szCs w:val="16"/>
              </w:rPr>
            </w:pPr>
          </w:p>
        </w:tc>
      </w:tr>
      <w:tr w:rsidR="00870F71" w:rsidRPr="007337B2" w14:paraId="3309829D" w14:textId="77777777" w:rsidTr="00B73C1C">
        <w:tc>
          <w:tcPr>
            <w:tcW w:w="1270" w:type="pct"/>
            <w:shd w:val="clear" w:color="auto" w:fill="3399FF"/>
            <w:vAlign w:val="center"/>
          </w:tcPr>
          <w:p w14:paraId="094F56F6" w14:textId="77777777" w:rsidR="00870F71" w:rsidRPr="007337B2" w:rsidRDefault="00870F71" w:rsidP="00B73C1C">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3C7D97C" w14:textId="77777777" w:rsidR="00870F71" w:rsidRPr="007337B2" w:rsidRDefault="00870F71" w:rsidP="00B73C1C">
            <w:pPr>
              <w:rPr>
                <w:b/>
                <w:bCs/>
                <w:sz w:val="16"/>
                <w:szCs w:val="16"/>
              </w:rPr>
            </w:pPr>
            <w:r>
              <w:rPr>
                <w:b/>
                <w:bCs/>
                <w:sz w:val="16"/>
                <w:szCs w:val="16"/>
              </w:rPr>
              <w:t>SABERES Y PENSAMIENTO CIENTÍFICO</w:t>
            </w:r>
          </w:p>
        </w:tc>
        <w:tc>
          <w:tcPr>
            <w:tcW w:w="911" w:type="pct"/>
            <w:gridSpan w:val="5"/>
            <w:shd w:val="clear" w:color="auto" w:fill="3399FF"/>
            <w:vAlign w:val="center"/>
          </w:tcPr>
          <w:p w14:paraId="64EF33C6" w14:textId="77777777" w:rsidR="00870F71" w:rsidRPr="007337B2" w:rsidRDefault="00870F71" w:rsidP="00B73C1C">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7A228F1" w14:textId="77777777" w:rsidR="00870F71" w:rsidRPr="007337B2" w:rsidRDefault="00870F71" w:rsidP="00B73C1C">
            <w:pPr>
              <w:rPr>
                <w:color w:val="FFFFFF" w:themeColor="background1"/>
                <w:sz w:val="16"/>
                <w:szCs w:val="16"/>
              </w:rPr>
            </w:pPr>
          </w:p>
        </w:tc>
      </w:tr>
      <w:tr w:rsidR="00870F71" w:rsidRPr="007337B2" w14:paraId="7E205145" w14:textId="77777777" w:rsidTr="00B73C1C">
        <w:trPr>
          <w:trHeight w:val="151"/>
        </w:trPr>
        <w:tc>
          <w:tcPr>
            <w:tcW w:w="1270" w:type="pct"/>
            <w:shd w:val="clear" w:color="auto" w:fill="3399FF"/>
          </w:tcPr>
          <w:p w14:paraId="0EE48B71" w14:textId="77777777" w:rsidR="00870F71" w:rsidRPr="00F019E7" w:rsidRDefault="00870F71" w:rsidP="00B73C1C">
            <w:pPr>
              <w:rPr>
                <w:b/>
                <w:bCs/>
                <w:color w:val="FFFFFF" w:themeColor="background1"/>
                <w:sz w:val="16"/>
                <w:szCs w:val="16"/>
              </w:rPr>
            </w:pPr>
            <w:proofErr w:type="gramStart"/>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18</w:t>
            </w:r>
            <w:proofErr w:type="gramEnd"/>
          </w:p>
        </w:tc>
        <w:tc>
          <w:tcPr>
            <w:tcW w:w="3730" w:type="pct"/>
            <w:gridSpan w:val="22"/>
          </w:tcPr>
          <w:p w14:paraId="70C62FAF" w14:textId="77777777" w:rsidR="00870F71" w:rsidRPr="007337B2" w:rsidRDefault="00870F71" w:rsidP="00B73C1C">
            <w:pPr>
              <w:rPr>
                <w:b/>
                <w:bCs/>
                <w:sz w:val="16"/>
                <w:szCs w:val="16"/>
              </w:rPr>
            </w:pPr>
            <w:r w:rsidRPr="00D25DB9">
              <w:rPr>
                <w:b/>
                <w:bCs/>
                <w:sz w:val="16"/>
                <w:szCs w:val="16"/>
              </w:rPr>
              <w:t>FIGURAS GEOMÉTRICAS Y SUS</w:t>
            </w:r>
            <w:r>
              <w:rPr>
                <w:b/>
                <w:bCs/>
                <w:sz w:val="16"/>
                <w:szCs w:val="16"/>
              </w:rPr>
              <w:t xml:space="preserve"> </w:t>
            </w:r>
            <w:r w:rsidRPr="00D25DB9">
              <w:rPr>
                <w:b/>
                <w:bCs/>
                <w:sz w:val="16"/>
                <w:szCs w:val="16"/>
              </w:rPr>
              <w:t>CARACTERÍSTICAS</w:t>
            </w:r>
            <w:r>
              <w:rPr>
                <w:b/>
                <w:bCs/>
                <w:sz w:val="16"/>
                <w:szCs w:val="16"/>
              </w:rPr>
              <w:t>.</w:t>
            </w:r>
          </w:p>
        </w:tc>
      </w:tr>
      <w:tr w:rsidR="00870F71" w:rsidRPr="007337B2" w14:paraId="11CC0332" w14:textId="77777777" w:rsidTr="00B73C1C">
        <w:tc>
          <w:tcPr>
            <w:tcW w:w="1270" w:type="pct"/>
            <w:shd w:val="clear" w:color="auto" w:fill="3399FF"/>
          </w:tcPr>
          <w:p w14:paraId="38DAB848" w14:textId="77777777" w:rsidR="00870F71" w:rsidRPr="007337B2" w:rsidRDefault="00870F71" w:rsidP="00B73C1C">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39DC7182" w14:textId="77777777" w:rsidR="00870F71" w:rsidRPr="007337B2" w:rsidRDefault="00870F71" w:rsidP="00B73C1C">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58FB496A" w14:textId="77777777" w:rsidR="00870F71" w:rsidRPr="007337B2" w:rsidRDefault="00870F71" w:rsidP="00B73C1C">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3B3C4265" w14:textId="77777777" w:rsidR="00870F71" w:rsidRPr="007337B2" w:rsidRDefault="00870F71" w:rsidP="00B73C1C">
            <w:pPr>
              <w:jc w:val="center"/>
              <w:rPr>
                <w:b/>
                <w:bCs/>
                <w:color w:val="FFFFFF" w:themeColor="background1"/>
                <w:sz w:val="16"/>
                <w:szCs w:val="16"/>
              </w:rPr>
            </w:pPr>
            <w:r w:rsidRPr="007337B2">
              <w:rPr>
                <w:b/>
                <w:bCs/>
                <w:color w:val="FFFFFF" w:themeColor="background1"/>
                <w:sz w:val="16"/>
                <w:szCs w:val="16"/>
              </w:rPr>
              <w:t>REQUIERE APOYO</w:t>
            </w:r>
          </w:p>
        </w:tc>
      </w:tr>
      <w:tr w:rsidR="00870F71" w:rsidRPr="007337B2" w14:paraId="042D3C1A" w14:textId="77777777" w:rsidTr="00B73C1C">
        <w:tc>
          <w:tcPr>
            <w:tcW w:w="1270" w:type="pct"/>
            <w:shd w:val="clear" w:color="auto" w:fill="3399FF"/>
          </w:tcPr>
          <w:p w14:paraId="5AA35B39" w14:textId="77777777" w:rsidR="00870F71" w:rsidRPr="007337B2" w:rsidRDefault="00870F71" w:rsidP="00870F71">
            <w:pPr>
              <w:pStyle w:val="Prrafodelista"/>
              <w:numPr>
                <w:ilvl w:val="0"/>
                <w:numId w:val="17"/>
              </w:numPr>
              <w:spacing w:line="259" w:lineRule="auto"/>
              <w:ind w:left="307"/>
              <w:rPr>
                <w:color w:val="FFFFFF" w:themeColor="background1"/>
                <w:sz w:val="16"/>
                <w:szCs w:val="16"/>
              </w:rPr>
            </w:pPr>
            <w:r>
              <w:rPr>
                <w:color w:val="FFFFFF" w:themeColor="background1"/>
                <w:sz w:val="16"/>
                <w:szCs w:val="16"/>
              </w:rPr>
              <w:t>C</w:t>
            </w:r>
            <w:r w:rsidRPr="00D25DB9">
              <w:rPr>
                <w:color w:val="FFFFFF" w:themeColor="background1"/>
                <w:sz w:val="16"/>
                <w:szCs w:val="16"/>
              </w:rPr>
              <w:t>on el apoyo de instrumentos geométricos, construye círculos a partir de distintos datos (longitud del diámetro o del radio, a partir de dos puntos); distingue la diferencia entre circunferencia y círculo e identifica el diámetro y el radio</w:t>
            </w:r>
            <w:r>
              <w:rPr>
                <w:color w:val="FFFFFF" w:themeColor="background1"/>
                <w:sz w:val="16"/>
                <w:szCs w:val="16"/>
              </w:rPr>
              <w:t>.</w:t>
            </w:r>
          </w:p>
        </w:tc>
        <w:tc>
          <w:tcPr>
            <w:tcW w:w="1243" w:type="pct"/>
            <w:gridSpan w:val="7"/>
            <w:shd w:val="clear" w:color="auto" w:fill="D9D9D9" w:themeFill="background1" w:themeFillShade="D9"/>
          </w:tcPr>
          <w:p w14:paraId="47EF6D2D" w14:textId="77777777" w:rsidR="00870F71" w:rsidRPr="007D0FD4" w:rsidRDefault="00870F71" w:rsidP="00B73C1C">
            <w:pPr>
              <w:spacing w:line="259" w:lineRule="auto"/>
              <w:jc w:val="both"/>
              <w:rPr>
                <w:sz w:val="16"/>
                <w:szCs w:val="16"/>
              </w:rPr>
            </w:pPr>
            <w:r w:rsidRPr="00256A89">
              <w:rPr>
                <w:sz w:val="16"/>
                <w:szCs w:val="16"/>
              </w:rPr>
              <w:t>Demuestra habilidad excepcional al construir círculos con alta precisión en el diámetro o el radio. Utiliza los instrumentos geométricos con maestría, exhibiendo habilidades técnicas avanzadas. Además, muestra una comprensión excepcionalmente clara y precisa de la diferencia entre circunferencia y círculo. Asimismo, identifica con precisión el diámetro y el radio en todos los casos, demostrando un profundo entendimiento de los conceptos geométricos asociados.</w:t>
            </w:r>
          </w:p>
        </w:tc>
        <w:tc>
          <w:tcPr>
            <w:tcW w:w="1243" w:type="pct"/>
            <w:gridSpan w:val="8"/>
          </w:tcPr>
          <w:p w14:paraId="473C3E86" w14:textId="77777777" w:rsidR="00870F71" w:rsidRPr="007337B2" w:rsidRDefault="00870F71" w:rsidP="00B73C1C">
            <w:pPr>
              <w:spacing w:after="160" w:line="259" w:lineRule="auto"/>
              <w:jc w:val="both"/>
              <w:rPr>
                <w:sz w:val="16"/>
                <w:szCs w:val="16"/>
              </w:rPr>
            </w:pPr>
            <w:r>
              <w:rPr>
                <w:sz w:val="16"/>
                <w:szCs w:val="16"/>
              </w:rPr>
              <w:t>P</w:t>
            </w:r>
            <w:r w:rsidRPr="00256A89">
              <w:rPr>
                <w:sz w:val="16"/>
                <w:szCs w:val="16"/>
              </w:rPr>
              <w:t>resenta imprecisiones significativas al construir círculos, especialmente en la longitud del diámetro o radio. Utiliza los instrumentos geométricos de manera básica, aunque enfrenta dificultades. Su comprensión de la diferencia entre circunferencia y círculo es básica, pero con algunas imprecisiones. Asimismo, la identificación del diámetro y el radio en algunos casos presenta imprecisiones.</w:t>
            </w:r>
          </w:p>
        </w:tc>
        <w:tc>
          <w:tcPr>
            <w:tcW w:w="1243" w:type="pct"/>
            <w:gridSpan w:val="7"/>
            <w:shd w:val="clear" w:color="auto" w:fill="F7CAAC" w:themeFill="accent2" w:themeFillTint="66"/>
          </w:tcPr>
          <w:p w14:paraId="6D377916" w14:textId="77777777" w:rsidR="00870F71" w:rsidRPr="007337B2" w:rsidRDefault="00870F71" w:rsidP="00B73C1C">
            <w:pPr>
              <w:spacing w:after="160" w:line="259" w:lineRule="auto"/>
              <w:jc w:val="both"/>
              <w:rPr>
                <w:rFonts w:eastAsiaTheme="minorHAnsi"/>
                <w:sz w:val="16"/>
                <w:szCs w:val="16"/>
                <w:lang w:eastAsia="en-US"/>
              </w:rPr>
            </w:pPr>
            <w:r>
              <w:rPr>
                <w:rFonts w:eastAsiaTheme="minorHAnsi"/>
                <w:sz w:val="16"/>
                <w:szCs w:val="16"/>
                <w:lang w:eastAsia="en-US"/>
              </w:rPr>
              <w:t>M</w:t>
            </w:r>
            <w:r w:rsidRPr="00256A89">
              <w:rPr>
                <w:rFonts w:eastAsiaTheme="minorHAnsi"/>
                <w:sz w:val="16"/>
                <w:szCs w:val="16"/>
                <w:lang w:eastAsia="en-US"/>
              </w:rPr>
              <w:t>uestra dificultades significativas en la construcción precisa de círculos con instrumentos geométricos</w:t>
            </w:r>
            <w:r>
              <w:rPr>
                <w:rFonts w:eastAsiaTheme="minorHAnsi"/>
                <w:sz w:val="16"/>
                <w:szCs w:val="16"/>
                <w:lang w:eastAsia="en-US"/>
              </w:rPr>
              <w:t xml:space="preserve"> y</w:t>
            </w:r>
            <w:r w:rsidRPr="00256A89">
              <w:rPr>
                <w:rFonts w:eastAsiaTheme="minorHAnsi"/>
                <w:sz w:val="16"/>
                <w:szCs w:val="16"/>
                <w:lang w:eastAsia="en-US"/>
              </w:rPr>
              <w:t xml:space="preserve"> una falta de comprensión en el uso adecuado de los instrumentos geométricos.</w:t>
            </w:r>
          </w:p>
        </w:tc>
      </w:tr>
      <w:tr w:rsidR="00870F71" w:rsidRPr="007337B2" w14:paraId="44951A06" w14:textId="77777777" w:rsidTr="00B73C1C">
        <w:tc>
          <w:tcPr>
            <w:tcW w:w="1270" w:type="pct"/>
            <w:shd w:val="clear" w:color="auto" w:fill="3399FF"/>
          </w:tcPr>
          <w:p w14:paraId="566775B4" w14:textId="77777777" w:rsidR="00870F71" w:rsidRPr="007337B2" w:rsidRDefault="00870F71" w:rsidP="00870F71">
            <w:pPr>
              <w:pStyle w:val="Prrafodelista"/>
              <w:numPr>
                <w:ilvl w:val="0"/>
                <w:numId w:val="17"/>
              </w:numPr>
              <w:ind w:left="315"/>
              <w:rPr>
                <w:color w:val="FFFFFF" w:themeColor="background1"/>
                <w:sz w:val="16"/>
                <w:szCs w:val="16"/>
              </w:rPr>
            </w:pPr>
          </w:p>
        </w:tc>
        <w:tc>
          <w:tcPr>
            <w:tcW w:w="1243" w:type="pct"/>
            <w:gridSpan w:val="7"/>
          </w:tcPr>
          <w:p w14:paraId="5A1B6670" w14:textId="77777777" w:rsidR="00870F71" w:rsidRPr="007D0FD4" w:rsidRDefault="00870F71" w:rsidP="00B73C1C">
            <w:pPr>
              <w:spacing w:after="160" w:line="259" w:lineRule="auto"/>
              <w:jc w:val="both"/>
              <w:rPr>
                <w:sz w:val="16"/>
                <w:szCs w:val="16"/>
              </w:rPr>
            </w:pPr>
          </w:p>
        </w:tc>
        <w:tc>
          <w:tcPr>
            <w:tcW w:w="1243" w:type="pct"/>
            <w:gridSpan w:val="8"/>
            <w:shd w:val="clear" w:color="auto" w:fill="B4C6E7" w:themeFill="accent1" w:themeFillTint="66"/>
          </w:tcPr>
          <w:p w14:paraId="6835ADAD" w14:textId="77777777" w:rsidR="00870F71" w:rsidRPr="008317CD" w:rsidRDefault="00870F71" w:rsidP="00B73C1C">
            <w:pPr>
              <w:spacing w:line="259" w:lineRule="auto"/>
              <w:jc w:val="both"/>
              <w:rPr>
                <w:sz w:val="16"/>
                <w:szCs w:val="16"/>
                <w:highlight w:val="yellow"/>
              </w:rPr>
            </w:pPr>
          </w:p>
        </w:tc>
        <w:tc>
          <w:tcPr>
            <w:tcW w:w="1243" w:type="pct"/>
            <w:gridSpan w:val="7"/>
          </w:tcPr>
          <w:p w14:paraId="6E54C1A0" w14:textId="77777777" w:rsidR="00870F71" w:rsidRPr="007337B2" w:rsidRDefault="00870F71" w:rsidP="00B73C1C">
            <w:pPr>
              <w:spacing w:after="160" w:line="259" w:lineRule="auto"/>
              <w:jc w:val="both"/>
              <w:rPr>
                <w:rFonts w:eastAsiaTheme="minorHAnsi"/>
                <w:sz w:val="16"/>
                <w:szCs w:val="16"/>
                <w:lang w:eastAsia="en-US"/>
              </w:rPr>
            </w:pPr>
          </w:p>
        </w:tc>
      </w:tr>
      <w:tr w:rsidR="00870F71" w:rsidRPr="007337B2" w14:paraId="3C9E7DC6" w14:textId="77777777" w:rsidTr="00B73C1C">
        <w:tc>
          <w:tcPr>
            <w:tcW w:w="1270" w:type="pct"/>
            <w:shd w:val="clear" w:color="auto" w:fill="3399FF"/>
          </w:tcPr>
          <w:p w14:paraId="27143E9C" w14:textId="77777777" w:rsidR="00870F71" w:rsidRPr="007337B2" w:rsidRDefault="00870F71" w:rsidP="00870F71">
            <w:pPr>
              <w:pStyle w:val="Prrafodelista"/>
              <w:numPr>
                <w:ilvl w:val="0"/>
                <w:numId w:val="17"/>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4EB2A5C3" w14:textId="77777777" w:rsidR="00870F71" w:rsidRPr="007D0FD4" w:rsidRDefault="00870F71" w:rsidP="00B73C1C">
            <w:pPr>
              <w:spacing w:line="259" w:lineRule="auto"/>
              <w:jc w:val="both"/>
              <w:rPr>
                <w:sz w:val="16"/>
                <w:szCs w:val="16"/>
              </w:rPr>
            </w:pPr>
          </w:p>
        </w:tc>
        <w:tc>
          <w:tcPr>
            <w:tcW w:w="1243" w:type="pct"/>
            <w:gridSpan w:val="8"/>
          </w:tcPr>
          <w:p w14:paraId="368E016F" w14:textId="77777777" w:rsidR="00870F71" w:rsidRPr="007337B2" w:rsidRDefault="00870F71" w:rsidP="00B73C1C">
            <w:pPr>
              <w:spacing w:line="259" w:lineRule="auto"/>
              <w:jc w:val="both"/>
              <w:rPr>
                <w:sz w:val="16"/>
                <w:szCs w:val="16"/>
              </w:rPr>
            </w:pPr>
          </w:p>
        </w:tc>
        <w:tc>
          <w:tcPr>
            <w:tcW w:w="1243" w:type="pct"/>
            <w:gridSpan w:val="7"/>
            <w:shd w:val="clear" w:color="auto" w:fill="F7CAAC" w:themeFill="accent2" w:themeFillTint="66"/>
          </w:tcPr>
          <w:p w14:paraId="00D9BFC4" w14:textId="77777777" w:rsidR="00870F71" w:rsidRPr="007337B2" w:rsidRDefault="00870F71" w:rsidP="00B73C1C">
            <w:pPr>
              <w:spacing w:line="259" w:lineRule="auto"/>
              <w:jc w:val="both"/>
              <w:rPr>
                <w:rFonts w:eastAsiaTheme="minorHAnsi"/>
                <w:sz w:val="16"/>
                <w:szCs w:val="16"/>
                <w:lang w:eastAsia="en-US"/>
              </w:rPr>
            </w:pPr>
          </w:p>
        </w:tc>
      </w:tr>
      <w:tr w:rsidR="00870F71" w:rsidRPr="007337B2" w14:paraId="087ED803" w14:textId="77777777" w:rsidTr="00B73C1C">
        <w:tc>
          <w:tcPr>
            <w:tcW w:w="1270" w:type="pct"/>
            <w:shd w:val="clear" w:color="auto" w:fill="3399FF"/>
          </w:tcPr>
          <w:p w14:paraId="274BD7EB" w14:textId="77777777" w:rsidR="00870F71" w:rsidRPr="007337B2" w:rsidRDefault="00870F71" w:rsidP="00870F71">
            <w:pPr>
              <w:pStyle w:val="Prrafodelista"/>
              <w:numPr>
                <w:ilvl w:val="0"/>
                <w:numId w:val="17"/>
              </w:numPr>
              <w:ind w:left="313"/>
              <w:rPr>
                <w:color w:val="FFFFFF" w:themeColor="background1"/>
                <w:sz w:val="16"/>
                <w:szCs w:val="16"/>
              </w:rPr>
            </w:pPr>
          </w:p>
        </w:tc>
        <w:tc>
          <w:tcPr>
            <w:tcW w:w="1243" w:type="pct"/>
            <w:gridSpan w:val="7"/>
          </w:tcPr>
          <w:p w14:paraId="23A72026" w14:textId="77777777" w:rsidR="00870F71" w:rsidRPr="007D0FD4" w:rsidRDefault="00870F71" w:rsidP="00B73C1C">
            <w:pPr>
              <w:jc w:val="both"/>
              <w:rPr>
                <w:sz w:val="16"/>
                <w:szCs w:val="16"/>
              </w:rPr>
            </w:pPr>
          </w:p>
        </w:tc>
        <w:tc>
          <w:tcPr>
            <w:tcW w:w="1243" w:type="pct"/>
            <w:gridSpan w:val="8"/>
            <w:shd w:val="clear" w:color="auto" w:fill="B4C6E7" w:themeFill="accent1" w:themeFillTint="66"/>
          </w:tcPr>
          <w:p w14:paraId="5D891A1C" w14:textId="77777777" w:rsidR="00870F71" w:rsidRPr="007337B2" w:rsidRDefault="00870F71" w:rsidP="00B73C1C">
            <w:pPr>
              <w:jc w:val="both"/>
              <w:rPr>
                <w:sz w:val="16"/>
                <w:szCs w:val="16"/>
              </w:rPr>
            </w:pPr>
          </w:p>
        </w:tc>
        <w:tc>
          <w:tcPr>
            <w:tcW w:w="1243" w:type="pct"/>
            <w:gridSpan w:val="7"/>
          </w:tcPr>
          <w:p w14:paraId="6FBB88DF" w14:textId="77777777" w:rsidR="00870F71" w:rsidRPr="007337B2" w:rsidRDefault="00870F71" w:rsidP="00B73C1C">
            <w:pPr>
              <w:jc w:val="both"/>
              <w:rPr>
                <w:rFonts w:eastAsiaTheme="minorHAnsi"/>
                <w:sz w:val="16"/>
                <w:szCs w:val="16"/>
                <w:lang w:eastAsia="en-US"/>
              </w:rPr>
            </w:pPr>
          </w:p>
        </w:tc>
      </w:tr>
      <w:tr w:rsidR="00870F71" w:rsidRPr="007337B2" w14:paraId="0475744F" w14:textId="77777777" w:rsidTr="00B73C1C">
        <w:trPr>
          <w:trHeight w:val="428"/>
        </w:trPr>
        <w:tc>
          <w:tcPr>
            <w:tcW w:w="1270" w:type="pct"/>
            <w:shd w:val="clear" w:color="auto" w:fill="3399FF"/>
          </w:tcPr>
          <w:p w14:paraId="0531AE74" w14:textId="77777777" w:rsidR="00870F71" w:rsidRPr="007337B2" w:rsidRDefault="00870F71" w:rsidP="00870F71">
            <w:pPr>
              <w:pStyle w:val="Prrafodelista"/>
              <w:numPr>
                <w:ilvl w:val="0"/>
                <w:numId w:val="17"/>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DFE56EE" w14:textId="77777777" w:rsidR="00870F71" w:rsidRPr="007D0FD4" w:rsidRDefault="00870F71" w:rsidP="00B73C1C">
            <w:pPr>
              <w:jc w:val="both"/>
              <w:rPr>
                <w:sz w:val="16"/>
                <w:szCs w:val="16"/>
              </w:rPr>
            </w:pPr>
          </w:p>
        </w:tc>
        <w:tc>
          <w:tcPr>
            <w:tcW w:w="1243" w:type="pct"/>
            <w:gridSpan w:val="8"/>
          </w:tcPr>
          <w:p w14:paraId="0159CA8C" w14:textId="77777777" w:rsidR="00870F71" w:rsidRPr="007337B2" w:rsidRDefault="00870F71" w:rsidP="00B73C1C">
            <w:pPr>
              <w:jc w:val="both"/>
              <w:rPr>
                <w:sz w:val="16"/>
                <w:szCs w:val="16"/>
              </w:rPr>
            </w:pPr>
          </w:p>
        </w:tc>
        <w:tc>
          <w:tcPr>
            <w:tcW w:w="1243" w:type="pct"/>
            <w:gridSpan w:val="7"/>
            <w:shd w:val="clear" w:color="auto" w:fill="F7CAAC" w:themeFill="accent2" w:themeFillTint="66"/>
          </w:tcPr>
          <w:p w14:paraId="6CBC076B" w14:textId="77777777" w:rsidR="00870F71" w:rsidRPr="007337B2" w:rsidRDefault="00870F71" w:rsidP="00B73C1C">
            <w:pPr>
              <w:jc w:val="both"/>
              <w:rPr>
                <w:rFonts w:eastAsiaTheme="minorHAnsi"/>
                <w:sz w:val="16"/>
                <w:szCs w:val="16"/>
                <w:lang w:eastAsia="en-US"/>
              </w:rPr>
            </w:pPr>
          </w:p>
        </w:tc>
      </w:tr>
      <w:tr w:rsidR="00870F71" w:rsidRPr="007337B2" w14:paraId="68E19475" w14:textId="77777777" w:rsidTr="00B73C1C">
        <w:tc>
          <w:tcPr>
            <w:tcW w:w="1270" w:type="pct"/>
            <w:shd w:val="clear" w:color="auto" w:fill="3399FF"/>
          </w:tcPr>
          <w:p w14:paraId="28FBB106" w14:textId="77777777" w:rsidR="00870F71" w:rsidRPr="007337B2" w:rsidRDefault="00870F71" w:rsidP="00870F71">
            <w:pPr>
              <w:pStyle w:val="Prrafodelista"/>
              <w:numPr>
                <w:ilvl w:val="0"/>
                <w:numId w:val="17"/>
              </w:numPr>
              <w:ind w:left="313"/>
              <w:jc w:val="both"/>
              <w:rPr>
                <w:color w:val="FFFFFF" w:themeColor="background1"/>
                <w:sz w:val="16"/>
                <w:szCs w:val="16"/>
              </w:rPr>
            </w:pPr>
          </w:p>
        </w:tc>
        <w:tc>
          <w:tcPr>
            <w:tcW w:w="1243" w:type="pct"/>
            <w:gridSpan w:val="7"/>
            <w:shd w:val="clear" w:color="auto" w:fill="auto"/>
          </w:tcPr>
          <w:p w14:paraId="5AC3011B" w14:textId="77777777" w:rsidR="00870F71" w:rsidRPr="007D0FD4" w:rsidRDefault="00870F71" w:rsidP="00B73C1C">
            <w:pPr>
              <w:jc w:val="both"/>
              <w:rPr>
                <w:sz w:val="16"/>
                <w:szCs w:val="16"/>
              </w:rPr>
            </w:pPr>
          </w:p>
        </w:tc>
        <w:tc>
          <w:tcPr>
            <w:tcW w:w="1243" w:type="pct"/>
            <w:gridSpan w:val="8"/>
            <w:shd w:val="clear" w:color="auto" w:fill="B4C6E7" w:themeFill="accent1" w:themeFillTint="66"/>
          </w:tcPr>
          <w:p w14:paraId="060E3F0E" w14:textId="77777777" w:rsidR="00870F71" w:rsidRPr="007337B2" w:rsidRDefault="00870F71" w:rsidP="00B73C1C">
            <w:pPr>
              <w:jc w:val="both"/>
              <w:rPr>
                <w:sz w:val="16"/>
                <w:szCs w:val="16"/>
              </w:rPr>
            </w:pPr>
          </w:p>
        </w:tc>
        <w:tc>
          <w:tcPr>
            <w:tcW w:w="1243" w:type="pct"/>
            <w:gridSpan w:val="7"/>
            <w:shd w:val="clear" w:color="auto" w:fill="auto"/>
          </w:tcPr>
          <w:p w14:paraId="6B95B22F" w14:textId="77777777" w:rsidR="00870F71" w:rsidRPr="007337B2" w:rsidRDefault="00870F71" w:rsidP="00B73C1C">
            <w:pPr>
              <w:jc w:val="both"/>
              <w:rPr>
                <w:sz w:val="16"/>
                <w:szCs w:val="16"/>
              </w:rPr>
            </w:pPr>
          </w:p>
        </w:tc>
      </w:tr>
      <w:tr w:rsidR="00870F71" w:rsidRPr="00B85C12" w14:paraId="1C5D4A16" w14:textId="77777777" w:rsidTr="00B73C1C">
        <w:tc>
          <w:tcPr>
            <w:tcW w:w="1270" w:type="pct"/>
          </w:tcPr>
          <w:p w14:paraId="31092F30" w14:textId="77777777" w:rsidR="00870F71" w:rsidRPr="00B85C12" w:rsidRDefault="00870F71" w:rsidP="00B73C1C">
            <w:pPr>
              <w:jc w:val="both"/>
              <w:rPr>
                <w:sz w:val="18"/>
                <w:szCs w:val="18"/>
              </w:rPr>
            </w:pPr>
            <w:r w:rsidRPr="00B85C12">
              <w:rPr>
                <w:sz w:val="18"/>
                <w:szCs w:val="18"/>
              </w:rPr>
              <w:t>VALOR CUANTITATIVO POR PDA</w:t>
            </w:r>
          </w:p>
        </w:tc>
        <w:tc>
          <w:tcPr>
            <w:tcW w:w="1243" w:type="pct"/>
            <w:gridSpan w:val="7"/>
            <w:shd w:val="clear" w:color="auto" w:fill="ED7D31" w:themeFill="accent2"/>
          </w:tcPr>
          <w:p w14:paraId="48640061" w14:textId="77777777" w:rsidR="00870F71" w:rsidRPr="008317CD" w:rsidRDefault="00870F71" w:rsidP="00B73C1C">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F6F6F11" w14:textId="77777777" w:rsidR="00870F71" w:rsidRPr="008317CD" w:rsidRDefault="00870F71" w:rsidP="00B73C1C">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104B33F" w14:textId="77777777" w:rsidR="00870F71" w:rsidRPr="008317CD" w:rsidRDefault="00870F71" w:rsidP="00B73C1C">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870F71" w:rsidRPr="00B85C12" w14:paraId="4576470E" w14:textId="77777777" w:rsidTr="00B73C1C">
        <w:tc>
          <w:tcPr>
            <w:tcW w:w="1270" w:type="pct"/>
          </w:tcPr>
          <w:p w14:paraId="41EFEB6F" w14:textId="77777777" w:rsidR="00870F71" w:rsidRPr="00B85C12" w:rsidRDefault="00870F71" w:rsidP="00B73C1C">
            <w:pPr>
              <w:jc w:val="both"/>
              <w:rPr>
                <w:sz w:val="18"/>
                <w:szCs w:val="18"/>
              </w:rPr>
            </w:pPr>
            <w:r w:rsidRPr="00B85C12">
              <w:rPr>
                <w:sz w:val="18"/>
                <w:szCs w:val="18"/>
              </w:rPr>
              <w:t>NOMBRE DEL ALUMNO:</w:t>
            </w:r>
          </w:p>
        </w:tc>
        <w:tc>
          <w:tcPr>
            <w:tcW w:w="207" w:type="pct"/>
            <w:shd w:val="clear" w:color="auto" w:fill="D9D9D9" w:themeFill="background1" w:themeFillShade="D9"/>
          </w:tcPr>
          <w:p w14:paraId="2C27D911" w14:textId="77777777" w:rsidR="00870F71" w:rsidRPr="00B85C12" w:rsidRDefault="00870F71" w:rsidP="00B73C1C">
            <w:pPr>
              <w:jc w:val="center"/>
              <w:rPr>
                <w:sz w:val="18"/>
                <w:szCs w:val="18"/>
              </w:rPr>
            </w:pPr>
            <w:r w:rsidRPr="00B85C12">
              <w:rPr>
                <w:sz w:val="18"/>
                <w:szCs w:val="18"/>
              </w:rPr>
              <w:t>1</w:t>
            </w:r>
          </w:p>
        </w:tc>
        <w:tc>
          <w:tcPr>
            <w:tcW w:w="207" w:type="pct"/>
            <w:shd w:val="clear" w:color="auto" w:fill="FFFFFF" w:themeFill="background1"/>
          </w:tcPr>
          <w:p w14:paraId="0FBF2F8E" w14:textId="77777777" w:rsidR="00870F71" w:rsidRPr="00B85C12" w:rsidRDefault="00870F71" w:rsidP="00B73C1C">
            <w:pPr>
              <w:jc w:val="center"/>
              <w:rPr>
                <w:sz w:val="18"/>
                <w:szCs w:val="18"/>
              </w:rPr>
            </w:pPr>
            <w:r w:rsidRPr="00B85C12">
              <w:rPr>
                <w:sz w:val="18"/>
                <w:szCs w:val="18"/>
              </w:rPr>
              <w:t>2</w:t>
            </w:r>
          </w:p>
        </w:tc>
        <w:tc>
          <w:tcPr>
            <w:tcW w:w="207" w:type="pct"/>
            <w:shd w:val="clear" w:color="auto" w:fill="D9D9D9" w:themeFill="background1" w:themeFillShade="D9"/>
          </w:tcPr>
          <w:p w14:paraId="34900DEA" w14:textId="77777777" w:rsidR="00870F71" w:rsidRPr="00B85C12" w:rsidRDefault="00870F71" w:rsidP="00B73C1C">
            <w:pPr>
              <w:jc w:val="center"/>
              <w:rPr>
                <w:sz w:val="18"/>
                <w:szCs w:val="18"/>
              </w:rPr>
            </w:pPr>
            <w:r w:rsidRPr="00B85C12">
              <w:rPr>
                <w:sz w:val="18"/>
                <w:szCs w:val="18"/>
              </w:rPr>
              <w:t>3</w:t>
            </w:r>
          </w:p>
        </w:tc>
        <w:tc>
          <w:tcPr>
            <w:tcW w:w="206" w:type="pct"/>
            <w:gridSpan w:val="2"/>
            <w:shd w:val="clear" w:color="auto" w:fill="FFFFFF" w:themeFill="background1"/>
          </w:tcPr>
          <w:p w14:paraId="15728DBF" w14:textId="77777777" w:rsidR="00870F71" w:rsidRPr="00B85C12" w:rsidRDefault="00870F71" w:rsidP="00B73C1C">
            <w:pPr>
              <w:jc w:val="center"/>
              <w:rPr>
                <w:sz w:val="18"/>
                <w:szCs w:val="18"/>
              </w:rPr>
            </w:pPr>
            <w:r w:rsidRPr="00B85C12">
              <w:rPr>
                <w:sz w:val="18"/>
                <w:szCs w:val="18"/>
              </w:rPr>
              <w:t>4</w:t>
            </w:r>
          </w:p>
        </w:tc>
        <w:tc>
          <w:tcPr>
            <w:tcW w:w="207" w:type="pct"/>
            <w:shd w:val="clear" w:color="auto" w:fill="D9D9D9" w:themeFill="background1" w:themeFillShade="D9"/>
          </w:tcPr>
          <w:p w14:paraId="66B493A7" w14:textId="77777777" w:rsidR="00870F71" w:rsidRPr="00B85C12" w:rsidRDefault="00870F71" w:rsidP="00B73C1C">
            <w:pPr>
              <w:jc w:val="center"/>
              <w:rPr>
                <w:sz w:val="18"/>
                <w:szCs w:val="18"/>
              </w:rPr>
            </w:pPr>
            <w:r w:rsidRPr="00B85C12">
              <w:rPr>
                <w:sz w:val="18"/>
                <w:szCs w:val="18"/>
              </w:rPr>
              <w:t>5</w:t>
            </w:r>
          </w:p>
        </w:tc>
        <w:tc>
          <w:tcPr>
            <w:tcW w:w="209" w:type="pct"/>
            <w:shd w:val="clear" w:color="auto" w:fill="auto"/>
          </w:tcPr>
          <w:p w14:paraId="38916182" w14:textId="77777777" w:rsidR="00870F71" w:rsidRPr="00DB70E3" w:rsidRDefault="00870F71" w:rsidP="00B73C1C">
            <w:pPr>
              <w:jc w:val="center"/>
              <w:rPr>
                <w:sz w:val="18"/>
                <w:szCs w:val="18"/>
              </w:rPr>
            </w:pPr>
            <w:r>
              <w:rPr>
                <w:sz w:val="18"/>
                <w:szCs w:val="18"/>
              </w:rPr>
              <w:t>6</w:t>
            </w:r>
          </w:p>
        </w:tc>
        <w:tc>
          <w:tcPr>
            <w:tcW w:w="207" w:type="pct"/>
            <w:shd w:val="clear" w:color="auto" w:fill="auto"/>
          </w:tcPr>
          <w:p w14:paraId="3C568B06" w14:textId="77777777" w:rsidR="00870F71" w:rsidRPr="00B85C12" w:rsidRDefault="00870F71" w:rsidP="00B73C1C">
            <w:pPr>
              <w:jc w:val="center"/>
              <w:rPr>
                <w:sz w:val="18"/>
                <w:szCs w:val="18"/>
              </w:rPr>
            </w:pPr>
            <w:r>
              <w:rPr>
                <w:sz w:val="18"/>
                <w:szCs w:val="18"/>
              </w:rPr>
              <w:t>1</w:t>
            </w:r>
          </w:p>
        </w:tc>
        <w:tc>
          <w:tcPr>
            <w:tcW w:w="207" w:type="pct"/>
            <w:gridSpan w:val="2"/>
            <w:shd w:val="clear" w:color="auto" w:fill="B4C6E7" w:themeFill="accent1" w:themeFillTint="66"/>
          </w:tcPr>
          <w:p w14:paraId="5F203401" w14:textId="77777777" w:rsidR="00870F71" w:rsidRPr="00B85C12" w:rsidRDefault="00870F71" w:rsidP="00B73C1C">
            <w:pPr>
              <w:jc w:val="center"/>
              <w:rPr>
                <w:sz w:val="18"/>
                <w:szCs w:val="18"/>
              </w:rPr>
            </w:pPr>
            <w:r w:rsidRPr="00B85C12">
              <w:rPr>
                <w:sz w:val="18"/>
                <w:szCs w:val="18"/>
              </w:rPr>
              <w:t>2</w:t>
            </w:r>
          </w:p>
        </w:tc>
        <w:tc>
          <w:tcPr>
            <w:tcW w:w="207" w:type="pct"/>
            <w:shd w:val="clear" w:color="auto" w:fill="auto"/>
          </w:tcPr>
          <w:p w14:paraId="7177E77F" w14:textId="77777777" w:rsidR="00870F71" w:rsidRPr="00B85C12" w:rsidRDefault="00870F71" w:rsidP="00B73C1C">
            <w:pPr>
              <w:jc w:val="center"/>
              <w:rPr>
                <w:sz w:val="18"/>
                <w:szCs w:val="18"/>
              </w:rPr>
            </w:pPr>
            <w:r w:rsidRPr="00B85C12">
              <w:rPr>
                <w:sz w:val="18"/>
                <w:szCs w:val="18"/>
              </w:rPr>
              <w:t>3</w:t>
            </w:r>
          </w:p>
        </w:tc>
        <w:tc>
          <w:tcPr>
            <w:tcW w:w="207" w:type="pct"/>
            <w:shd w:val="clear" w:color="auto" w:fill="B4C6E7" w:themeFill="accent1" w:themeFillTint="66"/>
          </w:tcPr>
          <w:p w14:paraId="1FF8EAE0" w14:textId="77777777" w:rsidR="00870F71" w:rsidRPr="00B85C12" w:rsidRDefault="00870F71" w:rsidP="00B73C1C">
            <w:pPr>
              <w:jc w:val="center"/>
              <w:rPr>
                <w:sz w:val="18"/>
                <w:szCs w:val="18"/>
              </w:rPr>
            </w:pPr>
            <w:r w:rsidRPr="00B85C12">
              <w:rPr>
                <w:sz w:val="18"/>
                <w:szCs w:val="18"/>
              </w:rPr>
              <w:t>4</w:t>
            </w:r>
          </w:p>
        </w:tc>
        <w:tc>
          <w:tcPr>
            <w:tcW w:w="207" w:type="pct"/>
            <w:shd w:val="clear" w:color="auto" w:fill="auto"/>
          </w:tcPr>
          <w:p w14:paraId="2B57510B" w14:textId="77777777" w:rsidR="00870F71" w:rsidRPr="00B85C12" w:rsidRDefault="00870F71" w:rsidP="00B73C1C">
            <w:pPr>
              <w:jc w:val="center"/>
              <w:rPr>
                <w:sz w:val="18"/>
                <w:szCs w:val="18"/>
              </w:rPr>
            </w:pPr>
            <w:r w:rsidRPr="00B85C12">
              <w:rPr>
                <w:sz w:val="18"/>
                <w:szCs w:val="18"/>
              </w:rPr>
              <w:t>5</w:t>
            </w:r>
          </w:p>
        </w:tc>
        <w:tc>
          <w:tcPr>
            <w:tcW w:w="207" w:type="pct"/>
            <w:gridSpan w:val="2"/>
            <w:shd w:val="clear" w:color="auto" w:fill="B4C6E7" w:themeFill="accent1" w:themeFillTint="66"/>
          </w:tcPr>
          <w:p w14:paraId="4FCCD947" w14:textId="77777777" w:rsidR="00870F71" w:rsidRPr="00B85C12" w:rsidRDefault="00870F71" w:rsidP="00B73C1C">
            <w:pPr>
              <w:jc w:val="center"/>
              <w:rPr>
                <w:sz w:val="18"/>
                <w:szCs w:val="18"/>
              </w:rPr>
            </w:pPr>
            <w:r>
              <w:rPr>
                <w:sz w:val="18"/>
                <w:szCs w:val="18"/>
              </w:rPr>
              <w:t>6</w:t>
            </w:r>
          </w:p>
        </w:tc>
        <w:tc>
          <w:tcPr>
            <w:tcW w:w="208" w:type="pct"/>
            <w:shd w:val="clear" w:color="auto" w:fill="F7CAAC" w:themeFill="accent2" w:themeFillTint="66"/>
          </w:tcPr>
          <w:p w14:paraId="00B8612C" w14:textId="77777777" w:rsidR="00870F71" w:rsidRPr="00B85C12" w:rsidRDefault="00870F71" w:rsidP="00B73C1C">
            <w:pPr>
              <w:jc w:val="center"/>
              <w:rPr>
                <w:sz w:val="18"/>
                <w:szCs w:val="18"/>
              </w:rPr>
            </w:pPr>
            <w:r w:rsidRPr="00B85C12">
              <w:rPr>
                <w:sz w:val="18"/>
                <w:szCs w:val="18"/>
              </w:rPr>
              <w:t>1</w:t>
            </w:r>
          </w:p>
        </w:tc>
        <w:tc>
          <w:tcPr>
            <w:tcW w:w="207" w:type="pct"/>
            <w:shd w:val="clear" w:color="auto" w:fill="auto"/>
          </w:tcPr>
          <w:p w14:paraId="3C74896F" w14:textId="77777777" w:rsidR="00870F71" w:rsidRPr="00B85C12" w:rsidRDefault="00870F71" w:rsidP="00B73C1C">
            <w:pPr>
              <w:jc w:val="center"/>
              <w:rPr>
                <w:sz w:val="18"/>
                <w:szCs w:val="18"/>
              </w:rPr>
            </w:pPr>
            <w:r w:rsidRPr="00B85C12">
              <w:rPr>
                <w:sz w:val="18"/>
                <w:szCs w:val="18"/>
              </w:rPr>
              <w:t>2</w:t>
            </w:r>
          </w:p>
        </w:tc>
        <w:tc>
          <w:tcPr>
            <w:tcW w:w="207" w:type="pct"/>
            <w:gridSpan w:val="2"/>
            <w:shd w:val="clear" w:color="auto" w:fill="F7CAAC" w:themeFill="accent2" w:themeFillTint="66"/>
          </w:tcPr>
          <w:p w14:paraId="5DC946DC" w14:textId="77777777" w:rsidR="00870F71" w:rsidRPr="00B85C12" w:rsidRDefault="00870F71" w:rsidP="00B73C1C">
            <w:pPr>
              <w:jc w:val="center"/>
              <w:rPr>
                <w:sz w:val="18"/>
                <w:szCs w:val="18"/>
              </w:rPr>
            </w:pPr>
            <w:r w:rsidRPr="00B85C12">
              <w:rPr>
                <w:sz w:val="18"/>
                <w:szCs w:val="18"/>
              </w:rPr>
              <w:t>3</w:t>
            </w:r>
          </w:p>
        </w:tc>
        <w:tc>
          <w:tcPr>
            <w:tcW w:w="207" w:type="pct"/>
            <w:shd w:val="clear" w:color="auto" w:fill="auto"/>
          </w:tcPr>
          <w:p w14:paraId="0DB03B91" w14:textId="77777777" w:rsidR="00870F71" w:rsidRPr="00B85C12" w:rsidRDefault="00870F71" w:rsidP="00B73C1C">
            <w:pPr>
              <w:jc w:val="center"/>
              <w:rPr>
                <w:sz w:val="18"/>
                <w:szCs w:val="18"/>
              </w:rPr>
            </w:pPr>
            <w:r w:rsidRPr="00B85C12">
              <w:rPr>
                <w:sz w:val="18"/>
                <w:szCs w:val="18"/>
              </w:rPr>
              <w:t>4</w:t>
            </w:r>
          </w:p>
        </w:tc>
        <w:tc>
          <w:tcPr>
            <w:tcW w:w="207" w:type="pct"/>
            <w:shd w:val="clear" w:color="auto" w:fill="F7CAAC" w:themeFill="accent2" w:themeFillTint="66"/>
          </w:tcPr>
          <w:p w14:paraId="3CE9F4C1" w14:textId="77777777" w:rsidR="00870F71" w:rsidRPr="00B85C12" w:rsidRDefault="00870F71" w:rsidP="00B73C1C">
            <w:pPr>
              <w:jc w:val="center"/>
              <w:rPr>
                <w:sz w:val="18"/>
                <w:szCs w:val="18"/>
              </w:rPr>
            </w:pPr>
            <w:r w:rsidRPr="00B85C12">
              <w:rPr>
                <w:sz w:val="18"/>
                <w:szCs w:val="18"/>
              </w:rPr>
              <w:t>5</w:t>
            </w:r>
          </w:p>
        </w:tc>
        <w:tc>
          <w:tcPr>
            <w:tcW w:w="209" w:type="pct"/>
            <w:shd w:val="clear" w:color="auto" w:fill="auto"/>
          </w:tcPr>
          <w:p w14:paraId="765F6A19" w14:textId="77777777" w:rsidR="00870F71" w:rsidRPr="00B85C12" w:rsidRDefault="00870F71" w:rsidP="00B73C1C">
            <w:pPr>
              <w:jc w:val="center"/>
              <w:rPr>
                <w:sz w:val="18"/>
                <w:szCs w:val="18"/>
              </w:rPr>
            </w:pPr>
            <w:r>
              <w:rPr>
                <w:sz w:val="18"/>
                <w:szCs w:val="18"/>
              </w:rPr>
              <w:t>6</w:t>
            </w:r>
          </w:p>
        </w:tc>
      </w:tr>
      <w:tr w:rsidR="00870F71" w:rsidRPr="00B85C12" w14:paraId="0653A948" w14:textId="77777777" w:rsidTr="00B73C1C">
        <w:tc>
          <w:tcPr>
            <w:tcW w:w="1270" w:type="pct"/>
          </w:tcPr>
          <w:p w14:paraId="6590B53B" w14:textId="77777777" w:rsidR="00870F71" w:rsidRPr="00B85C12" w:rsidRDefault="00870F71" w:rsidP="00B73C1C">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B858DC5" w14:textId="77777777" w:rsidR="00870F71" w:rsidRPr="00B85C12" w:rsidRDefault="00870F71" w:rsidP="00B73C1C">
            <w:pPr>
              <w:jc w:val="both"/>
              <w:rPr>
                <w:sz w:val="18"/>
                <w:szCs w:val="18"/>
              </w:rPr>
            </w:pPr>
          </w:p>
        </w:tc>
        <w:tc>
          <w:tcPr>
            <w:tcW w:w="207" w:type="pct"/>
            <w:shd w:val="clear" w:color="auto" w:fill="FFFFFF" w:themeFill="background1"/>
          </w:tcPr>
          <w:p w14:paraId="4D9CA9A3" w14:textId="77777777" w:rsidR="00870F71" w:rsidRPr="00B85C12" w:rsidRDefault="00870F71" w:rsidP="00B73C1C">
            <w:pPr>
              <w:jc w:val="both"/>
              <w:rPr>
                <w:sz w:val="18"/>
                <w:szCs w:val="18"/>
              </w:rPr>
            </w:pPr>
          </w:p>
        </w:tc>
        <w:tc>
          <w:tcPr>
            <w:tcW w:w="207" w:type="pct"/>
            <w:shd w:val="clear" w:color="auto" w:fill="D9D9D9" w:themeFill="background1" w:themeFillShade="D9"/>
          </w:tcPr>
          <w:p w14:paraId="0E24C1C9" w14:textId="77777777" w:rsidR="00870F71" w:rsidRPr="00B85C12" w:rsidRDefault="00870F71" w:rsidP="00B73C1C">
            <w:pPr>
              <w:jc w:val="both"/>
              <w:rPr>
                <w:sz w:val="18"/>
                <w:szCs w:val="18"/>
              </w:rPr>
            </w:pPr>
          </w:p>
        </w:tc>
        <w:tc>
          <w:tcPr>
            <w:tcW w:w="206" w:type="pct"/>
            <w:gridSpan w:val="2"/>
            <w:shd w:val="clear" w:color="auto" w:fill="FFFFFF" w:themeFill="background1"/>
          </w:tcPr>
          <w:p w14:paraId="332B0141" w14:textId="77777777" w:rsidR="00870F71" w:rsidRPr="00B85C12" w:rsidRDefault="00870F71" w:rsidP="00B73C1C">
            <w:pPr>
              <w:jc w:val="both"/>
              <w:rPr>
                <w:sz w:val="18"/>
                <w:szCs w:val="18"/>
              </w:rPr>
            </w:pPr>
          </w:p>
        </w:tc>
        <w:tc>
          <w:tcPr>
            <w:tcW w:w="207" w:type="pct"/>
            <w:shd w:val="clear" w:color="auto" w:fill="D9D9D9" w:themeFill="background1" w:themeFillShade="D9"/>
          </w:tcPr>
          <w:p w14:paraId="13DBEE29" w14:textId="77777777" w:rsidR="00870F71" w:rsidRPr="008317CD" w:rsidRDefault="00870F71" w:rsidP="00B73C1C">
            <w:pPr>
              <w:jc w:val="both"/>
              <w:rPr>
                <w:sz w:val="18"/>
                <w:szCs w:val="18"/>
              </w:rPr>
            </w:pPr>
          </w:p>
        </w:tc>
        <w:tc>
          <w:tcPr>
            <w:tcW w:w="209" w:type="pct"/>
            <w:shd w:val="clear" w:color="auto" w:fill="auto"/>
          </w:tcPr>
          <w:p w14:paraId="774C62AC" w14:textId="77777777" w:rsidR="00870F71" w:rsidRPr="008317CD" w:rsidRDefault="00870F71" w:rsidP="00B73C1C">
            <w:pPr>
              <w:jc w:val="both"/>
              <w:rPr>
                <w:sz w:val="18"/>
                <w:szCs w:val="18"/>
              </w:rPr>
            </w:pPr>
          </w:p>
        </w:tc>
        <w:tc>
          <w:tcPr>
            <w:tcW w:w="207" w:type="pct"/>
            <w:shd w:val="clear" w:color="auto" w:fill="auto"/>
          </w:tcPr>
          <w:p w14:paraId="48726123"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670550E8" w14:textId="77777777" w:rsidR="00870F71" w:rsidRPr="008317CD" w:rsidRDefault="00870F71" w:rsidP="00B73C1C">
            <w:pPr>
              <w:jc w:val="both"/>
              <w:rPr>
                <w:sz w:val="18"/>
                <w:szCs w:val="18"/>
                <w:highlight w:val="yellow"/>
              </w:rPr>
            </w:pPr>
          </w:p>
        </w:tc>
        <w:tc>
          <w:tcPr>
            <w:tcW w:w="207" w:type="pct"/>
            <w:shd w:val="clear" w:color="auto" w:fill="auto"/>
          </w:tcPr>
          <w:p w14:paraId="51FDC246" w14:textId="77777777" w:rsidR="00870F71" w:rsidRPr="00B85C12" w:rsidRDefault="00870F71" w:rsidP="00B73C1C">
            <w:pPr>
              <w:jc w:val="both"/>
              <w:rPr>
                <w:sz w:val="18"/>
                <w:szCs w:val="18"/>
              </w:rPr>
            </w:pPr>
          </w:p>
        </w:tc>
        <w:tc>
          <w:tcPr>
            <w:tcW w:w="207" w:type="pct"/>
            <w:shd w:val="clear" w:color="auto" w:fill="B4C6E7" w:themeFill="accent1" w:themeFillTint="66"/>
          </w:tcPr>
          <w:p w14:paraId="0F12EA26" w14:textId="77777777" w:rsidR="00870F71" w:rsidRPr="00B85C12" w:rsidRDefault="00870F71" w:rsidP="00B73C1C">
            <w:pPr>
              <w:jc w:val="both"/>
              <w:rPr>
                <w:sz w:val="18"/>
                <w:szCs w:val="18"/>
              </w:rPr>
            </w:pPr>
          </w:p>
        </w:tc>
        <w:tc>
          <w:tcPr>
            <w:tcW w:w="207" w:type="pct"/>
            <w:shd w:val="clear" w:color="auto" w:fill="auto"/>
          </w:tcPr>
          <w:p w14:paraId="63AD6ACD"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0EE720C1" w14:textId="77777777" w:rsidR="00870F71" w:rsidRPr="008317CD" w:rsidRDefault="00870F71" w:rsidP="00B73C1C">
            <w:pPr>
              <w:jc w:val="both"/>
              <w:rPr>
                <w:sz w:val="18"/>
                <w:szCs w:val="18"/>
              </w:rPr>
            </w:pPr>
          </w:p>
        </w:tc>
        <w:tc>
          <w:tcPr>
            <w:tcW w:w="208" w:type="pct"/>
            <w:shd w:val="clear" w:color="auto" w:fill="F7CAAC" w:themeFill="accent2" w:themeFillTint="66"/>
          </w:tcPr>
          <w:p w14:paraId="53E03D44" w14:textId="77777777" w:rsidR="00870F71" w:rsidRPr="00B85C12" w:rsidRDefault="00870F71" w:rsidP="00B73C1C">
            <w:pPr>
              <w:jc w:val="both"/>
              <w:rPr>
                <w:sz w:val="18"/>
                <w:szCs w:val="18"/>
              </w:rPr>
            </w:pPr>
          </w:p>
        </w:tc>
        <w:tc>
          <w:tcPr>
            <w:tcW w:w="207" w:type="pct"/>
            <w:shd w:val="clear" w:color="auto" w:fill="auto"/>
          </w:tcPr>
          <w:p w14:paraId="5C9B3989" w14:textId="77777777" w:rsidR="00870F71" w:rsidRPr="00B85C12" w:rsidRDefault="00870F71" w:rsidP="00B73C1C">
            <w:pPr>
              <w:jc w:val="both"/>
              <w:rPr>
                <w:sz w:val="18"/>
                <w:szCs w:val="18"/>
              </w:rPr>
            </w:pPr>
          </w:p>
        </w:tc>
        <w:tc>
          <w:tcPr>
            <w:tcW w:w="207" w:type="pct"/>
            <w:gridSpan w:val="2"/>
            <w:shd w:val="clear" w:color="auto" w:fill="F7CAAC" w:themeFill="accent2" w:themeFillTint="66"/>
          </w:tcPr>
          <w:p w14:paraId="49FB22D2" w14:textId="77777777" w:rsidR="00870F71" w:rsidRPr="00B85C12" w:rsidRDefault="00870F71" w:rsidP="00B73C1C">
            <w:pPr>
              <w:jc w:val="both"/>
              <w:rPr>
                <w:sz w:val="18"/>
                <w:szCs w:val="18"/>
              </w:rPr>
            </w:pPr>
          </w:p>
        </w:tc>
        <w:tc>
          <w:tcPr>
            <w:tcW w:w="207" w:type="pct"/>
            <w:shd w:val="clear" w:color="auto" w:fill="auto"/>
          </w:tcPr>
          <w:p w14:paraId="4273BB44" w14:textId="77777777" w:rsidR="00870F71" w:rsidRPr="00B85C12" w:rsidRDefault="00870F71" w:rsidP="00B73C1C">
            <w:pPr>
              <w:jc w:val="both"/>
              <w:rPr>
                <w:sz w:val="18"/>
                <w:szCs w:val="18"/>
              </w:rPr>
            </w:pPr>
          </w:p>
        </w:tc>
        <w:tc>
          <w:tcPr>
            <w:tcW w:w="207" w:type="pct"/>
            <w:shd w:val="clear" w:color="auto" w:fill="F7CAAC" w:themeFill="accent2" w:themeFillTint="66"/>
          </w:tcPr>
          <w:p w14:paraId="6CE3E589" w14:textId="77777777" w:rsidR="00870F71" w:rsidRPr="00B85C12" w:rsidRDefault="00870F71" w:rsidP="00B73C1C">
            <w:pPr>
              <w:jc w:val="both"/>
              <w:rPr>
                <w:sz w:val="18"/>
                <w:szCs w:val="18"/>
              </w:rPr>
            </w:pPr>
          </w:p>
        </w:tc>
        <w:tc>
          <w:tcPr>
            <w:tcW w:w="209" w:type="pct"/>
            <w:shd w:val="clear" w:color="auto" w:fill="auto"/>
          </w:tcPr>
          <w:p w14:paraId="7DE99DB2" w14:textId="77777777" w:rsidR="00870F71" w:rsidRPr="00B85C12" w:rsidRDefault="00870F71" w:rsidP="00B73C1C">
            <w:pPr>
              <w:jc w:val="both"/>
              <w:rPr>
                <w:sz w:val="18"/>
                <w:szCs w:val="18"/>
              </w:rPr>
            </w:pPr>
          </w:p>
        </w:tc>
      </w:tr>
      <w:tr w:rsidR="00870F71" w:rsidRPr="00B85C12" w14:paraId="58441C3C" w14:textId="77777777" w:rsidTr="00B73C1C">
        <w:tc>
          <w:tcPr>
            <w:tcW w:w="1270" w:type="pct"/>
          </w:tcPr>
          <w:p w14:paraId="5291ED1F" w14:textId="77777777" w:rsidR="00870F71" w:rsidRPr="00B85C12" w:rsidRDefault="00870F71" w:rsidP="00B73C1C">
            <w:pPr>
              <w:jc w:val="both"/>
              <w:rPr>
                <w:sz w:val="18"/>
                <w:szCs w:val="18"/>
              </w:rPr>
            </w:pPr>
            <w:r w:rsidRPr="00B85C12">
              <w:rPr>
                <w:sz w:val="18"/>
                <w:szCs w:val="18"/>
              </w:rPr>
              <w:t>VILCHIS GUEVARA RUPERTO</w:t>
            </w:r>
          </w:p>
        </w:tc>
        <w:tc>
          <w:tcPr>
            <w:tcW w:w="207" w:type="pct"/>
            <w:shd w:val="clear" w:color="auto" w:fill="D9D9D9" w:themeFill="background1" w:themeFillShade="D9"/>
          </w:tcPr>
          <w:p w14:paraId="4342A06B" w14:textId="77777777" w:rsidR="00870F71" w:rsidRPr="00B85C12" w:rsidRDefault="00870F71" w:rsidP="00B73C1C">
            <w:pPr>
              <w:jc w:val="both"/>
              <w:rPr>
                <w:sz w:val="18"/>
                <w:szCs w:val="18"/>
              </w:rPr>
            </w:pPr>
          </w:p>
        </w:tc>
        <w:tc>
          <w:tcPr>
            <w:tcW w:w="207" w:type="pct"/>
            <w:shd w:val="clear" w:color="auto" w:fill="FFFFFF" w:themeFill="background1"/>
          </w:tcPr>
          <w:p w14:paraId="6E1100C2" w14:textId="77777777" w:rsidR="00870F71" w:rsidRPr="00B85C12" w:rsidRDefault="00870F71" w:rsidP="00B73C1C">
            <w:pPr>
              <w:jc w:val="both"/>
              <w:rPr>
                <w:sz w:val="18"/>
                <w:szCs w:val="18"/>
              </w:rPr>
            </w:pPr>
          </w:p>
        </w:tc>
        <w:tc>
          <w:tcPr>
            <w:tcW w:w="207" w:type="pct"/>
            <w:shd w:val="clear" w:color="auto" w:fill="D9D9D9" w:themeFill="background1" w:themeFillShade="D9"/>
          </w:tcPr>
          <w:p w14:paraId="1D571527" w14:textId="77777777" w:rsidR="00870F71" w:rsidRPr="00B85C12" w:rsidRDefault="00870F71" w:rsidP="00B73C1C">
            <w:pPr>
              <w:jc w:val="both"/>
              <w:rPr>
                <w:sz w:val="18"/>
                <w:szCs w:val="18"/>
              </w:rPr>
            </w:pPr>
          </w:p>
        </w:tc>
        <w:tc>
          <w:tcPr>
            <w:tcW w:w="206" w:type="pct"/>
            <w:gridSpan w:val="2"/>
            <w:shd w:val="clear" w:color="auto" w:fill="FFFFFF" w:themeFill="background1"/>
          </w:tcPr>
          <w:p w14:paraId="30D34A9E" w14:textId="77777777" w:rsidR="00870F71" w:rsidRPr="00B85C12" w:rsidRDefault="00870F71" w:rsidP="00B73C1C">
            <w:pPr>
              <w:jc w:val="both"/>
              <w:rPr>
                <w:sz w:val="18"/>
                <w:szCs w:val="18"/>
              </w:rPr>
            </w:pPr>
          </w:p>
        </w:tc>
        <w:tc>
          <w:tcPr>
            <w:tcW w:w="207" w:type="pct"/>
            <w:shd w:val="clear" w:color="auto" w:fill="D9D9D9" w:themeFill="background1" w:themeFillShade="D9"/>
          </w:tcPr>
          <w:p w14:paraId="34E253E2" w14:textId="77777777" w:rsidR="00870F71" w:rsidRPr="008317CD" w:rsidRDefault="00870F71" w:rsidP="00B73C1C">
            <w:pPr>
              <w:jc w:val="both"/>
              <w:rPr>
                <w:sz w:val="18"/>
                <w:szCs w:val="18"/>
              </w:rPr>
            </w:pPr>
          </w:p>
        </w:tc>
        <w:tc>
          <w:tcPr>
            <w:tcW w:w="209" w:type="pct"/>
            <w:shd w:val="clear" w:color="auto" w:fill="auto"/>
          </w:tcPr>
          <w:p w14:paraId="69B8DFB0" w14:textId="77777777" w:rsidR="00870F71" w:rsidRPr="008317CD" w:rsidRDefault="00870F71" w:rsidP="00B73C1C">
            <w:pPr>
              <w:jc w:val="both"/>
              <w:rPr>
                <w:sz w:val="18"/>
                <w:szCs w:val="18"/>
              </w:rPr>
            </w:pPr>
          </w:p>
        </w:tc>
        <w:tc>
          <w:tcPr>
            <w:tcW w:w="207" w:type="pct"/>
            <w:shd w:val="clear" w:color="auto" w:fill="auto"/>
          </w:tcPr>
          <w:p w14:paraId="746A53ED"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2E22A801" w14:textId="77777777" w:rsidR="00870F71" w:rsidRPr="00B85C12" w:rsidRDefault="00870F71" w:rsidP="00B73C1C">
            <w:pPr>
              <w:jc w:val="both"/>
              <w:rPr>
                <w:sz w:val="18"/>
                <w:szCs w:val="18"/>
              </w:rPr>
            </w:pPr>
          </w:p>
        </w:tc>
        <w:tc>
          <w:tcPr>
            <w:tcW w:w="207" w:type="pct"/>
            <w:shd w:val="clear" w:color="auto" w:fill="auto"/>
          </w:tcPr>
          <w:p w14:paraId="0294006A" w14:textId="77777777" w:rsidR="00870F71" w:rsidRPr="00B85C12" w:rsidRDefault="00870F71" w:rsidP="00B73C1C">
            <w:pPr>
              <w:jc w:val="both"/>
              <w:rPr>
                <w:sz w:val="18"/>
                <w:szCs w:val="18"/>
              </w:rPr>
            </w:pPr>
          </w:p>
        </w:tc>
        <w:tc>
          <w:tcPr>
            <w:tcW w:w="207" w:type="pct"/>
            <w:shd w:val="clear" w:color="auto" w:fill="B4C6E7" w:themeFill="accent1" w:themeFillTint="66"/>
          </w:tcPr>
          <w:p w14:paraId="02E09204" w14:textId="77777777" w:rsidR="00870F71" w:rsidRPr="00B85C12" w:rsidRDefault="00870F71" w:rsidP="00B73C1C">
            <w:pPr>
              <w:jc w:val="both"/>
              <w:rPr>
                <w:sz w:val="18"/>
                <w:szCs w:val="18"/>
              </w:rPr>
            </w:pPr>
          </w:p>
        </w:tc>
        <w:tc>
          <w:tcPr>
            <w:tcW w:w="207" w:type="pct"/>
            <w:shd w:val="clear" w:color="auto" w:fill="auto"/>
          </w:tcPr>
          <w:p w14:paraId="7C4E5D12"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65558686" w14:textId="77777777" w:rsidR="00870F71" w:rsidRPr="00B85C12" w:rsidRDefault="00870F71" w:rsidP="00B73C1C">
            <w:pPr>
              <w:jc w:val="both"/>
              <w:rPr>
                <w:sz w:val="18"/>
                <w:szCs w:val="18"/>
              </w:rPr>
            </w:pPr>
          </w:p>
        </w:tc>
        <w:tc>
          <w:tcPr>
            <w:tcW w:w="208" w:type="pct"/>
            <w:shd w:val="clear" w:color="auto" w:fill="F7CAAC" w:themeFill="accent2" w:themeFillTint="66"/>
          </w:tcPr>
          <w:p w14:paraId="1D16B925" w14:textId="77777777" w:rsidR="00870F71" w:rsidRPr="00B85C12" w:rsidRDefault="00870F71" w:rsidP="00B73C1C">
            <w:pPr>
              <w:jc w:val="both"/>
              <w:rPr>
                <w:sz w:val="18"/>
                <w:szCs w:val="18"/>
              </w:rPr>
            </w:pPr>
          </w:p>
        </w:tc>
        <w:tc>
          <w:tcPr>
            <w:tcW w:w="207" w:type="pct"/>
            <w:shd w:val="clear" w:color="auto" w:fill="auto"/>
          </w:tcPr>
          <w:p w14:paraId="0BC97A97" w14:textId="77777777" w:rsidR="00870F71" w:rsidRPr="00B85C12" w:rsidRDefault="00870F71" w:rsidP="00B73C1C">
            <w:pPr>
              <w:jc w:val="both"/>
              <w:rPr>
                <w:sz w:val="18"/>
                <w:szCs w:val="18"/>
              </w:rPr>
            </w:pPr>
          </w:p>
        </w:tc>
        <w:tc>
          <w:tcPr>
            <w:tcW w:w="207" w:type="pct"/>
            <w:gridSpan w:val="2"/>
            <w:shd w:val="clear" w:color="auto" w:fill="F7CAAC" w:themeFill="accent2" w:themeFillTint="66"/>
          </w:tcPr>
          <w:p w14:paraId="4B70A488" w14:textId="77777777" w:rsidR="00870F71" w:rsidRPr="00B85C12" w:rsidRDefault="00870F71" w:rsidP="00B73C1C">
            <w:pPr>
              <w:jc w:val="both"/>
              <w:rPr>
                <w:sz w:val="18"/>
                <w:szCs w:val="18"/>
              </w:rPr>
            </w:pPr>
          </w:p>
        </w:tc>
        <w:tc>
          <w:tcPr>
            <w:tcW w:w="207" w:type="pct"/>
            <w:shd w:val="clear" w:color="auto" w:fill="auto"/>
          </w:tcPr>
          <w:p w14:paraId="3B64DFA8" w14:textId="77777777" w:rsidR="00870F71" w:rsidRPr="00B85C12" w:rsidRDefault="00870F71" w:rsidP="00B73C1C">
            <w:pPr>
              <w:jc w:val="both"/>
              <w:rPr>
                <w:sz w:val="18"/>
                <w:szCs w:val="18"/>
              </w:rPr>
            </w:pPr>
          </w:p>
        </w:tc>
        <w:tc>
          <w:tcPr>
            <w:tcW w:w="207" w:type="pct"/>
            <w:shd w:val="clear" w:color="auto" w:fill="F7CAAC" w:themeFill="accent2" w:themeFillTint="66"/>
          </w:tcPr>
          <w:p w14:paraId="27E4F93D" w14:textId="77777777" w:rsidR="00870F71" w:rsidRPr="00B85C12" w:rsidRDefault="00870F71" w:rsidP="00B73C1C">
            <w:pPr>
              <w:jc w:val="both"/>
              <w:rPr>
                <w:sz w:val="18"/>
                <w:szCs w:val="18"/>
              </w:rPr>
            </w:pPr>
          </w:p>
        </w:tc>
        <w:tc>
          <w:tcPr>
            <w:tcW w:w="209" w:type="pct"/>
            <w:shd w:val="clear" w:color="auto" w:fill="auto"/>
          </w:tcPr>
          <w:p w14:paraId="163A5E66" w14:textId="77777777" w:rsidR="00870F71" w:rsidRPr="00B85C12" w:rsidRDefault="00870F71" w:rsidP="00B73C1C">
            <w:pPr>
              <w:jc w:val="both"/>
              <w:rPr>
                <w:sz w:val="18"/>
                <w:szCs w:val="18"/>
              </w:rPr>
            </w:pPr>
          </w:p>
        </w:tc>
      </w:tr>
      <w:tr w:rsidR="00870F71" w:rsidRPr="00B85C12" w14:paraId="0E1CEAD1" w14:textId="77777777" w:rsidTr="00B73C1C">
        <w:tc>
          <w:tcPr>
            <w:tcW w:w="1270" w:type="pct"/>
          </w:tcPr>
          <w:p w14:paraId="47FC17F1" w14:textId="77777777" w:rsidR="00870F71" w:rsidRPr="00B85C12" w:rsidRDefault="00870F71" w:rsidP="00B73C1C">
            <w:pPr>
              <w:jc w:val="both"/>
              <w:rPr>
                <w:sz w:val="18"/>
                <w:szCs w:val="18"/>
              </w:rPr>
            </w:pPr>
          </w:p>
        </w:tc>
        <w:tc>
          <w:tcPr>
            <w:tcW w:w="207" w:type="pct"/>
            <w:shd w:val="clear" w:color="auto" w:fill="D9D9D9" w:themeFill="background1" w:themeFillShade="D9"/>
          </w:tcPr>
          <w:p w14:paraId="2D2F52D7" w14:textId="77777777" w:rsidR="00870F71" w:rsidRPr="00B85C12" w:rsidRDefault="00870F71" w:rsidP="00B73C1C">
            <w:pPr>
              <w:jc w:val="both"/>
              <w:rPr>
                <w:sz w:val="18"/>
                <w:szCs w:val="18"/>
              </w:rPr>
            </w:pPr>
          </w:p>
        </w:tc>
        <w:tc>
          <w:tcPr>
            <w:tcW w:w="207" w:type="pct"/>
            <w:shd w:val="clear" w:color="auto" w:fill="FFFFFF" w:themeFill="background1"/>
          </w:tcPr>
          <w:p w14:paraId="0B89D73A" w14:textId="77777777" w:rsidR="00870F71" w:rsidRPr="00B85C12" w:rsidRDefault="00870F71" w:rsidP="00B73C1C">
            <w:pPr>
              <w:jc w:val="both"/>
              <w:rPr>
                <w:sz w:val="18"/>
                <w:szCs w:val="18"/>
              </w:rPr>
            </w:pPr>
          </w:p>
        </w:tc>
        <w:tc>
          <w:tcPr>
            <w:tcW w:w="207" w:type="pct"/>
            <w:shd w:val="clear" w:color="auto" w:fill="D9D9D9" w:themeFill="background1" w:themeFillShade="D9"/>
          </w:tcPr>
          <w:p w14:paraId="42128CBC" w14:textId="77777777" w:rsidR="00870F71" w:rsidRPr="00B85C12" w:rsidRDefault="00870F71" w:rsidP="00B73C1C">
            <w:pPr>
              <w:jc w:val="both"/>
              <w:rPr>
                <w:sz w:val="18"/>
                <w:szCs w:val="18"/>
              </w:rPr>
            </w:pPr>
          </w:p>
        </w:tc>
        <w:tc>
          <w:tcPr>
            <w:tcW w:w="206" w:type="pct"/>
            <w:gridSpan w:val="2"/>
            <w:shd w:val="clear" w:color="auto" w:fill="FFFFFF" w:themeFill="background1"/>
          </w:tcPr>
          <w:p w14:paraId="5CADD8C5" w14:textId="77777777" w:rsidR="00870F71" w:rsidRPr="00B85C12" w:rsidRDefault="00870F71" w:rsidP="00B73C1C">
            <w:pPr>
              <w:jc w:val="both"/>
              <w:rPr>
                <w:sz w:val="18"/>
                <w:szCs w:val="18"/>
              </w:rPr>
            </w:pPr>
          </w:p>
        </w:tc>
        <w:tc>
          <w:tcPr>
            <w:tcW w:w="207" w:type="pct"/>
            <w:shd w:val="clear" w:color="auto" w:fill="D9D9D9" w:themeFill="background1" w:themeFillShade="D9"/>
          </w:tcPr>
          <w:p w14:paraId="1461DA8E" w14:textId="77777777" w:rsidR="00870F71" w:rsidRPr="00B85C12" w:rsidRDefault="00870F71" w:rsidP="00B73C1C">
            <w:pPr>
              <w:jc w:val="both"/>
              <w:rPr>
                <w:sz w:val="18"/>
                <w:szCs w:val="18"/>
              </w:rPr>
            </w:pPr>
          </w:p>
        </w:tc>
        <w:tc>
          <w:tcPr>
            <w:tcW w:w="209" w:type="pct"/>
            <w:shd w:val="clear" w:color="auto" w:fill="auto"/>
          </w:tcPr>
          <w:p w14:paraId="090A3D06" w14:textId="77777777" w:rsidR="00870F71" w:rsidRPr="00DB70E3" w:rsidRDefault="00870F71" w:rsidP="00B73C1C">
            <w:pPr>
              <w:jc w:val="both"/>
              <w:rPr>
                <w:sz w:val="18"/>
                <w:szCs w:val="18"/>
              </w:rPr>
            </w:pPr>
          </w:p>
        </w:tc>
        <w:tc>
          <w:tcPr>
            <w:tcW w:w="207" w:type="pct"/>
            <w:shd w:val="clear" w:color="auto" w:fill="auto"/>
          </w:tcPr>
          <w:p w14:paraId="68D3D4F0"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219CD926" w14:textId="77777777" w:rsidR="00870F71" w:rsidRPr="00B85C12" w:rsidRDefault="00870F71" w:rsidP="00B73C1C">
            <w:pPr>
              <w:jc w:val="both"/>
              <w:rPr>
                <w:sz w:val="18"/>
                <w:szCs w:val="18"/>
              </w:rPr>
            </w:pPr>
          </w:p>
        </w:tc>
        <w:tc>
          <w:tcPr>
            <w:tcW w:w="207" w:type="pct"/>
            <w:shd w:val="clear" w:color="auto" w:fill="auto"/>
          </w:tcPr>
          <w:p w14:paraId="1943581B" w14:textId="77777777" w:rsidR="00870F71" w:rsidRPr="00B85C12" w:rsidRDefault="00870F71" w:rsidP="00B73C1C">
            <w:pPr>
              <w:jc w:val="both"/>
              <w:rPr>
                <w:sz w:val="18"/>
                <w:szCs w:val="18"/>
              </w:rPr>
            </w:pPr>
          </w:p>
        </w:tc>
        <w:tc>
          <w:tcPr>
            <w:tcW w:w="207" w:type="pct"/>
            <w:shd w:val="clear" w:color="auto" w:fill="B4C6E7" w:themeFill="accent1" w:themeFillTint="66"/>
          </w:tcPr>
          <w:p w14:paraId="4797BA5B" w14:textId="77777777" w:rsidR="00870F71" w:rsidRPr="00B85C12" w:rsidRDefault="00870F71" w:rsidP="00B73C1C">
            <w:pPr>
              <w:jc w:val="both"/>
              <w:rPr>
                <w:sz w:val="18"/>
                <w:szCs w:val="18"/>
              </w:rPr>
            </w:pPr>
          </w:p>
        </w:tc>
        <w:tc>
          <w:tcPr>
            <w:tcW w:w="207" w:type="pct"/>
            <w:shd w:val="clear" w:color="auto" w:fill="auto"/>
          </w:tcPr>
          <w:p w14:paraId="22D517E4"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64024FB5" w14:textId="77777777" w:rsidR="00870F71" w:rsidRPr="00B85C12" w:rsidRDefault="00870F71" w:rsidP="00B73C1C">
            <w:pPr>
              <w:jc w:val="both"/>
              <w:rPr>
                <w:sz w:val="18"/>
                <w:szCs w:val="18"/>
              </w:rPr>
            </w:pPr>
          </w:p>
        </w:tc>
        <w:tc>
          <w:tcPr>
            <w:tcW w:w="208" w:type="pct"/>
            <w:shd w:val="clear" w:color="auto" w:fill="F7CAAC" w:themeFill="accent2" w:themeFillTint="66"/>
          </w:tcPr>
          <w:p w14:paraId="47B8B057" w14:textId="77777777" w:rsidR="00870F71" w:rsidRPr="00B85C12" w:rsidRDefault="00870F71" w:rsidP="00B73C1C">
            <w:pPr>
              <w:jc w:val="both"/>
              <w:rPr>
                <w:sz w:val="18"/>
                <w:szCs w:val="18"/>
              </w:rPr>
            </w:pPr>
          </w:p>
        </w:tc>
        <w:tc>
          <w:tcPr>
            <w:tcW w:w="207" w:type="pct"/>
            <w:shd w:val="clear" w:color="auto" w:fill="auto"/>
          </w:tcPr>
          <w:p w14:paraId="1351CE6D" w14:textId="77777777" w:rsidR="00870F71" w:rsidRPr="00B85C12" w:rsidRDefault="00870F71" w:rsidP="00B73C1C">
            <w:pPr>
              <w:jc w:val="both"/>
              <w:rPr>
                <w:sz w:val="18"/>
                <w:szCs w:val="18"/>
              </w:rPr>
            </w:pPr>
          </w:p>
        </w:tc>
        <w:tc>
          <w:tcPr>
            <w:tcW w:w="207" w:type="pct"/>
            <w:gridSpan w:val="2"/>
            <w:shd w:val="clear" w:color="auto" w:fill="F7CAAC" w:themeFill="accent2" w:themeFillTint="66"/>
          </w:tcPr>
          <w:p w14:paraId="4468F6C0" w14:textId="77777777" w:rsidR="00870F71" w:rsidRPr="00B85C12" w:rsidRDefault="00870F71" w:rsidP="00B73C1C">
            <w:pPr>
              <w:jc w:val="both"/>
              <w:rPr>
                <w:sz w:val="18"/>
                <w:szCs w:val="18"/>
              </w:rPr>
            </w:pPr>
          </w:p>
        </w:tc>
        <w:tc>
          <w:tcPr>
            <w:tcW w:w="207" w:type="pct"/>
            <w:shd w:val="clear" w:color="auto" w:fill="auto"/>
          </w:tcPr>
          <w:p w14:paraId="09CF04B6" w14:textId="77777777" w:rsidR="00870F71" w:rsidRPr="00B85C12" w:rsidRDefault="00870F71" w:rsidP="00B73C1C">
            <w:pPr>
              <w:jc w:val="both"/>
              <w:rPr>
                <w:sz w:val="18"/>
                <w:szCs w:val="18"/>
              </w:rPr>
            </w:pPr>
          </w:p>
        </w:tc>
        <w:tc>
          <w:tcPr>
            <w:tcW w:w="207" w:type="pct"/>
            <w:shd w:val="clear" w:color="auto" w:fill="F7CAAC" w:themeFill="accent2" w:themeFillTint="66"/>
          </w:tcPr>
          <w:p w14:paraId="65F46F3D" w14:textId="77777777" w:rsidR="00870F71" w:rsidRPr="00B85C12" w:rsidRDefault="00870F71" w:rsidP="00B73C1C">
            <w:pPr>
              <w:jc w:val="both"/>
              <w:rPr>
                <w:sz w:val="18"/>
                <w:szCs w:val="18"/>
              </w:rPr>
            </w:pPr>
          </w:p>
        </w:tc>
        <w:tc>
          <w:tcPr>
            <w:tcW w:w="209" w:type="pct"/>
            <w:shd w:val="clear" w:color="auto" w:fill="auto"/>
          </w:tcPr>
          <w:p w14:paraId="6D5C6F0B" w14:textId="77777777" w:rsidR="00870F71" w:rsidRPr="00B85C12" w:rsidRDefault="00870F71" w:rsidP="00B73C1C">
            <w:pPr>
              <w:jc w:val="both"/>
              <w:rPr>
                <w:sz w:val="18"/>
                <w:szCs w:val="18"/>
              </w:rPr>
            </w:pPr>
          </w:p>
        </w:tc>
      </w:tr>
      <w:tr w:rsidR="00870F71" w:rsidRPr="00B85C12" w14:paraId="056C0167" w14:textId="77777777" w:rsidTr="00B73C1C">
        <w:tc>
          <w:tcPr>
            <w:tcW w:w="1270" w:type="pct"/>
          </w:tcPr>
          <w:p w14:paraId="0669041C" w14:textId="77777777" w:rsidR="00870F71" w:rsidRPr="00B85C12" w:rsidRDefault="00870F71" w:rsidP="00B73C1C">
            <w:pPr>
              <w:jc w:val="both"/>
              <w:rPr>
                <w:sz w:val="18"/>
                <w:szCs w:val="18"/>
              </w:rPr>
            </w:pPr>
          </w:p>
        </w:tc>
        <w:tc>
          <w:tcPr>
            <w:tcW w:w="207" w:type="pct"/>
            <w:shd w:val="clear" w:color="auto" w:fill="D9D9D9" w:themeFill="background1" w:themeFillShade="D9"/>
          </w:tcPr>
          <w:p w14:paraId="05CF51C9" w14:textId="77777777" w:rsidR="00870F71" w:rsidRPr="00B85C12" w:rsidRDefault="00870F71" w:rsidP="00B73C1C">
            <w:pPr>
              <w:jc w:val="both"/>
              <w:rPr>
                <w:sz w:val="18"/>
                <w:szCs w:val="18"/>
              </w:rPr>
            </w:pPr>
          </w:p>
        </w:tc>
        <w:tc>
          <w:tcPr>
            <w:tcW w:w="207" w:type="pct"/>
            <w:shd w:val="clear" w:color="auto" w:fill="FFFFFF" w:themeFill="background1"/>
          </w:tcPr>
          <w:p w14:paraId="7D81348D" w14:textId="77777777" w:rsidR="00870F71" w:rsidRPr="00B85C12" w:rsidRDefault="00870F71" w:rsidP="00B73C1C">
            <w:pPr>
              <w:jc w:val="both"/>
              <w:rPr>
                <w:sz w:val="18"/>
                <w:szCs w:val="18"/>
              </w:rPr>
            </w:pPr>
          </w:p>
        </w:tc>
        <w:tc>
          <w:tcPr>
            <w:tcW w:w="207" w:type="pct"/>
            <w:shd w:val="clear" w:color="auto" w:fill="D9D9D9" w:themeFill="background1" w:themeFillShade="D9"/>
          </w:tcPr>
          <w:p w14:paraId="60CA0FB0" w14:textId="77777777" w:rsidR="00870F71" w:rsidRPr="00B85C12" w:rsidRDefault="00870F71" w:rsidP="00B73C1C">
            <w:pPr>
              <w:jc w:val="both"/>
              <w:rPr>
                <w:sz w:val="18"/>
                <w:szCs w:val="18"/>
              </w:rPr>
            </w:pPr>
          </w:p>
        </w:tc>
        <w:tc>
          <w:tcPr>
            <w:tcW w:w="206" w:type="pct"/>
            <w:gridSpan w:val="2"/>
            <w:shd w:val="clear" w:color="auto" w:fill="FFFFFF" w:themeFill="background1"/>
          </w:tcPr>
          <w:p w14:paraId="42C8C68D" w14:textId="77777777" w:rsidR="00870F71" w:rsidRPr="00B85C12" w:rsidRDefault="00870F71" w:rsidP="00B73C1C">
            <w:pPr>
              <w:jc w:val="both"/>
              <w:rPr>
                <w:sz w:val="18"/>
                <w:szCs w:val="18"/>
              </w:rPr>
            </w:pPr>
          </w:p>
        </w:tc>
        <w:tc>
          <w:tcPr>
            <w:tcW w:w="207" w:type="pct"/>
            <w:shd w:val="clear" w:color="auto" w:fill="D9D9D9" w:themeFill="background1" w:themeFillShade="D9"/>
          </w:tcPr>
          <w:p w14:paraId="2B75F37A" w14:textId="77777777" w:rsidR="00870F71" w:rsidRPr="00B85C12" w:rsidRDefault="00870F71" w:rsidP="00B73C1C">
            <w:pPr>
              <w:jc w:val="both"/>
              <w:rPr>
                <w:sz w:val="18"/>
                <w:szCs w:val="18"/>
              </w:rPr>
            </w:pPr>
          </w:p>
        </w:tc>
        <w:tc>
          <w:tcPr>
            <w:tcW w:w="209" w:type="pct"/>
            <w:shd w:val="clear" w:color="auto" w:fill="auto"/>
          </w:tcPr>
          <w:p w14:paraId="670A6A82" w14:textId="77777777" w:rsidR="00870F71" w:rsidRPr="00DB70E3" w:rsidRDefault="00870F71" w:rsidP="00B73C1C">
            <w:pPr>
              <w:jc w:val="both"/>
              <w:rPr>
                <w:sz w:val="18"/>
                <w:szCs w:val="18"/>
              </w:rPr>
            </w:pPr>
          </w:p>
        </w:tc>
        <w:tc>
          <w:tcPr>
            <w:tcW w:w="207" w:type="pct"/>
            <w:shd w:val="clear" w:color="auto" w:fill="auto"/>
          </w:tcPr>
          <w:p w14:paraId="15A4D93E"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702ED518" w14:textId="77777777" w:rsidR="00870F71" w:rsidRPr="00B85C12" w:rsidRDefault="00870F71" w:rsidP="00B73C1C">
            <w:pPr>
              <w:jc w:val="both"/>
              <w:rPr>
                <w:sz w:val="18"/>
                <w:szCs w:val="18"/>
              </w:rPr>
            </w:pPr>
          </w:p>
        </w:tc>
        <w:tc>
          <w:tcPr>
            <w:tcW w:w="207" w:type="pct"/>
            <w:shd w:val="clear" w:color="auto" w:fill="auto"/>
          </w:tcPr>
          <w:p w14:paraId="4FB1F50D" w14:textId="77777777" w:rsidR="00870F71" w:rsidRPr="00B85C12" w:rsidRDefault="00870F71" w:rsidP="00B73C1C">
            <w:pPr>
              <w:jc w:val="both"/>
              <w:rPr>
                <w:sz w:val="18"/>
                <w:szCs w:val="18"/>
              </w:rPr>
            </w:pPr>
          </w:p>
        </w:tc>
        <w:tc>
          <w:tcPr>
            <w:tcW w:w="207" w:type="pct"/>
            <w:shd w:val="clear" w:color="auto" w:fill="B4C6E7" w:themeFill="accent1" w:themeFillTint="66"/>
          </w:tcPr>
          <w:p w14:paraId="7912CCF6" w14:textId="77777777" w:rsidR="00870F71" w:rsidRPr="00B85C12" w:rsidRDefault="00870F71" w:rsidP="00B73C1C">
            <w:pPr>
              <w:jc w:val="both"/>
              <w:rPr>
                <w:sz w:val="18"/>
                <w:szCs w:val="18"/>
              </w:rPr>
            </w:pPr>
          </w:p>
        </w:tc>
        <w:tc>
          <w:tcPr>
            <w:tcW w:w="207" w:type="pct"/>
            <w:shd w:val="clear" w:color="auto" w:fill="auto"/>
          </w:tcPr>
          <w:p w14:paraId="614DE004" w14:textId="77777777" w:rsidR="00870F71" w:rsidRPr="00B85C12" w:rsidRDefault="00870F71" w:rsidP="00B73C1C">
            <w:pPr>
              <w:jc w:val="both"/>
              <w:rPr>
                <w:sz w:val="18"/>
                <w:szCs w:val="18"/>
              </w:rPr>
            </w:pPr>
          </w:p>
        </w:tc>
        <w:tc>
          <w:tcPr>
            <w:tcW w:w="207" w:type="pct"/>
            <w:gridSpan w:val="2"/>
            <w:shd w:val="clear" w:color="auto" w:fill="B4C6E7" w:themeFill="accent1" w:themeFillTint="66"/>
          </w:tcPr>
          <w:p w14:paraId="0397F3F7" w14:textId="77777777" w:rsidR="00870F71" w:rsidRPr="00B85C12" w:rsidRDefault="00870F71" w:rsidP="00B73C1C">
            <w:pPr>
              <w:jc w:val="both"/>
              <w:rPr>
                <w:sz w:val="18"/>
                <w:szCs w:val="18"/>
              </w:rPr>
            </w:pPr>
          </w:p>
        </w:tc>
        <w:tc>
          <w:tcPr>
            <w:tcW w:w="208" w:type="pct"/>
            <w:shd w:val="clear" w:color="auto" w:fill="F7CAAC" w:themeFill="accent2" w:themeFillTint="66"/>
          </w:tcPr>
          <w:p w14:paraId="7776FD87" w14:textId="77777777" w:rsidR="00870F71" w:rsidRPr="00B85C12" w:rsidRDefault="00870F71" w:rsidP="00B73C1C">
            <w:pPr>
              <w:jc w:val="both"/>
              <w:rPr>
                <w:sz w:val="18"/>
                <w:szCs w:val="18"/>
              </w:rPr>
            </w:pPr>
          </w:p>
        </w:tc>
        <w:tc>
          <w:tcPr>
            <w:tcW w:w="207" w:type="pct"/>
            <w:shd w:val="clear" w:color="auto" w:fill="auto"/>
          </w:tcPr>
          <w:p w14:paraId="2AE92A17" w14:textId="77777777" w:rsidR="00870F71" w:rsidRPr="00B85C12" w:rsidRDefault="00870F71" w:rsidP="00B73C1C">
            <w:pPr>
              <w:jc w:val="both"/>
              <w:rPr>
                <w:sz w:val="18"/>
                <w:szCs w:val="18"/>
              </w:rPr>
            </w:pPr>
          </w:p>
        </w:tc>
        <w:tc>
          <w:tcPr>
            <w:tcW w:w="207" w:type="pct"/>
            <w:gridSpan w:val="2"/>
            <w:shd w:val="clear" w:color="auto" w:fill="F7CAAC" w:themeFill="accent2" w:themeFillTint="66"/>
          </w:tcPr>
          <w:p w14:paraId="4E008C8C" w14:textId="77777777" w:rsidR="00870F71" w:rsidRPr="00B85C12" w:rsidRDefault="00870F71" w:rsidP="00B73C1C">
            <w:pPr>
              <w:jc w:val="both"/>
              <w:rPr>
                <w:sz w:val="18"/>
                <w:szCs w:val="18"/>
              </w:rPr>
            </w:pPr>
          </w:p>
        </w:tc>
        <w:tc>
          <w:tcPr>
            <w:tcW w:w="207" w:type="pct"/>
            <w:shd w:val="clear" w:color="auto" w:fill="auto"/>
          </w:tcPr>
          <w:p w14:paraId="061CA8AF" w14:textId="77777777" w:rsidR="00870F71" w:rsidRPr="00B85C12" w:rsidRDefault="00870F71" w:rsidP="00B73C1C">
            <w:pPr>
              <w:jc w:val="both"/>
              <w:rPr>
                <w:sz w:val="18"/>
                <w:szCs w:val="18"/>
              </w:rPr>
            </w:pPr>
          </w:p>
        </w:tc>
        <w:tc>
          <w:tcPr>
            <w:tcW w:w="207" w:type="pct"/>
            <w:shd w:val="clear" w:color="auto" w:fill="F7CAAC" w:themeFill="accent2" w:themeFillTint="66"/>
          </w:tcPr>
          <w:p w14:paraId="1480028A" w14:textId="77777777" w:rsidR="00870F71" w:rsidRPr="00B85C12" w:rsidRDefault="00870F71" w:rsidP="00B73C1C">
            <w:pPr>
              <w:jc w:val="both"/>
              <w:rPr>
                <w:sz w:val="18"/>
                <w:szCs w:val="18"/>
              </w:rPr>
            </w:pPr>
          </w:p>
        </w:tc>
        <w:tc>
          <w:tcPr>
            <w:tcW w:w="209" w:type="pct"/>
            <w:shd w:val="clear" w:color="auto" w:fill="auto"/>
          </w:tcPr>
          <w:p w14:paraId="0DEE2E1F" w14:textId="77777777" w:rsidR="00870F71" w:rsidRPr="00B85C12" w:rsidRDefault="00870F71" w:rsidP="00B73C1C">
            <w:pPr>
              <w:jc w:val="both"/>
              <w:rPr>
                <w:sz w:val="18"/>
                <w:szCs w:val="18"/>
              </w:rPr>
            </w:pPr>
          </w:p>
        </w:tc>
      </w:tr>
    </w:tbl>
    <w:p w14:paraId="0BB8592E" w14:textId="77777777" w:rsidR="00023711" w:rsidRDefault="00023711"/>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1C0462" w:rsidRPr="007337B2" w14:paraId="06AEA48C" w14:textId="77777777" w:rsidTr="00B73C1C">
        <w:tc>
          <w:tcPr>
            <w:tcW w:w="5000" w:type="pct"/>
            <w:gridSpan w:val="23"/>
            <w:shd w:val="clear" w:color="auto" w:fill="3399FF"/>
            <w:vAlign w:val="center"/>
          </w:tcPr>
          <w:p w14:paraId="1B4023EB" w14:textId="77777777" w:rsidR="001C0462" w:rsidRPr="007337B2" w:rsidRDefault="001C0462" w:rsidP="00B73C1C">
            <w:pPr>
              <w:rPr>
                <w:sz w:val="16"/>
                <w:szCs w:val="16"/>
              </w:rPr>
            </w:pPr>
          </w:p>
        </w:tc>
      </w:tr>
      <w:tr w:rsidR="001C0462" w:rsidRPr="007337B2" w14:paraId="3941FA22" w14:textId="77777777" w:rsidTr="00B73C1C">
        <w:tc>
          <w:tcPr>
            <w:tcW w:w="1270" w:type="pct"/>
            <w:shd w:val="clear" w:color="auto" w:fill="3399FF"/>
            <w:vAlign w:val="center"/>
          </w:tcPr>
          <w:p w14:paraId="74EB4ED8" w14:textId="77777777" w:rsidR="001C0462" w:rsidRPr="007337B2" w:rsidRDefault="001C0462" w:rsidP="00B73C1C">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23CB952" w14:textId="77777777" w:rsidR="001C0462" w:rsidRPr="007337B2" w:rsidRDefault="001C0462" w:rsidP="00B73C1C">
            <w:pPr>
              <w:jc w:val="both"/>
              <w:rPr>
                <w:sz w:val="16"/>
                <w:szCs w:val="16"/>
              </w:rPr>
            </w:pPr>
          </w:p>
        </w:tc>
        <w:tc>
          <w:tcPr>
            <w:tcW w:w="698" w:type="pct"/>
            <w:gridSpan w:val="5"/>
            <w:shd w:val="clear" w:color="auto" w:fill="3399FF"/>
            <w:vAlign w:val="center"/>
          </w:tcPr>
          <w:p w14:paraId="6E9E3436" w14:textId="77777777" w:rsidR="001C0462" w:rsidRPr="007337B2" w:rsidRDefault="001C0462" w:rsidP="00B73C1C">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645E904" w14:textId="77777777" w:rsidR="001C0462" w:rsidRPr="007337B2" w:rsidRDefault="001C0462" w:rsidP="00B73C1C">
            <w:pPr>
              <w:rPr>
                <w:b/>
                <w:bCs/>
                <w:sz w:val="16"/>
                <w:szCs w:val="16"/>
              </w:rPr>
            </w:pPr>
          </w:p>
        </w:tc>
        <w:tc>
          <w:tcPr>
            <w:tcW w:w="573" w:type="pct"/>
            <w:gridSpan w:val="4"/>
            <w:shd w:val="clear" w:color="auto" w:fill="3399FF"/>
            <w:vAlign w:val="center"/>
          </w:tcPr>
          <w:p w14:paraId="03091081" w14:textId="77777777" w:rsidR="001C0462" w:rsidRPr="007337B2" w:rsidRDefault="001C0462" w:rsidP="00B73C1C">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DCAD45F" w14:textId="77777777" w:rsidR="001C0462" w:rsidRPr="007337B2" w:rsidRDefault="001C0462" w:rsidP="00B73C1C">
            <w:pPr>
              <w:rPr>
                <w:sz w:val="16"/>
                <w:szCs w:val="16"/>
              </w:rPr>
            </w:pPr>
          </w:p>
        </w:tc>
      </w:tr>
      <w:tr w:rsidR="001C0462" w:rsidRPr="007337B2" w14:paraId="053256D7" w14:textId="77777777" w:rsidTr="00B73C1C">
        <w:tc>
          <w:tcPr>
            <w:tcW w:w="1270" w:type="pct"/>
            <w:shd w:val="clear" w:color="auto" w:fill="3399FF"/>
            <w:vAlign w:val="center"/>
          </w:tcPr>
          <w:p w14:paraId="3325CEFB" w14:textId="77777777" w:rsidR="001C0462" w:rsidRPr="007337B2" w:rsidRDefault="001C0462" w:rsidP="00B73C1C">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C824AD9" w14:textId="77777777" w:rsidR="001C0462" w:rsidRPr="007337B2" w:rsidRDefault="001C0462" w:rsidP="00B73C1C">
            <w:pPr>
              <w:rPr>
                <w:b/>
                <w:bCs/>
                <w:sz w:val="16"/>
                <w:szCs w:val="16"/>
              </w:rPr>
            </w:pPr>
            <w:r>
              <w:rPr>
                <w:b/>
                <w:bCs/>
                <w:sz w:val="16"/>
                <w:szCs w:val="16"/>
              </w:rPr>
              <w:t>SABERES Y PENSAMIENTO CIENTÍFICO</w:t>
            </w:r>
          </w:p>
        </w:tc>
        <w:tc>
          <w:tcPr>
            <w:tcW w:w="911" w:type="pct"/>
            <w:gridSpan w:val="5"/>
            <w:shd w:val="clear" w:color="auto" w:fill="3399FF"/>
            <w:vAlign w:val="center"/>
          </w:tcPr>
          <w:p w14:paraId="3D7E549A" w14:textId="77777777" w:rsidR="001C0462" w:rsidRPr="007337B2" w:rsidRDefault="001C0462" w:rsidP="00B73C1C">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28075C2" w14:textId="77777777" w:rsidR="001C0462" w:rsidRPr="007337B2" w:rsidRDefault="001C0462" w:rsidP="00B73C1C">
            <w:pPr>
              <w:rPr>
                <w:color w:val="FFFFFF" w:themeColor="background1"/>
                <w:sz w:val="16"/>
                <w:szCs w:val="16"/>
              </w:rPr>
            </w:pPr>
          </w:p>
        </w:tc>
      </w:tr>
      <w:tr w:rsidR="001C0462" w:rsidRPr="007337B2" w14:paraId="5DE5A96D" w14:textId="77777777" w:rsidTr="00B73C1C">
        <w:trPr>
          <w:trHeight w:val="151"/>
        </w:trPr>
        <w:tc>
          <w:tcPr>
            <w:tcW w:w="1270" w:type="pct"/>
            <w:shd w:val="clear" w:color="auto" w:fill="3399FF"/>
          </w:tcPr>
          <w:p w14:paraId="773A34E4" w14:textId="77777777" w:rsidR="001C0462" w:rsidRPr="00F019E7" w:rsidRDefault="001C0462" w:rsidP="00B73C1C">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19</w:t>
            </w:r>
          </w:p>
        </w:tc>
        <w:tc>
          <w:tcPr>
            <w:tcW w:w="3730" w:type="pct"/>
            <w:gridSpan w:val="22"/>
          </w:tcPr>
          <w:p w14:paraId="0F0C1747" w14:textId="77777777" w:rsidR="001C0462" w:rsidRPr="007337B2" w:rsidRDefault="001C0462" w:rsidP="00B73C1C">
            <w:pPr>
              <w:rPr>
                <w:b/>
                <w:bCs/>
                <w:sz w:val="16"/>
                <w:szCs w:val="16"/>
              </w:rPr>
            </w:pPr>
            <w:r w:rsidRPr="00256A89">
              <w:rPr>
                <w:b/>
                <w:bCs/>
                <w:sz w:val="16"/>
                <w:szCs w:val="16"/>
              </w:rPr>
              <w:t>UBICACIÓN ESPACIAL</w:t>
            </w:r>
            <w:r w:rsidRPr="00256A89">
              <w:rPr>
                <w:b/>
                <w:bCs/>
                <w:sz w:val="16"/>
                <w:szCs w:val="16"/>
              </w:rPr>
              <w:cr/>
            </w:r>
            <w:r>
              <w:rPr>
                <w:b/>
                <w:bCs/>
                <w:sz w:val="16"/>
                <w:szCs w:val="16"/>
              </w:rPr>
              <w:t>.</w:t>
            </w:r>
          </w:p>
        </w:tc>
      </w:tr>
      <w:tr w:rsidR="001C0462" w:rsidRPr="007337B2" w14:paraId="4AAFD3EC" w14:textId="77777777" w:rsidTr="00B73C1C">
        <w:tc>
          <w:tcPr>
            <w:tcW w:w="1270" w:type="pct"/>
            <w:shd w:val="clear" w:color="auto" w:fill="3399FF"/>
          </w:tcPr>
          <w:p w14:paraId="4EA1A200" w14:textId="77777777" w:rsidR="001C0462" w:rsidRPr="007337B2" w:rsidRDefault="001C0462" w:rsidP="00B73C1C">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29D0A6F4" w14:textId="77777777" w:rsidR="001C0462" w:rsidRPr="007337B2" w:rsidRDefault="001C0462" w:rsidP="00B73C1C">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44A1A705" w14:textId="77777777" w:rsidR="001C0462" w:rsidRPr="007337B2" w:rsidRDefault="001C0462" w:rsidP="00B73C1C">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0891567E" w14:textId="77777777" w:rsidR="001C0462" w:rsidRPr="007337B2" w:rsidRDefault="001C0462" w:rsidP="00B73C1C">
            <w:pPr>
              <w:jc w:val="center"/>
              <w:rPr>
                <w:b/>
                <w:bCs/>
                <w:color w:val="FFFFFF" w:themeColor="background1"/>
                <w:sz w:val="16"/>
                <w:szCs w:val="16"/>
              </w:rPr>
            </w:pPr>
            <w:r w:rsidRPr="007337B2">
              <w:rPr>
                <w:b/>
                <w:bCs/>
                <w:color w:val="FFFFFF" w:themeColor="background1"/>
                <w:sz w:val="16"/>
                <w:szCs w:val="16"/>
              </w:rPr>
              <w:t>REQUIERE APOYO</w:t>
            </w:r>
          </w:p>
        </w:tc>
      </w:tr>
      <w:tr w:rsidR="001C0462" w:rsidRPr="007337B2" w14:paraId="025DE16B" w14:textId="77777777" w:rsidTr="00B73C1C">
        <w:tc>
          <w:tcPr>
            <w:tcW w:w="1270" w:type="pct"/>
            <w:shd w:val="clear" w:color="auto" w:fill="3399FF"/>
          </w:tcPr>
          <w:p w14:paraId="5661EEC2" w14:textId="77777777" w:rsidR="001C0462" w:rsidRPr="007337B2" w:rsidRDefault="001C0462" w:rsidP="00375929">
            <w:pPr>
              <w:pStyle w:val="Prrafodelista"/>
              <w:numPr>
                <w:ilvl w:val="0"/>
                <w:numId w:val="19"/>
              </w:numPr>
              <w:spacing w:line="259" w:lineRule="auto"/>
              <w:ind w:left="307"/>
              <w:rPr>
                <w:color w:val="FFFFFF" w:themeColor="background1"/>
                <w:sz w:val="16"/>
                <w:szCs w:val="16"/>
              </w:rPr>
            </w:pPr>
            <w:r w:rsidRPr="00256A89">
              <w:rPr>
                <w:color w:val="FFFFFF" w:themeColor="background1"/>
                <w:sz w:val="16"/>
                <w:szCs w:val="16"/>
              </w:rPr>
              <w:t>Elabora e interpreta croquis para comunicar la ubicación de seres vivos, objetos, trayectos o lugares.</w:t>
            </w:r>
          </w:p>
        </w:tc>
        <w:tc>
          <w:tcPr>
            <w:tcW w:w="1243" w:type="pct"/>
            <w:gridSpan w:val="7"/>
            <w:shd w:val="clear" w:color="auto" w:fill="D9D9D9" w:themeFill="background1" w:themeFillShade="D9"/>
          </w:tcPr>
          <w:p w14:paraId="06116325" w14:textId="77777777" w:rsidR="001C0462" w:rsidRPr="007D0FD4" w:rsidRDefault="001C0462" w:rsidP="00B73C1C">
            <w:pPr>
              <w:spacing w:after="160" w:line="259" w:lineRule="auto"/>
              <w:jc w:val="both"/>
              <w:rPr>
                <w:sz w:val="16"/>
                <w:szCs w:val="16"/>
              </w:rPr>
            </w:pPr>
            <w:r w:rsidRPr="00256A89">
              <w:rPr>
                <w:sz w:val="16"/>
                <w:szCs w:val="16"/>
              </w:rPr>
              <w:t>El croquis es preciso, claro y detallado, reflejando con exactitud la ubicación de elementos. Está bien organizado, fácil de leer y presenta un enfoque creativo y original en la representación de la información. Incluye todos los elementos clave de manera completa y relevante. Demuestra una habilidad excepcional para interpretar el croquis, identificando con precisión la ubicación de los elementos representados.</w:t>
            </w:r>
          </w:p>
        </w:tc>
        <w:tc>
          <w:tcPr>
            <w:tcW w:w="1243" w:type="pct"/>
            <w:gridSpan w:val="8"/>
          </w:tcPr>
          <w:p w14:paraId="64152DAC" w14:textId="77777777" w:rsidR="001C0462" w:rsidRPr="007337B2" w:rsidRDefault="001C0462" w:rsidP="00B73C1C">
            <w:pPr>
              <w:spacing w:after="160" w:line="259" w:lineRule="auto"/>
              <w:jc w:val="both"/>
              <w:rPr>
                <w:sz w:val="16"/>
                <w:szCs w:val="16"/>
              </w:rPr>
            </w:pPr>
            <w:r w:rsidRPr="00256A89">
              <w:rPr>
                <w:sz w:val="16"/>
                <w:szCs w:val="16"/>
              </w:rPr>
              <w:t>El croquis presenta información básica con precisión limitada, siendo su legibilidad también limitada y con elementos sin una clara etiqueta. La representación es convencional y carece de elementos creativos destacados. Algunos elementos clave faltan o están mal representados, lo que dificulta la interpretación; se necesita un esfuerzo adicional para comprender la ubicación de los elementos.</w:t>
            </w:r>
          </w:p>
        </w:tc>
        <w:tc>
          <w:tcPr>
            <w:tcW w:w="1243" w:type="pct"/>
            <w:gridSpan w:val="7"/>
            <w:shd w:val="clear" w:color="auto" w:fill="F7CAAC" w:themeFill="accent2" w:themeFillTint="66"/>
          </w:tcPr>
          <w:p w14:paraId="1B861845" w14:textId="77777777" w:rsidR="001C0462" w:rsidRPr="007337B2" w:rsidRDefault="001C0462" w:rsidP="00B73C1C">
            <w:pPr>
              <w:spacing w:after="160" w:line="259" w:lineRule="auto"/>
              <w:jc w:val="both"/>
              <w:rPr>
                <w:rFonts w:eastAsiaTheme="minorHAnsi"/>
                <w:sz w:val="16"/>
                <w:szCs w:val="16"/>
                <w:lang w:eastAsia="en-US"/>
              </w:rPr>
            </w:pPr>
            <w:r w:rsidRPr="000517BF">
              <w:rPr>
                <w:rFonts w:eastAsiaTheme="minorHAnsi"/>
                <w:sz w:val="16"/>
                <w:szCs w:val="16"/>
                <w:lang w:eastAsia="en-US"/>
              </w:rPr>
              <w:t xml:space="preserve">El croquis presenta una representación confusa o incorrecta, dificultando la comprensión de la ubicación. La falta de claridad y organización hace que sea difícil de entender. La ausencia de creatividad afecta negativamente la presentación. Muchos elementos clave faltan </w:t>
            </w:r>
            <w:proofErr w:type="gramStart"/>
            <w:r w:rsidRPr="000517BF">
              <w:rPr>
                <w:rFonts w:eastAsiaTheme="minorHAnsi"/>
                <w:sz w:val="16"/>
                <w:szCs w:val="16"/>
                <w:lang w:eastAsia="en-US"/>
              </w:rPr>
              <w:t>o  son</w:t>
            </w:r>
            <w:proofErr w:type="gramEnd"/>
            <w:r w:rsidRPr="000517BF">
              <w:rPr>
                <w:rFonts w:eastAsiaTheme="minorHAnsi"/>
                <w:sz w:val="16"/>
                <w:szCs w:val="16"/>
                <w:lang w:eastAsia="en-US"/>
              </w:rPr>
              <w:t xml:space="preserve"> </w:t>
            </w:r>
            <w:r>
              <w:rPr>
                <w:rFonts w:eastAsiaTheme="minorHAnsi"/>
                <w:sz w:val="16"/>
                <w:szCs w:val="16"/>
                <w:lang w:eastAsia="en-US"/>
              </w:rPr>
              <w:t>ir</w:t>
            </w:r>
            <w:r w:rsidRPr="000517BF">
              <w:rPr>
                <w:rFonts w:eastAsiaTheme="minorHAnsi"/>
                <w:sz w:val="16"/>
                <w:szCs w:val="16"/>
                <w:lang w:eastAsia="en-US"/>
              </w:rPr>
              <w:t>reconocibles en el croquis, y la interpretación es insuficiente, lo que impide comprender la ubicación de los elementos.</w:t>
            </w:r>
          </w:p>
        </w:tc>
      </w:tr>
      <w:tr w:rsidR="001C0462" w:rsidRPr="007337B2" w14:paraId="3185CD94" w14:textId="77777777" w:rsidTr="00B73C1C">
        <w:tc>
          <w:tcPr>
            <w:tcW w:w="1270" w:type="pct"/>
            <w:shd w:val="clear" w:color="auto" w:fill="3399FF"/>
          </w:tcPr>
          <w:p w14:paraId="669D6AE2" w14:textId="77777777" w:rsidR="001C0462" w:rsidRPr="007337B2" w:rsidRDefault="001C0462" w:rsidP="00375929">
            <w:pPr>
              <w:pStyle w:val="Prrafodelista"/>
              <w:numPr>
                <w:ilvl w:val="0"/>
                <w:numId w:val="19"/>
              </w:numPr>
              <w:ind w:left="315"/>
              <w:rPr>
                <w:color w:val="FFFFFF" w:themeColor="background1"/>
                <w:sz w:val="16"/>
                <w:szCs w:val="16"/>
              </w:rPr>
            </w:pPr>
          </w:p>
        </w:tc>
        <w:tc>
          <w:tcPr>
            <w:tcW w:w="1243" w:type="pct"/>
            <w:gridSpan w:val="7"/>
          </w:tcPr>
          <w:p w14:paraId="401A55F7" w14:textId="77777777" w:rsidR="001C0462" w:rsidRPr="007D0FD4" w:rsidRDefault="001C0462" w:rsidP="00B73C1C">
            <w:pPr>
              <w:spacing w:after="160" w:line="259" w:lineRule="auto"/>
              <w:jc w:val="both"/>
              <w:rPr>
                <w:sz w:val="16"/>
                <w:szCs w:val="16"/>
              </w:rPr>
            </w:pPr>
          </w:p>
        </w:tc>
        <w:tc>
          <w:tcPr>
            <w:tcW w:w="1243" w:type="pct"/>
            <w:gridSpan w:val="8"/>
            <w:shd w:val="clear" w:color="auto" w:fill="B4C6E7" w:themeFill="accent1" w:themeFillTint="66"/>
          </w:tcPr>
          <w:p w14:paraId="4D60CADB" w14:textId="77777777" w:rsidR="001C0462" w:rsidRPr="008317CD" w:rsidRDefault="001C0462" w:rsidP="00B73C1C">
            <w:pPr>
              <w:spacing w:line="259" w:lineRule="auto"/>
              <w:jc w:val="both"/>
              <w:rPr>
                <w:sz w:val="16"/>
                <w:szCs w:val="16"/>
                <w:highlight w:val="yellow"/>
              </w:rPr>
            </w:pPr>
          </w:p>
        </w:tc>
        <w:tc>
          <w:tcPr>
            <w:tcW w:w="1243" w:type="pct"/>
            <w:gridSpan w:val="7"/>
          </w:tcPr>
          <w:p w14:paraId="15532381" w14:textId="77777777" w:rsidR="001C0462" w:rsidRPr="007337B2" w:rsidRDefault="001C0462" w:rsidP="00B73C1C">
            <w:pPr>
              <w:spacing w:after="160" w:line="259" w:lineRule="auto"/>
              <w:jc w:val="both"/>
              <w:rPr>
                <w:rFonts w:eastAsiaTheme="minorHAnsi"/>
                <w:sz w:val="16"/>
                <w:szCs w:val="16"/>
                <w:lang w:eastAsia="en-US"/>
              </w:rPr>
            </w:pPr>
          </w:p>
        </w:tc>
      </w:tr>
      <w:tr w:rsidR="001C0462" w:rsidRPr="007337B2" w14:paraId="3D000EAA" w14:textId="77777777" w:rsidTr="00B73C1C">
        <w:tc>
          <w:tcPr>
            <w:tcW w:w="1270" w:type="pct"/>
            <w:shd w:val="clear" w:color="auto" w:fill="3399FF"/>
          </w:tcPr>
          <w:p w14:paraId="752C65B4" w14:textId="77777777" w:rsidR="001C0462" w:rsidRPr="007337B2" w:rsidRDefault="001C0462" w:rsidP="00375929">
            <w:pPr>
              <w:pStyle w:val="Prrafodelista"/>
              <w:numPr>
                <w:ilvl w:val="0"/>
                <w:numId w:val="19"/>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43469A69" w14:textId="77777777" w:rsidR="001C0462" w:rsidRPr="007D0FD4" w:rsidRDefault="001C0462" w:rsidP="00B73C1C">
            <w:pPr>
              <w:spacing w:line="259" w:lineRule="auto"/>
              <w:jc w:val="both"/>
              <w:rPr>
                <w:sz w:val="16"/>
                <w:szCs w:val="16"/>
              </w:rPr>
            </w:pPr>
          </w:p>
        </w:tc>
        <w:tc>
          <w:tcPr>
            <w:tcW w:w="1243" w:type="pct"/>
            <w:gridSpan w:val="8"/>
          </w:tcPr>
          <w:p w14:paraId="069E76E7" w14:textId="77777777" w:rsidR="001C0462" w:rsidRPr="007337B2" w:rsidRDefault="001C0462" w:rsidP="00B73C1C">
            <w:pPr>
              <w:spacing w:line="259" w:lineRule="auto"/>
              <w:jc w:val="both"/>
              <w:rPr>
                <w:sz w:val="16"/>
                <w:szCs w:val="16"/>
              </w:rPr>
            </w:pPr>
          </w:p>
        </w:tc>
        <w:tc>
          <w:tcPr>
            <w:tcW w:w="1243" w:type="pct"/>
            <w:gridSpan w:val="7"/>
            <w:shd w:val="clear" w:color="auto" w:fill="F7CAAC" w:themeFill="accent2" w:themeFillTint="66"/>
          </w:tcPr>
          <w:p w14:paraId="08443DB5" w14:textId="77777777" w:rsidR="001C0462" w:rsidRPr="007337B2" w:rsidRDefault="001C0462" w:rsidP="00B73C1C">
            <w:pPr>
              <w:spacing w:line="259" w:lineRule="auto"/>
              <w:jc w:val="both"/>
              <w:rPr>
                <w:rFonts w:eastAsiaTheme="minorHAnsi"/>
                <w:sz w:val="16"/>
                <w:szCs w:val="16"/>
                <w:lang w:eastAsia="en-US"/>
              </w:rPr>
            </w:pPr>
          </w:p>
        </w:tc>
      </w:tr>
      <w:tr w:rsidR="001C0462" w:rsidRPr="007337B2" w14:paraId="50F2169C" w14:textId="77777777" w:rsidTr="00B73C1C">
        <w:tc>
          <w:tcPr>
            <w:tcW w:w="1270" w:type="pct"/>
            <w:shd w:val="clear" w:color="auto" w:fill="3399FF"/>
          </w:tcPr>
          <w:p w14:paraId="463F554B" w14:textId="77777777" w:rsidR="001C0462" w:rsidRPr="007337B2" w:rsidRDefault="001C0462" w:rsidP="00375929">
            <w:pPr>
              <w:pStyle w:val="Prrafodelista"/>
              <w:numPr>
                <w:ilvl w:val="0"/>
                <w:numId w:val="19"/>
              </w:numPr>
              <w:ind w:left="313"/>
              <w:rPr>
                <w:color w:val="FFFFFF" w:themeColor="background1"/>
                <w:sz w:val="16"/>
                <w:szCs w:val="16"/>
              </w:rPr>
            </w:pPr>
          </w:p>
        </w:tc>
        <w:tc>
          <w:tcPr>
            <w:tcW w:w="1243" w:type="pct"/>
            <w:gridSpan w:val="7"/>
          </w:tcPr>
          <w:p w14:paraId="06B7E74E" w14:textId="77777777" w:rsidR="001C0462" w:rsidRPr="007D0FD4" w:rsidRDefault="001C0462" w:rsidP="00B73C1C">
            <w:pPr>
              <w:jc w:val="both"/>
              <w:rPr>
                <w:sz w:val="16"/>
                <w:szCs w:val="16"/>
              </w:rPr>
            </w:pPr>
          </w:p>
        </w:tc>
        <w:tc>
          <w:tcPr>
            <w:tcW w:w="1243" w:type="pct"/>
            <w:gridSpan w:val="8"/>
            <w:shd w:val="clear" w:color="auto" w:fill="B4C6E7" w:themeFill="accent1" w:themeFillTint="66"/>
          </w:tcPr>
          <w:p w14:paraId="583152A2" w14:textId="77777777" w:rsidR="001C0462" w:rsidRPr="007337B2" w:rsidRDefault="001C0462" w:rsidP="00B73C1C">
            <w:pPr>
              <w:jc w:val="both"/>
              <w:rPr>
                <w:sz w:val="16"/>
                <w:szCs w:val="16"/>
              </w:rPr>
            </w:pPr>
          </w:p>
        </w:tc>
        <w:tc>
          <w:tcPr>
            <w:tcW w:w="1243" w:type="pct"/>
            <w:gridSpan w:val="7"/>
          </w:tcPr>
          <w:p w14:paraId="773BECA3" w14:textId="77777777" w:rsidR="001C0462" w:rsidRPr="007337B2" w:rsidRDefault="001C0462" w:rsidP="00B73C1C">
            <w:pPr>
              <w:jc w:val="both"/>
              <w:rPr>
                <w:rFonts w:eastAsiaTheme="minorHAnsi"/>
                <w:sz w:val="16"/>
                <w:szCs w:val="16"/>
                <w:lang w:eastAsia="en-US"/>
              </w:rPr>
            </w:pPr>
          </w:p>
        </w:tc>
      </w:tr>
      <w:tr w:rsidR="001C0462" w:rsidRPr="007337B2" w14:paraId="55FA1B54" w14:textId="77777777" w:rsidTr="00B73C1C">
        <w:trPr>
          <w:trHeight w:val="428"/>
        </w:trPr>
        <w:tc>
          <w:tcPr>
            <w:tcW w:w="1270" w:type="pct"/>
            <w:shd w:val="clear" w:color="auto" w:fill="3399FF"/>
          </w:tcPr>
          <w:p w14:paraId="725A4000" w14:textId="77777777" w:rsidR="001C0462" w:rsidRPr="007337B2" w:rsidRDefault="001C0462" w:rsidP="00375929">
            <w:pPr>
              <w:pStyle w:val="Prrafodelista"/>
              <w:numPr>
                <w:ilvl w:val="0"/>
                <w:numId w:val="19"/>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B563E55" w14:textId="77777777" w:rsidR="001C0462" w:rsidRPr="007D0FD4" w:rsidRDefault="001C0462" w:rsidP="00B73C1C">
            <w:pPr>
              <w:jc w:val="both"/>
              <w:rPr>
                <w:sz w:val="16"/>
                <w:szCs w:val="16"/>
              </w:rPr>
            </w:pPr>
          </w:p>
        </w:tc>
        <w:tc>
          <w:tcPr>
            <w:tcW w:w="1243" w:type="pct"/>
            <w:gridSpan w:val="8"/>
          </w:tcPr>
          <w:p w14:paraId="06A1FFF3" w14:textId="77777777" w:rsidR="001C0462" w:rsidRPr="007337B2" w:rsidRDefault="001C0462" w:rsidP="00B73C1C">
            <w:pPr>
              <w:jc w:val="both"/>
              <w:rPr>
                <w:sz w:val="16"/>
                <w:szCs w:val="16"/>
              </w:rPr>
            </w:pPr>
          </w:p>
        </w:tc>
        <w:tc>
          <w:tcPr>
            <w:tcW w:w="1243" w:type="pct"/>
            <w:gridSpan w:val="7"/>
            <w:shd w:val="clear" w:color="auto" w:fill="F7CAAC" w:themeFill="accent2" w:themeFillTint="66"/>
          </w:tcPr>
          <w:p w14:paraId="0FE4C22E" w14:textId="77777777" w:rsidR="001C0462" w:rsidRPr="007337B2" w:rsidRDefault="001C0462" w:rsidP="00B73C1C">
            <w:pPr>
              <w:jc w:val="both"/>
              <w:rPr>
                <w:rFonts w:eastAsiaTheme="minorHAnsi"/>
                <w:sz w:val="16"/>
                <w:szCs w:val="16"/>
                <w:lang w:eastAsia="en-US"/>
              </w:rPr>
            </w:pPr>
          </w:p>
        </w:tc>
      </w:tr>
      <w:tr w:rsidR="001C0462" w:rsidRPr="007337B2" w14:paraId="16DC57EC" w14:textId="77777777" w:rsidTr="00B73C1C">
        <w:tc>
          <w:tcPr>
            <w:tcW w:w="1270" w:type="pct"/>
            <w:shd w:val="clear" w:color="auto" w:fill="3399FF"/>
          </w:tcPr>
          <w:p w14:paraId="76F73D54" w14:textId="77777777" w:rsidR="001C0462" w:rsidRPr="007337B2" w:rsidRDefault="001C0462" w:rsidP="00375929">
            <w:pPr>
              <w:pStyle w:val="Prrafodelista"/>
              <w:numPr>
                <w:ilvl w:val="0"/>
                <w:numId w:val="19"/>
              </w:numPr>
              <w:ind w:left="313"/>
              <w:jc w:val="both"/>
              <w:rPr>
                <w:color w:val="FFFFFF" w:themeColor="background1"/>
                <w:sz w:val="16"/>
                <w:szCs w:val="16"/>
              </w:rPr>
            </w:pPr>
          </w:p>
        </w:tc>
        <w:tc>
          <w:tcPr>
            <w:tcW w:w="1243" w:type="pct"/>
            <w:gridSpan w:val="7"/>
            <w:shd w:val="clear" w:color="auto" w:fill="auto"/>
          </w:tcPr>
          <w:p w14:paraId="05F8BB3A" w14:textId="77777777" w:rsidR="001C0462" w:rsidRPr="007D0FD4" w:rsidRDefault="001C0462" w:rsidP="00B73C1C">
            <w:pPr>
              <w:jc w:val="both"/>
              <w:rPr>
                <w:sz w:val="16"/>
                <w:szCs w:val="16"/>
              </w:rPr>
            </w:pPr>
          </w:p>
        </w:tc>
        <w:tc>
          <w:tcPr>
            <w:tcW w:w="1243" w:type="pct"/>
            <w:gridSpan w:val="8"/>
            <w:shd w:val="clear" w:color="auto" w:fill="B4C6E7" w:themeFill="accent1" w:themeFillTint="66"/>
          </w:tcPr>
          <w:p w14:paraId="32334F5A" w14:textId="77777777" w:rsidR="001C0462" w:rsidRPr="007337B2" w:rsidRDefault="001C0462" w:rsidP="00B73C1C">
            <w:pPr>
              <w:jc w:val="both"/>
              <w:rPr>
                <w:sz w:val="16"/>
                <w:szCs w:val="16"/>
              </w:rPr>
            </w:pPr>
          </w:p>
        </w:tc>
        <w:tc>
          <w:tcPr>
            <w:tcW w:w="1243" w:type="pct"/>
            <w:gridSpan w:val="7"/>
            <w:shd w:val="clear" w:color="auto" w:fill="auto"/>
          </w:tcPr>
          <w:p w14:paraId="7577FAC5" w14:textId="77777777" w:rsidR="001C0462" w:rsidRPr="007337B2" w:rsidRDefault="001C0462" w:rsidP="00B73C1C">
            <w:pPr>
              <w:jc w:val="both"/>
              <w:rPr>
                <w:sz w:val="16"/>
                <w:szCs w:val="16"/>
              </w:rPr>
            </w:pPr>
          </w:p>
        </w:tc>
      </w:tr>
      <w:tr w:rsidR="001C0462" w:rsidRPr="00B85C12" w14:paraId="1C213FB8" w14:textId="77777777" w:rsidTr="00B73C1C">
        <w:tc>
          <w:tcPr>
            <w:tcW w:w="1270" w:type="pct"/>
          </w:tcPr>
          <w:p w14:paraId="1E25B20F" w14:textId="77777777" w:rsidR="001C0462" w:rsidRPr="00B85C12" w:rsidRDefault="001C0462" w:rsidP="00B73C1C">
            <w:pPr>
              <w:jc w:val="both"/>
              <w:rPr>
                <w:sz w:val="18"/>
                <w:szCs w:val="18"/>
              </w:rPr>
            </w:pPr>
            <w:r w:rsidRPr="00B85C12">
              <w:rPr>
                <w:sz w:val="18"/>
                <w:szCs w:val="18"/>
              </w:rPr>
              <w:t>VALOR CUANTITATIVO POR PDA</w:t>
            </w:r>
          </w:p>
        </w:tc>
        <w:tc>
          <w:tcPr>
            <w:tcW w:w="1243" w:type="pct"/>
            <w:gridSpan w:val="7"/>
            <w:shd w:val="clear" w:color="auto" w:fill="ED7D31" w:themeFill="accent2"/>
          </w:tcPr>
          <w:p w14:paraId="272C9B34" w14:textId="77777777" w:rsidR="001C0462" w:rsidRPr="008317CD" w:rsidRDefault="001C0462" w:rsidP="00B73C1C">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54AE4BE" w14:textId="77777777" w:rsidR="001C0462" w:rsidRPr="008317CD" w:rsidRDefault="001C0462" w:rsidP="00B73C1C">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5363878" w14:textId="77777777" w:rsidR="001C0462" w:rsidRPr="008317CD" w:rsidRDefault="001C0462" w:rsidP="00B73C1C">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1C0462" w:rsidRPr="00B85C12" w14:paraId="69451BD8" w14:textId="77777777" w:rsidTr="00B73C1C">
        <w:tc>
          <w:tcPr>
            <w:tcW w:w="1270" w:type="pct"/>
          </w:tcPr>
          <w:p w14:paraId="42962D71" w14:textId="77777777" w:rsidR="001C0462" w:rsidRPr="00B85C12" w:rsidRDefault="001C0462" w:rsidP="00B73C1C">
            <w:pPr>
              <w:jc w:val="both"/>
              <w:rPr>
                <w:sz w:val="18"/>
                <w:szCs w:val="18"/>
              </w:rPr>
            </w:pPr>
            <w:r w:rsidRPr="00B85C12">
              <w:rPr>
                <w:sz w:val="18"/>
                <w:szCs w:val="18"/>
              </w:rPr>
              <w:t>NOMBRE DEL ALUMNO:</w:t>
            </w:r>
          </w:p>
        </w:tc>
        <w:tc>
          <w:tcPr>
            <w:tcW w:w="207" w:type="pct"/>
            <w:shd w:val="clear" w:color="auto" w:fill="D9D9D9" w:themeFill="background1" w:themeFillShade="D9"/>
          </w:tcPr>
          <w:p w14:paraId="165A195A" w14:textId="77777777" w:rsidR="001C0462" w:rsidRPr="00B85C12" w:rsidRDefault="001C0462" w:rsidP="00B73C1C">
            <w:pPr>
              <w:jc w:val="center"/>
              <w:rPr>
                <w:sz w:val="18"/>
                <w:szCs w:val="18"/>
              </w:rPr>
            </w:pPr>
            <w:r w:rsidRPr="00B85C12">
              <w:rPr>
                <w:sz w:val="18"/>
                <w:szCs w:val="18"/>
              </w:rPr>
              <w:t>1</w:t>
            </w:r>
          </w:p>
        </w:tc>
        <w:tc>
          <w:tcPr>
            <w:tcW w:w="207" w:type="pct"/>
            <w:shd w:val="clear" w:color="auto" w:fill="FFFFFF" w:themeFill="background1"/>
          </w:tcPr>
          <w:p w14:paraId="198B483F" w14:textId="77777777" w:rsidR="001C0462" w:rsidRPr="00B85C12" w:rsidRDefault="001C0462" w:rsidP="00B73C1C">
            <w:pPr>
              <w:jc w:val="center"/>
              <w:rPr>
                <w:sz w:val="18"/>
                <w:szCs w:val="18"/>
              </w:rPr>
            </w:pPr>
            <w:r w:rsidRPr="00B85C12">
              <w:rPr>
                <w:sz w:val="18"/>
                <w:szCs w:val="18"/>
              </w:rPr>
              <w:t>2</w:t>
            </w:r>
          </w:p>
        </w:tc>
        <w:tc>
          <w:tcPr>
            <w:tcW w:w="207" w:type="pct"/>
            <w:shd w:val="clear" w:color="auto" w:fill="D9D9D9" w:themeFill="background1" w:themeFillShade="D9"/>
          </w:tcPr>
          <w:p w14:paraId="0F5F555B" w14:textId="77777777" w:rsidR="001C0462" w:rsidRPr="00B85C12" w:rsidRDefault="001C0462" w:rsidP="00B73C1C">
            <w:pPr>
              <w:jc w:val="center"/>
              <w:rPr>
                <w:sz w:val="18"/>
                <w:szCs w:val="18"/>
              </w:rPr>
            </w:pPr>
            <w:r w:rsidRPr="00B85C12">
              <w:rPr>
                <w:sz w:val="18"/>
                <w:szCs w:val="18"/>
              </w:rPr>
              <w:t>3</w:t>
            </w:r>
          </w:p>
        </w:tc>
        <w:tc>
          <w:tcPr>
            <w:tcW w:w="206" w:type="pct"/>
            <w:gridSpan w:val="2"/>
            <w:shd w:val="clear" w:color="auto" w:fill="FFFFFF" w:themeFill="background1"/>
          </w:tcPr>
          <w:p w14:paraId="575A4DF0" w14:textId="77777777" w:rsidR="001C0462" w:rsidRPr="00B85C12" w:rsidRDefault="001C0462" w:rsidP="00B73C1C">
            <w:pPr>
              <w:jc w:val="center"/>
              <w:rPr>
                <w:sz w:val="18"/>
                <w:szCs w:val="18"/>
              </w:rPr>
            </w:pPr>
            <w:r w:rsidRPr="00B85C12">
              <w:rPr>
                <w:sz w:val="18"/>
                <w:szCs w:val="18"/>
              </w:rPr>
              <w:t>4</w:t>
            </w:r>
          </w:p>
        </w:tc>
        <w:tc>
          <w:tcPr>
            <w:tcW w:w="207" w:type="pct"/>
            <w:shd w:val="clear" w:color="auto" w:fill="D9D9D9" w:themeFill="background1" w:themeFillShade="D9"/>
          </w:tcPr>
          <w:p w14:paraId="3E6CCDC6" w14:textId="77777777" w:rsidR="001C0462" w:rsidRPr="00B85C12" w:rsidRDefault="001C0462" w:rsidP="00B73C1C">
            <w:pPr>
              <w:jc w:val="center"/>
              <w:rPr>
                <w:sz w:val="18"/>
                <w:szCs w:val="18"/>
              </w:rPr>
            </w:pPr>
            <w:r w:rsidRPr="00B85C12">
              <w:rPr>
                <w:sz w:val="18"/>
                <w:szCs w:val="18"/>
              </w:rPr>
              <w:t>5</w:t>
            </w:r>
          </w:p>
        </w:tc>
        <w:tc>
          <w:tcPr>
            <w:tcW w:w="209" w:type="pct"/>
            <w:shd w:val="clear" w:color="auto" w:fill="auto"/>
          </w:tcPr>
          <w:p w14:paraId="6F1EF9BF" w14:textId="77777777" w:rsidR="001C0462" w:rsidRPr="00DB70E3" w:rsidRDefault="001C0462" w:rsidP="00B73C1C">
            <w:pPr>
              <w:jc w:val="center"/>
              <w:rPr>
                <w:sz w:val="18"/>
                <w:szCs w:val="18"/>
              </w:rPr>
            </w:pPr>
            <w:r>
              <w:rPr>
                <w:sz w:val="18"/>
                <w:szCs w:val="18"/>
              </w:rPr>
              <w:t>6</w:t>
            </w:r>
          </w:p>
        </w:tc>
        <w:tc>
          <w:tcPr>
            <w:tcW w:w="207" w:type="pct"/>
            <w:shd w:val="clear" w:color="auto" w:fill="auto"/>
          </w:tcPr>
          <w:p w14:paraId="126005E8" w14:textId="77777777" w:rsidR="001C0462" w:rsidRPr="00B85C12" w:rsidRDefault="001C0462" w:rsidP="00B73C1C">
            <w:pPr>
              <w:jc w:val="center"/>
              <w:rPr>
                <w:sz w:val="18"/>
                <w:szCs w:val="18"/>
              </w:rPr>
            </w:pPr>
            <w:r>
              <w:rPr>
                <w:sz w:val="18"/>
                <w:szCs w:val="18"/>
              </w:rPr>
              <w:t>1</w:t>
            </w:r>
          </w:p>
        </w:tc>
        <w:tc>
          <w:tcPr>
            <w:tcW w:w="207" w:type="pct"/>
            <w:gridSpan w:val="2"/>
            <w:shd w:val="clear" w:color="auto" w:fill="B4C6E7" w:themeFill="accent1" w:themeFillTint="66"/>
          </w:tcPr>
          <w:p w14:paraId="08CF4FF4" w14:textId="77777777" w:rsidR="001C0462" w:rsidRPr="00B85C12" w:rsidRDefault="001C0462" w:rsidP="00B73C1C">
            <w:pPr>
              <w:jc w:val="center"/>
              <w:rPr>
                <w:sz w:val="18"/>
                <w:szCs w:val="18"/>
              </w:rPr>
            </w:pPr>
            <w:r w:rsidRPr="00B85C12">
              <w:rPr>
                <w:sz w:val="18"/>
                <w:szCs w:val="18"/>
              </w:rPr>
              <w:t>2</w:t>
            </w:r>
          </w:p>
        </w:tc>
        <w:tc>
          <w:tcPr>
            <w:tcW w:w="207" w:type="pct"/>
            <w:shd w:val="clear" w:color="auto" w:fill="auto"/>
          </w:tcPr>
          <w:p w14:paraId="143AFFBC" w14:textId="77777777" w:rsidR="001C0462" w:rsidRPr="00B85C12" w:rsidRDefault="001C0462" w:rsidP="00B73C1C">
            <w:pPr>
              <w:jc w:val="center"/>
              <w:rPr>
                <w:sz w:val="18"/>
                <w:szCs w:val="18"/>
              </w:rPr>
            </w:pPr>
            <w:r w:rsidRPr="00B85C12">
              <w:rPr>
                <w:sz w:val="18"/>
                <w:szCs w:val="18"/>
              </w:rPr>
              <w:t>3</w:t>
            </w:r>
          </w:p>
        </w:tc>
        <w:tc>
          <w:tcPr>
            <w:tcW w:w="207" w:type="pct"/>
            <w:shd w:val="clear" w:color="auto" w:fill="B4C6E7" w:themeFill="accent1" w:themeFillTint="66"/>
          </w:tcPr>
          <w:p w14:paraId="36719CB3" w14:textId="77777777" w:rsidR="001C0462" w:rsidRPr="00B85C12" w:rsidRDefault="001C0462" w:rsidP="00B73C1C">
            <w:pPr>
              <w:jc w:val="center"/>
              <w:rPr>
                <w:sz w:val="18"/>
                <w:szCs w:val="18"/>
              </w:rPr>
            </w:pPr>
            <w:r w:rsidRPr="00B85C12">
              <w:rPr>
                <w:sz w:val="18"/>
                <w:szCs w:val="18"/>
              </w:rPr>
              <w:t>4</w:t>
            </w:r>
          </w:p>
        </w:tc>
        <w:tc>
          <w:tcPr>
            <w:tcW w:w="207" w:type="pct"/>
            <w:shd w:val="clear" w:color="auto" w:fill="auto"/>
          </w:tcPr>
          <w:p w14:paraId="3F954ADB" w14:textId="77777777" w:rsidR="001C0462" w:rsidRPr="00B85C12" w:rsidRDefault="001C0462" w:rsidP="00B73C1C">
            <w:pPr>
              <w:jc w:val="center"/>
              <w:rPr>
                <w:sz w:val="18"/>
                <w:szCs w:val="18"/>
              </w:rPr>
            </w:pPr>
            <w:r w:rsidRPr="00B85C12">
              <w:rPr>
                <w:sz w:val="18"/>
                <w:szCs w:val="18"/>
              </w:rPr>
              <w:t>5</w:t>
            </w:r>
          </w:p>
        </w:tc>
        <w:tc>
          <w:tcPr>
            <w:tcW w:w="207" w:type="pct"/>
            <w:gridSpan w:val="2"/>
            <w:shd w:val="clear" w:color="auto" w:fill="B4C6E7" w:themeFill="accent1" w:themeFillTint="66"/>
          </w:tcPr>
          <w:p w14:paraId="5D658681" w14:textId="77777777" w:rsidR="001C0462" w:rsidRPr="00B85C12" w:rsidRDefault="001C0462" w:rsidP="00B73C1C">
            <w:pPr>
              <w:jc w:val="center"/>
              <w:rPr>
                <w:sz w:val="18"/>
                <w:szCs w:val="18"/>
              </w:rPr>
            </w:pPr>
            <w:r>
              <w:rPr>
                <w:sz w:val="18"/>
                <w:szCs w:val="18"/>
              </w:rPr>
              <w:t>6</w:t>
            </w:r>
          </w:p>
        </w:tc>
        <w:tc>
          <w:tcPr>
            <w:tcW w:w="208" w:type="pct"/>
            <w:shd w:val="clear" w:color="auto" w:fill="F7CAAC" w:themeFill="accent2" w:themeFillTint="66"/>
          </w:tcPr>
          <w:p w14:paraId="1AE5DFA1" w14:textId="77777777" w:rsidR="001C0462" w:rsidRPr="00B85C12" w:rsidRDefault="001C0462" w:rsidP="00B73C1C">
            <w:pPr>
              <w:jc w:val="center"/>
              <w:rPr>
                <w:sz w:val="18"/>
                <w:szCs w:val="18"/>
              </w:rPr>
            </w:pPr>
            <w:r w:rsidRPr="00B85C12">
              <w:rPr>
                <w:sz w:val="18"/>
                <w:szCs w:val="18"/>
              </w:rPr>
              <w:t>1</w:t>
            </w:r>
          </w:p>
        </w:tc>
        <w:tc>
          <w:tcPr>
            <w:tcW w:w="207" w:type="pct"/>
            <w:shd w:val="clear" w:color="auto" w:fill="auto"/>
          </w:tcPr>
          <w:p w14:paraId="7FC0D204" w14:textId="77777777" w:rsidR="001C0462" w:rsidRPr="00B85C12" w:rsidRDefault="001C0462" w:rsidP="00B73C1C">
            <w:pPr>
              <w:jc w:val="center"/>
              <w:rPr>
                <w:sz w:val="18"/>
                <w:szCs w:val="18"/>
              </w:rPr>
            </w:pPr>
            <w:r w:rsidRPr="00B85C12">
              <w:rPr>
                <w:sz w:val="18"/>
                <w:szCs w:val="18"/>
              </w:rPr>
              <w:t>2</w:t>
            </w:r>
          </w:p>
        </w:tc>
        <w:tc>
          <w:tcPr>
            <w:tcW w:w="207" w:type="pct"/>
            <w:gridSpan w:val="2"/>
            <w:shd w:val="clear" w:color="auto" w:fill="F7CAAC" w:themeFill="accent2" w:themeFillTint="66"/>
          </w:tcPr>
          <w:p w14:paraId="2345DBF1" w14:textId="77777777" w:rsidR="001C0462" w:rsidRPr="00B85C12" w:rsidRDefault="001C0462" w:rsidP="00B73C1C">
            <w:pPr>
              <w:jc w:val="center"/>
              <w:rPr>
                <w:sz w:val="18"/>
                <w:szCs w:val="18"/>
              </w:rPr>
            </w:pPr>
            <w:r w:rsidRPr="00B85C12">
              <w:rPr>
                <w:sz w:val="18"/>
                <w:szCs w:val="18"/>
              </w:rPr>
              <w:t>3</w:t>
            </w:r>
          </w:p>
        </w:tc>
        <w:tc>
          <w:tcPr>
            <w:tcW w:w="207" w:type="pct"/>
            <w:shd w:val="clear" w:color="auto" w:fill="auto"/>
          </w:tcPr>
          <w:p w14:paraId="4A136306" w14:textId="77777777" w:rsidR="001C0462" w:rsidRPr="00B85C12" w:rsidRDefault="001C0462" w:rsidP="00B73C1C">
            <w:pPr>
              <w:jc w:val="center"/>
              <w:rPr>
                <w:sz w:val="18"/>
                <w:szCs w:val="18"/>
              </w:rPr>
            </w:pPr>
            <w:r w:rsidRPr="00B85C12">
              <w:rPr>
                <w:sz w:val="18"/>
                <w:szCs w:val="18"/>
              </w:rPr>
              <w:t>4</w:t>
            </w:r>
          </w:p>
        </w:tc>
        <w:tc>
          <w:tcPr>
            <w:tcW w:w="207" w:type="pct"/>
            <w:shd w:val="clear" w:color="auto" w:fill="F7CAAC" w:themeFill="accent2" w:themeFillTint="66"/>
          </w:tcPr>
          <w:p w14:paraId="64CAB90A" w14:textId="77777777" w:rsidR="001C0462" w:rsidRPr="00B85C12" w:rsidRDefault="001C0462" w:rsidP="00B73C1C">
            <w:pPr>
              <w:jc w:val="center"/>
              <w:rPr>
                <w:sz w:val="18"/>
                <w:szCs w:val="18"/>
              </w:rPr>
            </w:pPr>
            <w:r w:rsidRPr="00B85C12">
              <w:rPr>
                <w:sz w:val="18"/>
                <w:szCs w:val="18"/>
              </w:rPr>
              <w:t>5</w:t>
            </w:r>
          </w:p>
        </w:tc>
        <w:tc>
          <w:tcPr>
            <w:tcW w:w="209" w:type="pct"/>
            <w:shd w:val="clear" w:color="auto" w:fill="auto"/>
          </w:tcPr>
          <w:p w14:paraId="5029A8FF" w14:textId="77777777" w:rsidR="001C0462" w:rsidRPr="00B85C12" w:rsidRDefault="001C0462" w:rsidP="00B73C1C">
            <w:pPr>
              <w:jc w:val="center"/>
              <w:rPr>
                <w:sz w:val="18"/>
                <w:szCs w:val="18"/>
              </w:rPr>
            </w:pPr>
            <w:r>
              <w:rPr>
                <w:sz w:val="18"/>
                <w:szCs w:val="18"/>
              </w:rPr>
              <w:t>6</w:t>
            </w:r>
          </w:p>
        </w:tc>
      </w:tr>
      <w:tr w:rsidR="001C0462" w:rsidRPr="00B85C12" w14:paraId="147D0736" w14:textId="77777777" w:rsidTr="00B73C1C">
        <w:tc>
          <w:tcPr>
            <w:tcW w:w="1270" w:type="pct"/>
          </w:tcPr>
          <w:p w14:paraId="1B4A2C2D" w14:textId="77777777" w:rsidR="001C0462" w:rsidRPr="00B85C12" w:rsidRDefault="001C0462" w:rsidP="00B73C1C">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78D73BF" w14:textId="77777777" w:rsidR="001C0462" w:rsidRPr="00B85C12" w:rsidRDefault="001C0462" w:rsidP="00B73C1C">
            <w:pPr>
              <w:jc w:val="both"/>
              <w:rPr>
                <w:sz w:val="18"/>
                <w:szCs w:val="18"/>
              </w:rPr>
            </w:pPr>
          </w:p>
        </w:tc>
        <w:tc>
          <w:tcPr>
            <w:tcW w:w="207" w:type="pct"/>
            <w:shd w:val="clear" w:color="auto" w:fill="FFFFFF" w:themeFill="background1"/>
          </w:tcPr>
          <w:p w14:paraId="589E1F1B" w14:textId="77777777" w:rsidR="001C0462" w:rsidRPr="00B85C12" w:rsidRDefault="001C0462" w:rsidP="00B73C1C">
            <w:pPr>
              <w:jc w:val="both"/>
              <w:rPr>
                <w:sz w:val="18"/>
                <w:szCs w:val="18"/>
              </w:rPr>
            </w:pPr>
          </w:p>
        </w:tc>
        <w:tc>
          <w:tcPr>
            <w:tcW w:w="207" w:type="pct"/>
            <w:shd w:val="clear" w:color="auto" w:fill="D9D9D9" w:themeFill="background1" w:themeFillShade="D9"/>
          </w:tcPr>
          <w:p w14:paraId="451C3BE7" w14:textId="77777777" w:rsidR="001C0462" w:rsidRPr="00B85C12" w:rsidRDefault="001C0462" w:rsidP="00B73C1C">
            <w:pPr>
              <w:jc w:val="both"/>
              <w:rPr>
                <w:sz w:val="18"/>
                <w:szCs w:val="18"/>
              </w:rPr>
            </w:pPr>
          </w:p>
        </w:tc>
        <w:tc>
          <w:tcPr>
            <w:tcW w:w="206" w:type="pct"/>
            <w:gridSpan w:val="2"/>
            <w:shd w:val="clear" w:color="auto" w:fill="FFFFFF" w:themeFill="background1"/>
          </w:tcPr>
          <w:p w14:paraId="6732F8BD" w14:textId="77777777" w:rsidR="001C0462" w:rsidRPr="00B85C12" w:rsidRDefault="001C0462" w:rsidP="00B73C1C">
            <w:pPr>
              <w:jc w:val="both"/>
              <w:rPr>
                <w:sz w:val="18"/>
                <w:szCs w:val="18"/>
              </w:rPr>
            </w:pPr>
          </w:p>
        </w:tc>
        <w:tc>
          <w:tcPr>
            <w:tcW w:w="207" w:type="pct"/>
            <w:shd w:val="clear" w:color="auto" w:fill="D9D9D9" w:themeFill="background1" w:themeFillShade="D9"/>
          </w:tcPr>
          <w:p w14:paraId="297D531D" w14:textId="77777777" w:rsidR="001C0462" w:rsidRPr="008317CD" w:rsidRDefault="001C0462" w:rsidP="00B73C1C">
            <w:pPr>
              <w:jc w:val="both"/>
              <w:rPr>
                <w:sz w:val="18"/>
                <w:szCs w:val="18"/>
              </w:rPr>
            </w:pPr>
          </w:p>
        </w:tc>
        <w:tc>
          <w:tcPr>
            <w:tcW w:w="209" w:type="pct"/>
            <w:shd w:val="clear" w:color="auto" w:fill="auto"/>
          </w:tcPr>
          <w:p w14:paraId="47EA3AF4" w14:textId="77777777" w:rsidR="001C0462" w:rsidRPr="008317CD" w:rsidRDefault="001C0462" w:rsidP="00B73C1C">
            <w:pPr>
              <w:jc w:val="both"/>
              <w:rPr>
                <w:sz w:val="18"/>
                <w:szCs w:val="18"/>
              </w:rPr>
            </w:pPr>
          </w:p>
        </w:tc>
        <w:tc>
          <w:tcPr>
            <w:tcW w:w="207" w:type="pct"/>
            <w:shd w:val="clear" w:color="auto" w:fill="auto"/>
          </w:tcPr>
          <w:p w14:paraId="7FE47E0D"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7BC4A9A3" w14:textId="77777777" w:rsidR="001C0462" w:rsidRPr="008317CD" w:rsidRDefault="001C0462" w:rsidP="00B73C1C">
            <w:pPr>
              <w:jc w:val="both"/>
              <w:rPr>
                <w:sz w:val="18"/>
                <w:szCs w:val="18"/>
                <w:highlight w:val="yellow"/>
              </w:rPr>
            </w:pPr>
          </w:p>
        </w:tc>
        <w:tc>
          <w:tcPr>
            <w:tcW w:w="207" w:type="pct"/>
            <w:shd w:val="clear" w:color="auto" w:fill="auto"/>
          </w:tcPr>
          <w:p w14:paraId="42ACC83A" w14:textId="77777777" w:rsidR="001C0462" w:rsidRPr="00B85C12" w:rsidRDefault="001C0462" w:rsidP="00B73C1C">
            <w:pPr>
              <w:jc w:val="both"/>
              <w:rPr>
                <w:sz w:val="18"/>
                <w:szCs w:val="18"/>
              </w:rPr>
            </w:pPr>
          </w:p>
        </w:tc>
        <w:tc>
          <w:tcPr>
            <w:tcW w:w="207" w:type="pct"/>
            <w:shd w:val="clear" w:color="auto" w:fill="B4C6E7" w:themeFill="accent1" w:themeFillTint="66"/>
          </w:tcPr>
          <w:p w14:paraId="798A3634" w14:textId="77777777" w:rsidR="001C0462" w:rsidRPr="00B85C12" w:rsidRDefault="001C0462" w:rsidP="00B73C1C">
            <w:pPr>
              <w:jc w:val="both"/>
              <w:rPr>
                <w:sz w:val="18"/>
                <w:szCs w:val="18"/>
              </w:rPr>
            </w:pPr>
          </w:p>
        </w:tc>
        <w:tc>
          <w:tcPr>
            <w:tcW w:w="207" w:type="pct"/>
            <w:shd w:val="clear" w:color="auto" w:fill="auto"/>
          </w:tcPr>
          <w:p w14:paraId="464E60A0"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47DDBE27" w14:textId="77777777" w:rsidR="001C0462" w:rsidRPr="008317CD" w:rsidRDefault="001C0462" w:rsidP="00B73C1C">
            <w:pPr>
              <w:jc w:val="both"/>
              <w:rPr>
                <w:sz w:val="18"/>
                <w:szCs w:val="18"/>
              </w:rPr>
            </w:pPr>
          </w:p>
        </w:tc>
        <w:tc>
          <w:tcPr>
            <w:tcW w:w="208" w:type="pct"/>
            <w:shd w:val="clear" w:color="auto" w:fill="F7CAAC" w:themeFill="accent2" w:themeFillTint="66"/>
          </w:tcPr>
          <w:p w14:paraId="20D4CAD1" w14:textId="77777777" w:rsidR="001C0462" w:rsidRPr="00B85C12" w:rsidRDefault="001C0462" w:rsidP="00B73C1C">
            <w:pPr>
              <w:jc w:val="both"/>
              <w:rPr>
                <w:sz w:val="18"/>
                <w:szCs w:val="18"/>
              </w:rPr>
            </w:pPr>
          </w:p>
        </w:tc>
        <w:tc>
          <w:tcPr>
            <w:tcW w:w="207" w:type="pct"/>
            <w:shd w:val="clear" w:color="auto" w:fill="auto"/>
          </w:tcPr>
          <w:p w14:paraId="1E7575F1"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1B3A5301" w14:textId="77777777" w:rsidR="001C0462" w:rsidRPr="00B85C12" w:rsidRDefault="001C0462" w:rsidP="00B73C1C">
            <w:pPr>
              <w:jc w:val="both"/>
              <w:rPr>
                <w:sz w:val="18"/>
                <w:szCs w:val="18"/>
              </w:rPr>
            </w:pPr>
          </w:p>
        </w:tc>
        <w:tc>
          <w:tcPr>
            <w:tcW w:w="207" w:type="pct"/>
            <w:shd w:val="clear" w:color="auto" w:fill="auto"/>
          </w:tcPr>
          <w:p w14:paraId="278F0689" w14:textId="77777777" w:rsidR="001C0462" w:rsidRPr="00B85C12" w:rsidRDefault="001C0462" w:rsidP="00B73C1C">
            <w:pPr>
              <w:jc w:val="both"/>
              <w:rPr>
                <w:sz w:val="18"/>
                <w:szCs w:val="18"/>
              </w:rPr>
            </w:pPr>
          </w:p>
        </w:tc>
        <w:tc>
          <w:tcPr>
            <w:tcW w:w="207" w:type="pct"/>
            <w:shd w:val="clear" w:color="auto" w:fill="F7CAAC" w:themeFill="accent2" w:themeFillTint="66"/>
          </w:tcPr>
          <w:p w14:paraId="34FA7FF3" w14:textId="77777777" w:rsidR="001C0462" w:rsidRPr="00B85C12" w:rsidRDefault="001C0462" w:rsidP="00B73C1C">
            <w:pPr>
              <w:jc w:val="both"/>
              <w:rPr>
                <w:sz w:val="18"/>
                <w:szCs w:val="18"/>
              </w:rPr>
            </w:pPr>
          </w:p>
        </w:tc>
        <w:tc>
          <w:tcPr>
            <w:tcW w:w="209" w:type="pct"/>
            <w:shd w:val="clear" w:color="auto" w:fill="auto"/>
          </w:tcPr>
          <w:p w14:paraId="090B6060" w14:textId="77777777" w:rsidR="001C0462" w:rsidRPr="00B85C12" w:rsidRDefault="001C0462" w:rsidP="00B73C1C">
            <w:pPr>
              <w:jc w:val="both"/>
              <w:rPr>
                <w:sz w:val="18"/>
                <w:szCs w:val="18"/>
              </w:rPr>
            </w:pPr>
          </w:p>
        </w:tc>
      </w:tr>
      <w:tr w:rsidR="001C0462" w:rsidRPr="00B85C12" w14:paraId="0818E468" w14:textId="77777777" w:rsidTr="00B73C1C">
        <w:tc>
          <w:tcPr>
            <w:tcW w:w="1270" w:type="pct"/>
          </w:tcPr>
          <w:p w14:paraId="1B8A6F45" w14:textId="77777777" w:rsidR="001C0462" w:rsidRPr="00B85C12" w:rsidRDefault="001C0462" w:rsidP="00B73C1C">
            <w:pPr>
              <w:jc w:val="both"/>
              <w:rPr>
                <w:sz w:val="18"/>
                <w:szCs w:val="18"/>
              </w:rPr>
            </w:pPr>
            <w:r w:rsidRPr="00B85C12">
              <w:rPr>
                <w:sz w:val="18"/>
                <w:szCs w:val="18"/>
              </w:rPr>
              <w:t>VILCHIS GUEVARA RUPERTO</w:t>
            </w:r>
          </w:p>
        </w:tc>
        <w:tc>
          <w:tcPr>
            <w:tcW w:w="207" w:type="pct"/>
            <w:shd w:val="clear" w:color="auto" w:fill="D9D9D9" w:themeFill="background1" w:themeFillShade="D9"/>
          </w:tcPr>
          <w:p w14:paraId="28DB7CF0" w14:textId="77777777" w:rsidR="001C0462" w:rsidRPr="00B85C12" w:rsidRDefault="001C0462" w:rsidP="00B73C1C">
            <w:pPr>
              <w:jc w:val="both"/>
              <w:rPr>
                <w:sz w:val="18"/>
                <w:szCs w:val="18"/>
              </w:rPr>
            </w:pPr>
          </w:p>
        </w:tc>
        <w:tc>
          <w:tcPr>
            <w:tcW w:w="207" w:type="pct"/>
            <w:shd w:val="clear" w:color="auto" w:fill="FFFFFF" w:themeFill="background1"/>
          </w:tcPr>
          <w:p w14:paraId="0754D8FC" w14:textId="77777777" w:rsidR="001C0462" w:rsidRPr="00B85C12" w:rsidRDefault="001C0462" w:rsidP="00B73C1C">
            <w:pPr>
              <w:jc w:val="both"/>
              <w:rPr>
                <w:sz w:val="18"/>
                <w:szCs w:val="18"/>
              </w:rPr>
            </w:pPr>
          </w:p>
        </w:tc>
        <w:tc>
          <w:tcPr>
            <w:tcW w:w="207" w:type="pct"/>
            <w:shd w:val="clear" w:color="auto" w:fill="D9D9D9" w:themeFill="background1" w:themeFillShade="D9"/>
          </w:tcPr>
          <w:p w14:paraId="5D14EE32" w14:textId="77777777" w:rsidR="001C0462" w:rsidRPr="00B85C12" w:rsidRDefault="001C0462" w:rsidP="00B73C1C">
            <w:pPr>
              <w:jc w:val="both"/>
              <w:rPr>
                <w:sz w:val="18"/>
                <w:szCs w:val="18"/>
              </w:rPr>
            </w:pPr>
          </w:p>
        </w:tc>
        <w:tc>
          <w:tcPr>
            <w:tcW w:w="206" w:type="pct"/>
            <w:gridSpan w:val="2"/>
            <w:shd w:val="clear" w:color="auto" w:fill="FFFFFF" w:themeFill="background1"/>
          </w:tcPr>
          <w:p w14:paraId="0702EC47" w14:textId="77777777" w:rsidR="001C0462" w:rsidRPr="00B85C12" w:rsidRDefault="001C0462" w:rsidP="00B73C1C">
            <w:pPr>
              <w:jc w:val="both"/>
              <w:rPr>
                <w:sz w:val="18"/>
                <w:szCs w:val="18"/>
              </w:rPr>
            </w:pPr>
          </w:p>
        </w:tc>
        <w:tc>
          <w:tcPr>
            <w:tcW w:w="207" w:type="pct"/>
            <w:shd w:val="clear" w:color="auto" w:fill="D9D9D9" w:themeFill="background1" w:themeFillShade="D9"/>
          </w:tcPr>
          <w:p w14:paraId="162F19CA" w14:textId="77777777" w:rsidR="001C0462" w:rsidRPr="008317CD" w:rsidRDefault="001C0462" w:rsidP="00B73C1C">
            <w:pPr>
              <w:jc w:val="both"/>
              <w:rPr>
                <w:sz w:val="18"/>
                <w:szCs w:val="18"/>
              </w:rPr>
            </w:pPr>
          </w:p>
        </w:tc>
        <w:tc>
          <w:tcPr>
            <w:tcW w:w="209" w:type="pct"/>
            <w:shd w:val="clear" w:color="auto" w:fill="auto"/>
          </w:tcPr>
          <w:p w14:paraId="27FD247D" w14:textId="77777777" w:rsidR="001C0462" w:rsidRPr="008317CD" w:rsidRDefault="001C0462" w:rsidP="00B73C1C">
            <w:pPr>
              <w:jc w:val="both"/>
              <w:rPr>
                <w:sz w:val="18"/>
                <w:szCs w:val="18"/>
              </w:rPr>
            </w:pPr>
          </w:p>
        </w:tc>
        <w:tc>
          <w:tcPr>
            <w:tcW w:w="207" w:type="pct"/>
            <w:shd w:val="clear" w:color="auto" w:fill="auto"/>
          </w:tcPr>
          <w:p w14:paraId="356D9B8A"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48F4C597" w14:textId="77777777" w:rsidR="001C0462" w:rsidRPr="00B85C12" w:rsidRDefault="001C0462" w:rsidP="00B73C1C">
            <w:pPr>
              <w:jc w:val="both"/>
              <w:rPr>
                <w:sz w:val="18"/>
                <w:szCs w:val="18"/>
              </w:rPr>
            </w:pPr>
          </w:p>
        </w:tc>
        <w:tc>
          <w:tcPr>
            <w:tcW w:w="207" w:type="pct"/>
            <w:shd w:val="clear" w:color="auto" w:fill="auto"/>
          </w:tcPr>
          <w:p w14:paraId="714CFE21" w14:textId="77777777" w:rsidR="001C0462" w:rsidRPr="00B85C12" w:rsidRDefault="001C0462" w:rsidP="00B73C1C">
            <w:pPr>
              <w:jc w:val="both"/>
              <w:rPr>
                <w:sz w:val="18"/>
                <w:szCs w:val="18"/>
              </w:rPr>
            </w:pPr>
          </w:p>
        </w:tc>
        <w:tc>
          <w:tcPr>
            <w:tcW w:w="207" w:type="pct"/>
            <w:shd w:val="clear" w:color="auto" w:fill="B4C6E7" w:themeFill="accent1" w:themeFillTint="66"/>
          </w:tcPr>
          <w:p w14:paraId="31BE34BF" w14:textId="77777777" w:rsidR="001C0462" w:rsidRPr="00B85C12" w:rsidRDefault="001C0462" w:rsidP="00B73C1C">
            <w:pPr>
              <w:jc w:val="both"/>
              <w:rPr>
                <w:sz w:val="18"/>
                <w:szCs w:val="18"/>
              </w:rPr>
            </w:pPr>
          </w:p>
        </w:tc>
        <w:tc>
          <w:tcPr>
            <w:tcW w:w="207" w:type="pct"/>
            <w:shd w:val="clear" w:color="auto" w:fill="auto"/>
          </w:tcPr>
          <w:p w14:paraId="68FA477F"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6495B13F" w14:textId="77777777" w:rsidR="001C0462" w:rsidRPr="00B85C12" w:rsidRDefault="001C0462" w:rsidP="00B73C1C">
            <w:pPr>
              <w:jc w:val="both"/>
              <w:rPr>
                <w:sz w:val="18"/>
                <w:szCs w:val="18"/>
              </w:rPr>
            </w:pPr>
          </w:p>
        </w:tc>
        <w:tc>
          <w:tcPr>
            <w:tcW w:w="208" w:type="pct"/>
            <w:shd w:val="clear" w:color="auto" w:fill="F7CAAC" w:themeFill="accent2" w:themeFillTint="66"/>
          </w:tcPr>
          <w:p w14:paraId="5DBD9D1E" w14:textId="77777777" w:rsidR="001C0462" w:rsidRPr="00B85C12" w:rsidRDefault="001C0462" w:rsidP="00B73C1C">
            <w:pPr>
              <w:jc w:val="both"/>
              <w:rPr>
                <w:sz w:val="18"/>
                <w:szCs w:val="18"/>
              </w:rPr>
            </w:pPr>
          </w:p>
        </w:tc>
        <w:tc>
          <w:tcPr>
            <w:tcW w:w="207" w:type="pct"/>
            <w:shd w:val="clear" w:color="auto" w:fill="auto"/>
          </w:tcPr>
          <w:p w14:paraId="4E4182EE"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4248C80A" w14:textId="77777777" w:rsidR="001C0462" w:rsidRPr="00B85C12" w:rsidRDefault="001C0462" w:rsidP="00B73C1C">
            <w:pPr>
              <w:jc w:val="both"/>
              <w:rPr>
                <w:sz w:val="18"/>
                <w:szCs w:val="18"/>
              </w:rPr>
            </w:pPr>
          </w:p>
        </w:tc>
        <w:tc>
          <w:tcPr>
            <w:tcW w:w="207" w:type="pct"/>
            <w:shd w:val="clear" w:color="auto" w:fill="auto"/>
          </w:tcPr>
          <w:p w14:paraId="7D2F10D4" w14:textId="77777777" w:rsidR="001C0462" w:rsidRPr="00B85C12" w:rsidRDefault="001C0462" w:rsidP="00B73C1C">
            <w:pPr>
              <w:jc w:val="both"/>
              <w:rPr>
                <w:sz w:val="18"/>
                <w:szCs w:val="18"/>
              </w:rPr>
            </w:pPr>
          </w:p>
        </w:tc>
        <w:tc>
          <w:tcPr>
            <w:tcW w:w="207" w:type="pct"/>
            <w:shd w:val="clear" w:color="auto" w:fill="F7CAAC" w:themeFill="accent2" w:themeFillTint="66"/>
          </w:tcPr>
          <w:p w14:paraId="11A5961F" w14:textId="77777777" w:rsidR="001C0462" w:rsidRPr="00B85C12" w:rsidRDefault="001C0462" w:rsidP="00B73C1C">
            <w:pPr>
              <w:jc w:val="both"/>
              <w:rPr>
                <w:sz w:val="18"/>
                <w:szCs w:val="18"/>
              </w:rPr>
            </w:pPr>
          </w:p>
        </w:tc>
        <w:tc>
          <w:tcPr>
            <w:tcW w:w="209" w:type="pct"/>
            <w:shd w:val="clear" w:color="auto" w:fill="auto"/>
          </w:tcPr>
          <w:p w14:paraId="187CD58B" w14:textId="77777777" w:rsidR="001C0462" w:rsidRPr="00B85C12" w:rsidRDefault="001C0462" w:rsidP="00B73C1C">
            <w:pPr>
              <w:jc w:val="both"/>
              <w:rPr>
                <w:sz w:val="18"/>
                <w:szCs w:val="18"/>
              </w:rPr>
            </w:pPr>
          </w:p>
        </w:tc>
      </w:tr>
      <w:tr w:rsidR="001C0462" w:rsidRPr="00B85C12" w14:paraId="536BF235" w14:textId="77777777" w:rsidTr="00B73C1C">
        <w:tc>
          <w:tcPr>
            <w:tcW w:w="1270" w:type="pct"/>
          </w:tcPr>
          <w:p w14:paraId="3DFF1205" w14:textId="77777777" w:rsidR="001C0462" w:rsidRPr="00B85C12" w:rsidRDefault="001C0462" w:rsidP="00B73C1C">
            <w:pPr>
              <w:jc w:val="both"/>
              <w:rPr>
                <w:sz w:val="18"/>
                <w:szCs w:val="18"/>
              </w:rPr>
            </w:pPr>
          </w:p>
        </w:tc>
        <w:tc>
          <w:tcPr>
            <w:tcW w:w="207" w:type="pct"/>
            <w:shd w:val="clear" w:color="auto" w:fill="D9D9D9" w:themeFill="background1" w:themeFillShade="D9"/>
          </w:tcPr>
          <w:p w14:paraId="7D63120B" w14:textId="77777777" w:rsidR="001C0462" w:rsidRPr="00B85C12" w:rsidRDefault="001C0462" w:rsidP="00B73C1C">
            <w:pPr>
              <w:jc w:val="both"/>
              <w:rPr>
                <w:sz w:val="18"/>
                <w:szCs w:val="18"/>
              </w:rPr>
            </w:pPr>
          </w:p>
        </w:tc>
        <w:tc>
          <w:tcPr>
            <w:tcW w:w="207" w:type="pct"/>
            <w:shd w:val="clear" w:color="auto" w:fill="FFFFFF" w:themeFill="background1"/>
          </w:tcPr>
          <w:p w14:paraId="5CB83418" w14:textId="77777777" w:rsidR="001C0462" w:rsidRPr="00B85C12" w:rsidRDefault="001C0462" w:rsidP="00B73C1C">
            <w:pPr>
              <w:jc w:val="both"/>
              <w:rPr>
                <w:sz w:val="18"/>
                <w:szCs w:val="18"/>
              </w:rPr>
            </w:pPr>
          </w:p>
        </w:tc>
        <w:tc>
          <w:tcPr>
            <w:tcW w:w="207" w:type="pct"/>
            <w:shd w:val="clear" w:color="auto" w:fill="D9D9D9" w:themeFill="background1" w:themeFillShade="D9"/>
          </w:tcPr>
          <w:p w14:paraId="21B35F8D" w14:textId="77777777" w:rsidR="001C0462" w:rsidRPr="00B85C12" w:rsidRDefault="001C0462" w:rsidP="00B73C1C">
            <w:pPr>
              <w:jc w:val="both"/>
              <w:rPr>
                <w:sz w:val="18"/>
                <w:szCs w:val="18"/>
              </w:rPr>
            </w:pPr>
          </w:p>
        </w:tc>
        <w:tc>
          <w:tcPr>
            <w:tcW w:w="206" w:type="pct"/>
            <w:gridSpan w:val="2"/>
            <w:shd w:val="clear" w:color="auto" w:fill="FFFFFF" w:themeFill="background1"/>
          </w:tcPr>
          <w:p w14:paraId="79656E19" w14:textId="77777777" w:rsidR="001C0462" w:rsidRPr="00B85C12" w:rsidRDefault="001C0462" w:rsidP="00B73C1C">
            <w:pPr>
              <w:jc w:val="both"/>
              <w:rPr>
                <w:sz w:val="18"/>
                <w:szCs w:val="18"/>
              </w:rPr>
            </w:pPr>
          </w:p>
        </w:tc>
        <w:tc>
          <w:tcPr>
            <w:tcW w:w="207" w:type="pct"/>
            <w:shd w:val="clear" w:color="auto" w:fill="D9D9D9" w:themeFill="background1" w:themeFillShade="D9"/>
          </w:tcPr>
          <w:p w14:paraId="433DB908" w14:textId="77777777" w:rsidR="001C0462" w:rsidRPr="00B85C12" w:rsidRDefault="001C0462" w:rsidP="00B73C1C">
            <w:pPr>
              <w:jc w:val="both"/>
              <w:rPr>
                <w:sz w:val="18"/>
                <w:szCs w:val="18"/>
              </w:rPr>
            </w:pPr>
          </w:p>
        </w:tc>
        <w:tc>
          <w:tcPr>
            <w:tcW w:w="209" w:type="pct"/>
            <w:shd w:val="clear" w:color="auto" w:fill="auto"/>
          </w:tcPr>
          <w:p w14:paraId="31F03CCD" w14:textId="77777777" w:rsidR="001C0462" w:rsidRPr="00DB70E3" w:rsidRDefault="001C0462" w:rsidP="00B73C1C">
            <w:pPr>
              <w:jc w:val="both"/>
              <w:rPr>
                <w:sz w:val="18"/>
                <w:szCs w:val="18"/>
              </w:rPr>
            </w:pPr>
          </w:p>
        </w:tc>
        <w:tc>
          <w:tcPr>
            <w:tcW w:w="207" w:type="pct"/>
            <w:shd w:val="clear" w:color="auto" w:fill="auto"/>
          </w:tcPr>
          <w:p w14:paraId="68595698"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465BE20E" w14:textId="77777777" w:rsidR="001C0462" w:rsidRPr="00B85C12" w:rsidRDefault="001C0462" w:rsidP="00B73C1C">
            <w:pPr>
              <w:jc w:val="both"/>
              <w:rPr>
                <w:sz w:val="18"/>
                <w:szCs w:val="18"/>
              </w:rPr>
            </w:pPr>
          </w:p>
        </w:tc>
        <w:tc>
          <w:tcPr>
            <w:tcW w:w="207" w:type="pct"/>
            <w:shd w:val="clear" w:color="auto" w:fill="auto"/>
          </w:tcPr>
          <w:p w14:paraId="4DFC0EF3" w14:textId="77777777" w:rsidR="001C0462" w:rsidRPr="00B85C12" w:rsidRDefault="001C0462" w:rsidP="00B73C1C">
            <w:pPr>
              <w:jc w:val="both"/>
              <w:rPr>
                <w:sz w:val="18"/>
                <w:szCs w:val="18"/>
              </w:rPr>
            </w:pPr>
          </w:p>
        </w:tc>
        <w:tc>
          <w:tcPr>
            <w:tcW w:w="207" w:type="pct"/>
            <w:shd w:val="clear" w:color="auto" w:fill="B4C6E7" w:themeFill="accent1" w:themeFillTint="66"/>
          </w:tcPr>
          <w:p w14:paraId="59D64E47" w14:textId="77777777" w:rsidR="001C0462" w:rsidRPr="00B85C12" w:rsidRDefault="001C0462" w:rsidP="00B73C1C">
            <w:pPr>
              <w:jc w:val="both"/>
              <w:rPr>
                <w:sz w:val="18"/>
                <w:szCs w:val="18"/>
              </w:rPr>
            </w:pPr>
          </w:p>
        </w:tc>
        <w:tc>
          <w:tcPr>
            <w:tcW w:w="207" w:type="pct"/>
            <w:shd w:val="clear" w:color="auto" w:fill="auto"/>
          </w:tcPr>
          <w:p w14:paraId="0D85D702"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629619B4" w14:textId="77777777" w:rsidR="001C0462" w:rsidRPr="00B85C12" w:rsidRDefault="001C0462" w:rsidP="00B73C1C">
            <w:pPr>
              <w:jc w:val="both"/>
              <w:rPr>
                <w:sz w:val="18"/>
                <w:szCs w:val="18"/>
              </w:rPr>
            </w:pPr>
          </w:p>
        </w:tc>
        <w:tc>
          <w:tcPr>
            <w:tcW w:w="208" w:type="pct"/>
            <w:shd w:val="clear" w:color="auto" w:fill="F7CAAC" w:themeFill="accent2" w:themeFillTint="66"/>
          </w:tcPr>
          <w:p w14:paraId="3364EE26" w14:textId="77777777" w:rsidR="001C0462" w:rsidRPr="00B85C12" w:rsidRDefault="001C0462" w:rsidP="00B73C1C">
            <w:pPr>
              <w:jc w:val="both"/>
              <w:rPr>
                <w:sz w:val="18"/>
                <w:szCs w:val="18"/>
              </w:rPr>
            </w:pPr>
          </w:p>
        </w:tc>
        <w:tc>
          <w:tcPr>
            <w:tcW w:w="207" w:type="pct"/>
            <w:shd w:val="clear" w:color="auto" w:fill="auto"/>
          </w:tcPr>
          <w:p w14:paraId="421106E4"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22421F90" w14:textId="77777777" w:rsidR="001C0462" w:rsidRPr="00B85C12" w:rsidRDefault="001C0462" w:rsidP="00B73C1C">
            <w:pPr>
              <w:jc w:val="both"/>
              <w:rPr>
                <w:sz w:val="18"/>
                <w:szCs w:val="18"/>
              </w:rPr>
            </w:pPr>
          </w:p>
        </w:tc>
        <w:tc>
          <w:tcPr>
            <w:tcW w:w="207" w:type="pct"/>
            <w:shd w:val="clear" w:color="auto" w:fill="auto"/>
          </w:tcPr>
          <w:p w14:paraId="5DC19CC5" w14:textId="77777777" w:rsidR="001C0462" w:rsidRPr="00B85C12" w:rsidRDefault="001C0462" w:rsidP="00B73C1C">
            <w:pPr>
              <w:jc w:val="both"/>
              <w:rPr>
                <w:sz w:val="18"/>
                <w:szCs w:val="18"/>
              </w:rPr>
            </w:pPr>
          </w:p>
        </w:tc>
        <w:tc>
          <w:tcPr>
            <w:tcW w:w="207" w:type="pct"/>
            <w:shd w:val="clear" w:color="auto" w:fill="F7CAAC" w:themeFill="accent2" w:themeFillTint="66"/>
          </w:tcPr>
          <w:p w14:paraId="67A81A04" w14:textId="77777777" w:rsidR="001C0462" w:rsidRPr="00B85C12" w:rsidRDefault="001C0462" w:rsidP="00B73C1C">
            <w:pPr>
              <w:jc w:val="both"/>
              <w:rPr>
                <w:sz w:val="18"/>
                <w:szCs w:val="18"/>
              </w:rPr>
            </w:pPr>
          </w:p>
        </w:tc>
        <w:tc>
          <w:tcPr>
            <w:tcW w:w="209" w:type="pct"/>
            <w:shd w:val="clear" w:color="auto" w:fill="auto"/>
          </w:tcPr>
          <w:p w14:paraId="36FAED3C" w14:textId="77777777" w:rsidR="001C0462" w:rsidRPr="00B85C12" w:rsidRDefault="001C0462" w:rsidP="00B73C1C">
            <w:pPr>
              <w:jc w:val="both"/>
              <w:rPr>
                <w:sz w:val="18"/>
                <w:szCs w:val="18"/>
              </w:rPr>
            </w:pPr>
          </w:p>
        </w:tc>
      </w:tr>
      <w:tr w:rsidR="001C0462" w:rsidRPr="00B85C12" w14:paraId="43EB198F" w14:textId="77777777" w:rsidTr="00B73C1C">
        <w:tc>
          <w:tcPr>
            <w:tcW w:w="1270" w:type="pct"/>
          </w:tcPr>
          <w:p w14:paraId="6F37CC2B" w14:textId="77777777" w:rsidR="001C0462" w:rsidRPr="00B85C12" w:rsidRDefault="001C0462" w:rsidP="00B73C1C">
            <w:pPr>
              <w:jc w:val="both"/>
              <w:rPr>
                <w:sz w:val="18"/>
                <w:szCs w:val="18"/>
              </w:rPr>
            </w:pPr>
          </w:p>
        </w:tc>
        <w:tc>
          <w:tcPr>
            <w:tcW w:w="207" w:type="pct"/>
            <w:shd w:val="clear" w:color="auto" w:fill="D9D9D9" w:themeFill="background1" w:themeFillShade="D9"/>
          </w:tcPr>
          <w:p w14:paraId="4AA0838F" w14:textId="77777777" w:rsidR="001C0462" w:rsidRPr="00B85C12" w:rsidRDefault="001C0462" w:rsidP="00B73C1C">
            <w:pPr>
              <w:jc w:val="both"/>
              <w:rPr>
                <w:sz w:val="18"/>
                <w:szCs w:val="18"/>
              </w:rPr>
            </w:pPr>
          </w:p>
        </w:tc>
        <w:tc>
          <w:tcPr>
            <w:tcW w:w="207" w:type="pct"/>
            <w:shd w:val="clear" w:color="auto" w:fill="FFFFFF" w:themeFill="background1"/>
          </w:tcPr>
          <w:p w14:paraId="0AE3DB32" w14:textId="77777777" w:rsidR="001C0462" w:rsidRPr="00B85C12" w:rsidRDefault="001C0462" w:rsidP="00B73C1C">
            <w:pPr>
              <w:jc w:val="both"/>
              <w:rPr>
                <w:sz w:val="18"/>
                <w:szCs w:val="18"/>
              </w:rPr>
            </w:pPr>
          </w:p>
        </w:tc>
        <w:tc>
          <w:tcPr>
            <w:tcW w:w="207" w:type="pct"/>
            <w:shd w:val="clear" w:color="auto" w:fill="D9D9D9" w:themeFill="background1" w:themeFillShade="D9"/>
          </w:tcPr>
          <w:p w14:paraId="625CC343" w14:textId="77777777" w:rsidR="001C0462" w:rsidRPr="00B85C12" w:rsidRDefault="001C0462" w:rsidP="00B73C1C">
            <w:pPr>
              <w:jc w:val="both"/>
              <w:rPr>
                <w:sz w:val="18"/>
                <w:szCs w:val="18"/>
              </w:rPr>
            </w:pPr>
          </w:p>
        </w:tc>
        <w:tc>
          <w:tcPr>
            <w:tcW w:w="206" w:type="pct"/>
            <w:gridSpan w:val="2"/>
            <w:shd w:val="clear" w:color="auto" w:fill="FFFFFF" w:themeFill="background1"/>
          </w:tcPr>
          <w:p w14:paraId="1BBBC0BA" w14:textId="77777777" w:rsidR="001C0462" w:rsidRPr="00B85C12" w:rsidRDefault="001C0462" w:rsidP="00B73C1C">
            <w:pPr>
              <w:jc w:val="both"/>
              <w:rPr>
                <w:sz w:val="18"/>
                <w:szCs w:val="18"/>
              </w:rPr>
            </w:pPr>
          </w:p>
        </w:tc>
        <w:tc>
          <w:tcPr>
            <w:tcW w:w="207" w:type="pct"/>
            <w:shd w:val="clear" w:color="auto" w:fill="D9D9D9" w:themeFill="background1" w:themeFillShade="D9"/>
          </w:tcPr>
          <w:p w14:paraId="0CDD5BD1" w14:textId="77777777" w:rsidR="001C0462" w:rsidRPr="00B85C12" w:rsidRDefault="001C0462" w:rsidP="00B73C1C">
            <w:pPr>
              <w:jc w:val="both"/>
              <w:rPr>
                <w:sz w:val="18"/>
                <w:szCs w:val="18"/>
              </w:rPr>
            </w:pPr>
          </w:p>
        </w:tc>
        <w:tc>
          <w:tcPr>
            <w:tcW w:w="209" w:type="pct"/>
            <w:shd w:val="clear" w:color="auto" w:fill="auto"/>
          </w:tcPr>
          <w:p w14:paraId="231815E7" w14:textId="77777777" w:rsidR="001C0462" w:rsidRPr="00DB70E3" w:rsidRDefault="001C0462" w:rsidP="00B73C1C">
            <w:pPr>
              <w:jc w:val="both"/>
              <w:rPr>
                <w:sz w:val="18"/>
                <w:szCs w:val="18"/>
              </w:rPr>
            </w:pPr>
          </w:p>
        </w:tc>
        <w:tc>
          <w:tcPr>
            <w:tcW w:w="207" w:type="pct"/>
            <w:shd w:val="clear" w:color="auto" w:fill="auto"/>
          </w:tcPr>
          <w:p w14:paraId="6E0D0280"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0425E290" w14:textId="77777777" w:rsidR="001C0462" w:rsidRPr="00B85C12" w:rsidRDefault="001C0462" w:rsidP="00B73C1C">
            <w:pPr>
              <w:jc w:val="both"/>
              <w:rPr>
                <w:sz w:val="18"/>
                <w:szCs w:val="18"/>
              </w:rPr>
            </w:pPr>
          </w:p>
        </w:tc>
        <w:tc>
          <w:tcPr>
            <w:tcW w:w="207" w:type="pct"/>
            <w:shd w:val="clear" w:color="auto" w:fill="auto"/>
          </w:tcPr>
          <w:p w14:paraId="3C715DBE" w14:textId="77777777" w:rsidR="001C0462" w:rsidRPr="00B85C12" w:rsidRDefault="001C0462" w:rsidP="00B73C1C">
            <w:pPr>
              <w:jc w:val="both"/>
              <w:rPr>
                <w:sz w:val="18"/>
                <w:szCs w:val="18"/>
              </w:rPr>
            </w:pPr>
          </w:p>
        </w:tc>
        <w:tc>
          <w:tcPr>
            <w:tcW w:w="207" w:type="pct"/>
            <w:shd w:val="clear" w:color="auto" w:fill="B4C6E7" w:themeFill="accent1" w:themeFillTint="66"/>
          </w:tcPr>
          <w:p w14:paraId="64261B09" w14:textId="77777777" w:rsidR="001C0462" w:rsidRPr="00B85C12" w:rsidRDefault="001C0462" w:rsidP="00B73C1C">
            <w:pPr>
              <w:jc w:val="both"/>
              <w:rPr>
                <w:sz w:val="18"/>
                <w:szCs w:val="18"/>
              </w:rPr>
            </w:pPr>
          </w:p>
        </w:tc>
        <w:tc>
          <w:tcPr>
            <w:tcW w:w="207" w:type="pct"/>
            <w:shd w:val="clear" w:color="auto" w:fill="auto"/>
          </w:tcPr>
          <w:p w14:paraId="24E82062"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782F0998" w14:textId="77777777" w:rsidR="001C0462" w:rsidRPr="00B85C12" w:rsidRDefault="001C0462" w:rsidP="00B73C1C">
            <w:pPr>
              <w:jc w:val="both"/>
              <w:rPr>
                <w:sz w:val="18"/>
                <w:szCs w:val="18"/>
              </w:rPr>
            </w:pPr>
          </w:p>
        </w:tc>
        <w:tc>
          <w:tcPr>
            <w:tcW w:w="208" w:type="pct"/>
            <w:shd w:val="clear" w:color="auto" w:fill="F7CAAC" w:themeFill="accent2" w:themeFillTint="66"/>
          </w:tcPr>
          <w:p w14:paraId="3F8FFCB0" w14:textId="77777777" w:rsidR="001C0462" w:rsidRPr="00B85C12" w:rsidRDefault="001C0462" w:rsidP="00B73C1C">
            <w:pPr>
              <w:jc w:val="both"/>
              <w:rPr>
                <w:sz w:val="18"/>
                <w:szCs w:val="18"/>
              </w:rPr>
            </w:pPr>
          </w:p>
        </w:tc>
        <w:tc>
          <w:tcPr>
            <w:tcW w:w="207" w:type="pct"/>
            <w:shd w:val="clear" w:color="auto" w:fill="auto"/>
          </w:tcPr>
          <w:p w14:paraId="11DDB825"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01EE0C82" w14:textId="77777777" w:rsidR="001C0462" w:rsidRPr="00B85C12" w:rsidRDefault="001C0462" w:rsidP="00B73C1C">
            <w:pPr>
              <w:jc w:val="both"/>
              <w:rPr>
                <w:sz w:val="18"/>
                <w:szCs w:val="18"/>
              </w:rPr>
            </w:pPr>
          </w:p>
        </w:tc>
        <w:tc>
          <w:tcPr>
            <w:tcW w:w="207" w:type="pct"/>
            <w:shd w:val="clear" w:color="auto" w:fill="auto"/>
          </w:tcPr>
          <w:p w14:paraId="24627905" w14:textId="77777777" w:rsidR="001C0462" w:rsidRPr="00B85C12" w:rsidRDefault="001C0462" w:rsidP="00B73C1C">
            <w:pPr>
              <w:jc w:val="both"/>
              <w:rPr>
                <w:sz w:val="18"/>
                <w:szCs w:val="18"/>
              </w:rPr>
            </w:pPr>
          </w:p>
        </w:tc>
        <w:tc>
          <w:tcPr>
            <w:tcW w:w="207" w:type="pct"/>
            <w:shd w:val="clear" w:color="auto" w:fill="F7CAAC" w:themeFill="accent2" w:themeFillTint="66"/>
          </w:tcPr>
          <w:p w14:paraId="70C98B95" w14:textId="77777777" w:rsidR="001C0462" w:rsidRPr="00B85C12" w:rsidRDefault="001C0462" w:rsidP="00B73C1C">
            <w:pPr>
              <w:jc w:val="both"/>
              <w:rPr>
                <w:sz w:val="18"/>
                <w:szCs w:val="18"/>
              </w:rPr>
            </w:pPr>
          </w:p>
        </w:tc>
        <w:tc>
          <w:tcPr>
            <w:tcW w:w="209" w:type="pct"/>
            <w:shd w:val="clear" w:color="auto" w:fill="auto"/>
          </w:tcPr>
          <w:p w14:paraId="7EFCD101" w14:textId="77777777" w:rsidR="001C0462" w:rsidRPr="00B85C12" w:rsidRDefault="001C0462" w:rsidP="00B73C1C">
            <w:pPr>
              <w:jc w:val="both"/>
              <w:rPr>
                <w:sz w:val="18"/>
                <w:szCs w:val="18"/>
              </w:rPr>
            </w:pPr>
          </w:p>
        </w:tc>
      </w:tr>
    </w:tbl>
    <w:p w14:paraId="2D406914" w14:textId="77777777" w:rsidR="001C0462" w:rsidRDefault="001C0462" w:rsidP="001C0462"/>
    <w:p w14:paraId="132272F1" w14:textId="77777777" w:rsidR="001C0462" w:rsidRDefault="001C0462" w:rsidP="001C0462"/>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1C0462" w:rsidRPr="007337B2" w14:paraId="2B576965" w14:textId="77777777" w:rsidTr="00B73C1C">
        <w:tc>
          <w:tcPr>
            <w:tcW w:w="5000" w:type="pct"/>
            <w:gridSpan w:val="23"/>
            <w:shd w:val="clear" w:color="auto" w:fill="3399FF"/>
            <w:vAlign w:val="center"/>
          </w:tcPr>
          <w:p w14:paraId="61DE61B6" w14:textId="77777777" w:rsidR="001C0462" w:rsidRPr="007337B2" w:rsidRDefault="001C0462" w:rsidP="00B73C1C">
            <w:pPr>
              <w:rPr>
                <w:sz w:val="16"/>
                <w:szCs w:val="16"/>
              </w:rPr>
            </w:pPr>
          </w:p>
        </w:tc>
      </w:tr>
      <w:tr w:rsidR="001C0462" w:rsidRPr="007337B2" w14:paraId="7FE58652" w14:textId="77777777" w:rsidTr="00B73C1C">
        <w:tc>
          <w:tcPr>
            <w:tcW w:w="1270" w:type="pct"/>
            <w:shd w:val="clear" w:color="auto" w:fill="3399FF"/>
            <w:vAlign w:val="center"/>
          </w:tcPr>
          <w:p w14:paraId="53731F35" w14:textId="77777777" w:rsidR="001C0462" w:rsidRPr="007337B2" w:rsidRDefault="001C0462" w:rsidP="00B73C1C">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2811417" w14:textId="77777777" w:rsidR="001C0462" w:rsidRPr="007337B2" w:rsidRDefault="001C0462" w:rsidP="00B73C1C">
            <w:pPr>
              <w:jc w:val="both"/>
              <w:rPr>
                <w:sz w:val="16"/>
                <w:szCs w:val="16"/>
              </w:rPr>
            </w:pPr>
          </w:p>
        </w:tc>
        <w:tc>
          <w:tcPr>
            <w:tcW w:w="698" w:type="pct"/>
            <w:gridSpan w:val="5"/>
            <w:shd w:val="clear" w:color="auto" w:fill="3399FF"/>
            <w:vAlign w:val="center"/>
          </w:tcPr>
          <w:p w14:paraId="2CEC760C" w14:textId="77777777" w:rsidR="001C0462" w:rsidRPr="007337B2" w:rsidRDefault="001C0462" w:rsidP="00B73C1C">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6796CFA" w14:textId="77777777" w:rsidR="001C0462" w:rsidRPr="007337B2" w:rsidRDefault="001C0462" w:rsidP="00B73C1C">
            <w:pPr>
              <w:rPr>
                <w:b/>
                <w:bCs/>
                <w:sz w:val="16"/>
                <w:szCs w:val="16"/>
              </w:rPr>
            </w:pPr>
          </w:p>
        </w:tc>
        <w:tc>
          <w:tcPr>
            <w:tcW w:w="573" w:type="pct"/>
            <w:gridSpan w:val="4"/>
            <w:shd w:val="clear" w:color="auto" w:fill="3399FF"/>
            <w:vAlign w:val="center"/>
          </w:tcPr>
          <w:p w14:paraId="7B56694A" w14:textId="77777777" w:rsidR="001C0462" w:rsidRPr="007337B2" w:rsidRDefault="001C0462" w:rsidP="00B73C1C">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D123E1C" w14:textId="77777777" w:rsidR="001C0462" w:rsidRPr="007337B2" w:rsidRDefault="001C0462" w:rsidP="00B73C1C">
            <w:pPr>
              <w:rPr>
                <w:sz w:val="16"/>
                <w:szCs w:val="16"/>
              </w:rPr>
            </w:pPr>
          </w:p>
        </w:tc>
      </w:tr>
      <w:tr w:rsidR="001C0462" w:rsidRPr="007337B2" w14:paraId="457030C8" w14:textId="77777777" w:rsidTr="00B73C1C">
        <w:tc>
          <w:tcPr>
            <w:tcW w:w="1270" w:type="pct"/>
            <w:shd w:val="clear" w:color="auto" w:fill="3399FF"/>
            <w:vAlign w:val="center"/>
          </w:tcPr>
          <w:p w14:paraId="235EE2F0" w14:textId="77777777" w:rsidR="001C0462" w:rsidRPr="007337B2" w:rsidRDefault="001C0462" w:rsidP="00B73C1C">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A34E170" w14:textId="77777777" w:rsidR="001C0462" w:rsidRPr="007337B2" w:rsidRDefault="001C0462" w:rsidP="00B73C1C">
            <w:pPr>
              <w:rPr>
                <w:b/>
                <w:bCs/>
                <w:sz w:val="16"/>
                <w:szCs w:val="16"/>
              </w:rPr>
            </w:pPr>
            <w:r>
              <w:rPr>
                <w:b/>
                <w:bCs/>
                <w:sz w:val="16"/>
                <w:szCs w:val="16"/>
              </w:rPr>
              <w:t>SABERES Y PENSAMIENTO CIENTÍFICO</w:t>
            </w:r>
          </w:p>
        </w:tc>
        <w:tc>
          <w:tcPr>
            <w:tcW w:w="911" w:type="pct"/>
            <w:gridSpan w:val="5"/>
            <w:shd w:val="clear" w:color="auto" w:fill="3399FF"/>
            <w:vAlign w:val="center"/>
          </w:tcPr>
          <w:p w14:paraId="29B94DC5" w14:textId="77777777" w:rsidR="001C0462" w:rsidRPr="007337B2" w:rsidRDefault="001C0462" w:rsidP="00B73C1C">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4E94E5D" w14:textId="77777777" w:rsidR="001C0462" w:rsidRPr="007337B2" w:rsidRDefault="001C0462" w:rsidP="00B73C1C">
            <w:pPr>
              <w:rPr>
                <w:color w:val="FFFFFF" w:themeColor="background1"/>
                <w:sz w:val="16"/>
                <w:szCs w:val="16"/>
              </w:rPr>
            </w:pPr>
          </w:p>
        </w:tc>
      </w:tr>
      <w:tr w:rsidR="001C0462" w:rsidRPr="007337B2" w14:paraId="4E36984F" w14:textId="77777777" w:rsidTr="00B73C1C">
        <w:trPr>
          <w:trHeight w:val="151"/>
        </w:trPr>
        <w:tc>
          <w:tcPr>
            <w:tcW w:w="1270" w:type="pct"/>
            <w:shd w:val="clear" w:color="auto" w:fill="3399FF"/>
          </w:tcPr>
          <w:p w14:paraId="7C0C512E" w14:textId="77777777" w:rsidR="001C0462" w:rsidRPr="00F019E7" w:rsidRDefault="001C0462" w:rsidP="00B73C1C">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20</w:t>
            </w:r>
          </w:p>
        </w:tc>
        <w:tc>
          <w:tcPr>
            <w:tcW w:w="3730" w:type="pct"/>
            <w:gridSpan w:val="22"/>
          </w:tcPr>
          <w:p w14:paraId="7F933A75" w14:textId="77777777" w:rsidR="001C0462" w:rsidRPr="007337B2" w:rsidRDefault="001C0462" w:rsidP="00B73C1C">
            <w:pPr>
              <w:rPr>
                <w:b/>
                <w:bCs/>
                <w:sz w:val="16"/>
                <w:szCs w:val="16"/>
              </w:rPr>
            </w:pPr>
            <w:r w:rsidRPr="000517BF">
              <w:rPr>
                <w:b/>
                <w:bCs/>
                <w:sz w:val="16"/>
                <w:szCs w:val="16"/>
              </w:rPr>
              <w:t>MEDICIÓN DE LA LONGITUD, MASA Y CAPACIDAD</w:t>
            </w:r>
            <w:r>
              <w:rPr>
                <w:b/>
                <w:bCs/>
                <w:sz w:val="16"/>
                <w:szCs w:val="16"/>
              </w:rPr>
              <w:t>.</w:t>
            </w:r>
          </w:p>
        </w:tc>
      </w:tr>
      <w:tr w:rsidR="001C0462" w:rsidRPr="007337B2" w14:paraId="756494EE" w14:textId="77777777" w:rsidTr="00B73C1C">
        <w:tc>
          <w:tcPr>
            <w:tcW w:w="1270" w:type="pct"/>
            <w:shd w:val="clear" w:color="auto" w:fill="3399FF"/>
          </w:tcPr>
          <w:p w14:paraId="1F7DE7A4" w14:textId="77777777" w:rsidR="001C0462" w:rsidRPr="007337B2" w:rsidRDefault="001C0462" w:rsidP="00B73C1C">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3C2C495B" w14:textId="77777777" w:rsidR="001C0462" w:rsidRPr="007337B2" w:rsidRDefault="001C0462" w:rsidP="00B73C1C">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0A070C8B" w14:textId="77777777" w:rsidR="001C0462" w:rsidRPr="007337B2" w:rsidRDefault="001C0462" w:rsidP="00B73C1C">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B78D3DD" w14:textId="77777777" w:rsidR="001C0462" w:rsidRPr="007337B2" w:rsidRDefault="001C0462" w:rsidP="00B73C1C">
            <w:pPr>
              <w:jc w:val="center"/>
              <w:rPr>
                <w:b/>
                <w:bCs/>
                <w:color w:val="FFFFFF" w:themeColor="background1"/>
                <w:sz w:val="16"/>
                <w:szCs w:val="16"/>
              </w:rPr>
            </w:pPr>
            <w:r w:rsidRPr="007337B2">
              <w:rPr>
                <w:b/>
                <w:bCs/>
                <w:color w:val="FFFFFF" w:themeColor="background1"/>
                <w:sz w:val="16"/>
                <w:szCs w:val="16"/>
              </w:rPr>
              <w:t>REQUIERE APOYO</w:t>
            </w:r>
          </w:p>
        </w:tc>
      </w:tr>
      <w:tr w:rsidR="001C0462" w:rsidRPr="007337B2" w14:paraId="4863DAC2" w14:textId="77777777" w:rsidTr="00B73C1C">
        <w:tc>
          <w:tcPr>
            <w:tcW w:w="1270" w:type="pct"/>
            <w:shd w:val="clear" w:color="auto" w:fill="3399FF"/>
          </w:tcPr>
          <w:p w14:paraId="2EB271E3" w14:textId="77777777" w:rsidR="001C0462" w:rsidRPr="007337B2" w:rsidRDefault="001C0462" w:rsidP="00375929">
            <w:pPr>
              <w:pStyle w:val="Prrafodelista"/>
              <w:numPr>
                <w:ilvl w:val="0"/>
                <w:numId w:val="20"/>
              </w:numPr>
              <w:spacing w:line="259" w:lineRule="auto"/>
              <w:ind w:left="307"/>
              <w:rPr>
                <w:color w:val="FFFFFF" w:themeColor="background1"/>
                <w:sz w:val="16"/>
                <w:szCs w:val="16"/>
              </w:rPr>
            </w:pPr>
            <w:r w:rsidRPr="000517BF">
              <w:rPr>
                <w:color w:val="FFFFFF" w:themeColor="background1"/>
                <w:sz w:val="16"/>
                <w:szCs w:val="16"/>
              </w:rPr>
              <w:t>Resuelve situaciones problemáticas vinculadas a diferentes contextos que requieren calcular longitudes, masas o capacidades utilizando unidades convencionales, además del kilómetro y la tonelada.</w:t>
            </w:r>
          </w:p>
        </w:tc>
        <w:tc>
          <w:tcPr>
            <w:tcW w:w="1243" w:type="pct"/>
            <w:gridSpan w:val="7"/>
            <w:shd w:val="clear" w:color="auto" w:fill="D9D9D9" w:themeFill="background1" w:themeFillShade="D9"/>
          </w:tcPr>
          <w:p w14:paraId="0EC7DC06" w14:textId="77777777" w:rsidR="001C0462" w:rsidRPr="007D0FD4" w:rsidRDefault="001C0462" w:rsidP="00B73C1C">
            <w:pPr>
              <w:spacing w:after="160" w:line="259" w:lineRule="auto"/>
              <w:jc w:val="both"/>
              <w:rPr>
                <w:sz w:val="16"/>
                <w:szCs w:val="16"/>
              </w:rPr>
            </w:pPr>
            <w:r w:rsidRPr="000517BF">
              <w:rPr>
                <w:sz w:val="16"/>
                <w:szCs w:val="16"/>
              </w:rPr>
              <w:t>Demuestra un profundo entendimiento del problema, selecciona siempre las unidades apropiadas, aplica fórmulas de manera precisa y sin errores, realiza conversiones precisas de unidades de forma consistente y presenta los resultados de manera excepcionalmente clara y organizada. Su razonamiento lógico es excepcional y detallado, y demuestra un conocimiento profundo y preciso de las unidades de medida. Además, aplica de manera excepcional y creativa los conceptos a diversas situaciones del mundo real.</w:t>
            </w:r>
          </w:p>
        </w:tc>
        <w:tc>
          <w:tcPr>
            <w:tcW w:w="1243" w:type="pct"/>
            <w:gridSpan w:val="8"/>
          </w:tcPr>
          <w:p w14:paraId="24507B64" w14:textId="77777777" w:rsidR="001C0462" w:rsidRPr="007337B2" w:rsidRDefault="001C0462" w:rsidP="00B73C1C">
            <w:pPr>
              <w:spacing w:after="160" w:line="259" w:lineRule="auto"/>
              <w:jc w:val="both"/>
              <w:rPr>
                <w:sz w:val="16"/>
                <w:szCs w:val="16"/>
              </w:rPr>
            </w:pPr>
            <w:r w:rsidRPr="000517BF">
              <w:rPr>
                <w:sz w:val="16"/>
                <w:szCs w:val="16"/>
              </w:rPr>
              <w:t>Muestra una comprensión parcial del problema y no siempre selecciona las unidades adecuadas. Aunque aplica fórmulas, comete errores frecuentes en los cálculos. En las conversiones de unidades, se observan errores en la mayoría de los casos. Su razonamiento es limitado y poco claro. La presentación de resultados es básica, con algunos errores. Aunque demuestra una comprensión básica de las unidades, comete errores significativos. Aunque muestra alguna creatividad, la aplicación contextual es limitada.</w:t>
            </w:r>
          </w:p>
        </w:tc>
        <w:tc>
          <w:tcPr>
            <w:tcW w:w="1243" w:type="pct"/>
            <w:gridSpan w:val="7"/>
            <w:shd w:val="clear" w:color="auto" w:fill="F7CAAC" w:themeFill="accent2" w:themeFillTint="66"/>
          </w:tcPr>
          <w:p w14:paraId="3E9A816C" w14:textId="77777777" w:rsidR="001C0462" w:rsidRPr="007337B2" w:rsidRDefault="001C0462" w:rsidP="00B73C1C">
            <w:pPr>
              <w:spacing w:after="160" w:line="259" w:lineRule="auto"/>
              <w:jc w:val="both"/>
              <w:rPr>
                <w:rFonts w:eastAsiaTheme="minorHAnsi"/>
                <w:sz w:val="16"/>
                <w:szCs w:val="16"/>
                <w:lang w:eastAsia="en-US"/>
              </w:rPr>
            </w:pPr>
            <w:r>
              <w:rPr>
                <w:rFonts w:eastAsiaTheme="minorHAnsi"/>
                <w:sz w:val="16"/>
                <w:szCs w:val="16"/>
                <w:lang w:eastAsia="en-US"/>
              </w:rPr>
              <w:t>P</w:t>
            </w:r>
            <w:r w:rsidRPr="000517BF">
              <w:rPr>
                <w:rFonts w:eastAsiaTheme="minorHAnsi"/>
                <w:sz w:val="16"/>
                <w:szCs w:val="16"/>
                <w:lang w:eastAsia="en-US"/>
              </w:rPr>
              <w:t>resenta dificultades significativas en la comprensión del problema y en la identificación de las unidades adecuadas</w:t>
            </w:r>
            <w:r>
              <w:rPr>
                <w:rFonts w:eastAsiaTheme="minorHAnsi"/>
                <w:sz w:val="16"/>
                <w:szCs w:val="16"/>
                <w:lang w:eastAsia="en-US"/>
              </w:rPr>
              <w:t xml:space="preserve">, </w:t>
            </w:r>
            <w:r w:rsidRPr="000517BF">
              <w:rPr>
                <w:rFonts w:eastAsiaTheme="minorHAnsi"/>
                <w:sz w:val="16"/>
                <w:szCs w:val="16"/>
                <w:lang w:eastAsia="en-US"/>
              </w:rPr>
              <w:t>aplica fórmulas o lo hace de manera incorrecta</w:t>
            </w:r>
            <w:r>
              <w:rPr>
                <w:rFonts w:eastAsiaTheme="minorHAnsi"/>
                <w:sz w:val="16"/>
                <w:szCs w:val="16"/>
                <w:lang w:eastAsia="en-US"/>
              </w:rPr>
              <w:t xml:space="preserve"> sin</w:t>
            </w:r>
            <w:r w:rsidRPr="000517BF">
              <w:rPr>
                <w:rFonts w:eastAsiaTheme="minorHAnsi"/>
                <w:sz w:val="16"/>
                <w:szCs w:val="16"/>
                <w:lang w:eastAsia="en-US"/>
              </w:rPr>
              <w:t xml:space="preserve"> realiza</w:t>
            </w:r>
            <w:r>
              <w:rPr>
                <w:rFonts w:eastAsiaTheme="minorHAnsi"/>
                <w:sz w:val="16"/>
                <w:szCs w:val="16"/>
                <w:lang w:eastAsia="en-US"/>
              </w:rPr>
              <w:t>r</w:t>
            </w:r>
            <w:r w:rsidRPr="000517BF">
              <w:rPr>
                <w:rFonts w:eastAsiaTheme="minorHAnsi"/>
                <w:sz w:val="16"/>
                <w:szCs w:val="16"/>
                <w:lang w:eastAsia="en-US"/>
              </w:rPr>
              <w:t xml:space="preserve"> conversiones de unidades o las ejecuta de forma incorrecta.</w:t>
            </w:r>
          </w:p>
        </w:tc>
      </w:tr>
      <w:tr w:rsidR="001C0462" w:rsidRPr="007337B2" w14:paraId="3E6671B9" w14:textId="77777777" w:rsidTr="00B73C1C">
        <w:tc>
          <w:tcPr>
            <w:tcW w:w="1270" w:type="pct"/>
            <w:shd w:val="clear" w:color="auto" w:fill="3399FF"/>
          </w:tcPr>
          <w:p w14:paraId="39CC2C1A" w14:textId="77777777" w:rsidR="001C0462" w:rsidRPr="007337B2" w:rsidRDefault="001C0462" w:rsidP="00375929">
            <w:pPr>
              <w:pStyle w:val="Prrafodelista"/>
              <w:numPr>
                <w:ilvl w:val="0"/>
                <w:numId w:val="20"/>
              </w:numPr>
              <w:ind w:left="315"/>
              <w:rPr>
                <w:color w:val="FFFFFF" w:themeColor="background1"/>
                <w:sz w:val="16"/>
                <w:szCs w:val="16"/>
              </w:rPr>
            </w:pPr>
          </w:p>
        </w:tc>
        <w:tc>
          <w:tcPr>
            <w:tcW w:w="1243" w:type="pct"/>
            <w:gridSpan w:val="7"/>
          </w:tcPr>
          <w:p w14:paraId="68C4C34D" w14:textId="77777777" w:rsidR="001C0462" w:rsidRPr="007D0FD4" w:rsidRDefault="001C0462" w:rsidP="00B73C1C">
            <w:pPr>
              <w:spacing w:after="160" w:line="259" w:lineRule="auto"/>
              <w:jc w:val="both"/>
              <w:rPr>
                <w:sz w:val="16"/>
                <w:szCs w:val="16"/>
              </w:rPr>
            </w:pPr>
          </w:p>
        </w:tc>
        <w:tc>
          <w:tcPr>
            <w:tcW w:w="1243" w:type="pct"/>
            <w:gridSpan w:val="8"/>
            <w:shd w:val="clear" w:color="auto" w:fill="B4C6E7" w:themeFill="accent1" w:themeFillTint="66"/>
          </w:tcPr>
          <w:p w14:paraId="5F85435A" w14:textId="77777777" w:rsidR="001C0462" w:rsidRPr="008317CD" w:rsidRDefault="001C0462" w:rsidP="00B73C1C">
            <w:pPr>
              <w:spacing w:line="259" w:lineRule="auto"/>
              <w:jc w:val="both"/>
              <w:rPr>
                <w:sz w:val="16"/>
                <w:szCs w:val="16"/>
                <w:highlight w:val="yellow"/>
              </w:rPr>
            </w:pPr>
          </w:p>
        </w:tc>
        <w:tc>
          <w:tcPr>
            <w:tcW w:w="1243" w:type="pct"/>
            <w:gridSpan w:val="7"/>
          </w:tcPr>
          <w:p w14:paraId="1675C07E" w14:textId="77777777" w:rsidR="001C0462" w:rsidRPr="007337B2" w:rsidRDefault="001C0462" w:rsidP="00B73C1C">
            <w:pPr>
              <w:spacing w:after="160" w:line="259" w:lineRule="auto"/>
              <w:jc w:val="both"/>
              <w:rPr>
                <w:rFonts w:eastAsiaTheme="minorHAnsi"/>
                <w:sz w:val="16"/>
                <w:szCs w:val="16"/>
                <w:lang w:eastAsia="en-US"/>
              </w:rPr>
            </w:pPr>
          </w:p>
        </w:tc>
      </w:tr>
      <w:tr w:rsidR="001C0462" w:rsidRPr="007337B2" w14:paraId="60487B76" w14:textId="77777777" w:rsidTr="00B73C1C">
        <w:tc>
          <w:tcPr>
            <w:tcW w:w="1270" w:type="pct"/>
            <w:shd w:val="clear" w:color="auto" w:fill="3399FF"/>
          </w:tcPr>
          <w:p w14:paraId="7B2598C6" w14:textId="77777777" w:rsidR="001C0462" w:rsidRPr="007337B2" w:rsidRDefault="001C0462" w:rsidP="00375929">
            <w:pPr>
              <w:pStyle w:val="Prrafodelista"/>
              <w:numPr>
                <w:ilvl w:val="0"/>
                <w:numId w:val="20"/>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6C62EA93" w14:textId="77777777" w:rsidR="001C0462" w:rsidRPr="007D0FD4" w:rsidRDefault="001C0462" w:rsidP="00B73C1C">
            <w:pPr>
              <w:spacing w:line="259" w:lineRule="auto"/>
              <w:jc w:val="both"/>
              <w:rPr>
                <w:sz w:val="16"/>
                <w:szCs w:val="16"/>
              </w:rPr>
            </w:pPr>
          </w:p>
        </w:tc>
        <w:tc>
          <w:tcPr>
            <w:tcW w:w="1243" w:type="pct"/>
            <w:gridSpan w:val="8"/>
          </w:tcPr>
          <w:p w14:paraId="29CDF2FA" w14:textId="77777777" w:rsidR="001C0462" w:rsidRPr="007337B2" w:rsidRDefault="001C0462" w:rsidP="00B73C1C">
            <w:pPr>
              <w:spacing w:line="259" w:lineRule="auto"/>
              <w:jc w:val="both"/>
              <w:rPr>
                <w:sz w:val="16"/>
                <w:szCs w:val="16"/>
              </w:rPr>
            </w:pPr>
          </w:p>
        </w:tc>
        <w:tc>
          <w:tcPr>
            <w:tcW w:w="1243" w:type="pct"/>
            <w:gridSpan w:val="7"/>
            <w:shd w:val="clear" w:color="auto" w:fill="F7CAAC" w:themeFill="accent2" w:themeFillTint="66"/>
          </w:tcPr>
          <w:p w14:paraId="5CEF381C" w14:textId="77777777" w:rsidR="001C0462" w:rsidRPr="007337B2" w:rsidRDefault="001C0462" w:rsidP="00B73C1C">
            <w:pPr>
              <w:spacing w:line="259" w:lineRule="auto"/>
              <w:jc w:val="both"/>
              <w:rPr>
                <w:rFonts w:eastAsiaTheme="minorHAnsi"/>
                <w:sz w:val="16"/>
                <w:szCs w:val="16"/>
                <w:lang w:eastAsia="en-US"/>
              </w:rPr>
            </w:pPr>
          </w:p>
        </w:tc>
      </w:tr>
      <w:tr w:rsidR="001C0462" w:rsidRPr="007337B2" w14:paraId="6BE48D7F" w14:textId="77777777" w:rsidTr="00B73C1C">
        <w:tc>
          <w:tcPr>
            <w:tcW w:w="1270" w:type="pct"/>
            <w:shd w:val="clear" w:color="auto" w:fill="3399FF"/>
          </w:tcPr>
          <w:p w14:paraId="57B55048" w14:textId="77777777" w:rsidR="001C0462" w:rsidRPr="007337B2" w:rsidRDefault="001C0462" w:rsidP="00375929">
            <w:pPr>
              <w:pStyle w:val="Prrafodelista"/>
              <w:numPr>
                <w:ilvl w:val="0"/>
                <w:numId w:val="20"/>
              </w:numPr>
              <w:ind w:left="313"/>
              <w:rPr>
                <w:color w:val="FFFFFF" w:themeColor="background1"/>
                <w:sz w:val="16"/>
                <w:szCs w:val="16"/>
              </w:rPr>
            </w:pPr>
          </w:p>
        </w:tc>
        <w:tc>
          <w:tcPr>
            <w:tcW w:w="1243" w:type="pct"/>
            <w:gridSpan w:val="7"/>
          </w:tcPr>
          <w:p w14:paraId="61D5C201" w14:textId="77777777" w:rsidR="001C0462" w:rsidRPr="007D0FD4" w:rsidRDefault="001C0462" w:rsidP="00B73C1C">
            <w:pPr>
              <w:jc w:val="both"/>
              <w:rPr>
                <w:sz w:val="16"/>
                <w:szCs w:val="16"/>
              </w:rPr>
            </w:pPr>
          </w:p>
        </w:tc>
        <w:tc>
          <w:tcPr>
            <w:tcW w:w="1243" w:type="pct"/>
            <w:gridSpan w:val="8"/>
            <w:shd w:val="clear" w:color="auto" w:fill="B4C6E7" w:themeFill="accent1" w:themeFillTint="66"/>
          </w:tcPr>
          <w:p w14:paraId="6080971F" w14:textId="77777777" w:rsidR="001C0462" w:rsidRPr="007337B2" w:rsidRDefault="001C0462" w:rsidP="00B73C1C">
            <w:pPr>
              <w:jc w:val="both"/>
              <w:rPr>
                <w:sz w:val="16"/>
                <w:szCs w:val="16"/>
              </w:rPr>
            </w:pPr>
          </w:p>
        </w:tc>
        <w:tc>
          <w:tcPr>
            <w:tcW w:w="1243" w:type="pct"/>
            <w:gridSpan w:val="7"/>
          </w:tcPr>
          <w:p w14:paraId="40327CA5" w14:textId="77777777" w:rsidR="001C0462" w:rsidRPr="007337B2" w:rsidRDefault="001C0462" w:rsidP="00B73C1C">
            <w:pPr>
              <w:jc w:val="both"/>
              <w:rPr>
                <w:rFonts w:eastAsiaTheme="minorHAnsi"/>
                <w:sz w:val="16"/>
                <w:szCs w:val="16"/>
                <w:lang w:eastAsia="en-US"/>
              </w:rPr>
            </w:pPr>
          </w:p>
        </w:tc>
      </w:tr>
      <w:tr w:rsidR="001C0462" w:rsidRPr="007337B2" w14:paraId="0C6B9C79" w14:textId="77777777" w:rsidTr="00B73C1C">
        <w:trPr>
          <w:trHeight w:val="428"/>
        </w:trPr>
        <w:tc>
          <w:tcPr>
            <w:tcW w:w="1270" w:type="pct"/>
            <w:shd w:val="clear" w:color="auto" w:fill="3399FF"/>
          </w:tcPr>
          <w:p w14:paraId="3A152CE2" w14:textId="77777777" w:rsidR="001C0462" w:rsidRPr="007337B2" w:rsidRDefault="001C0462" w:rsidP="00375929">
            <w:pPr>
              <w:pStyle w:val="Prrafodelista"/>
              <w:numPr>
                <w:ilvl w:val="0"/>
                <w:numId w:val="20"/>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967BBBB" w14:textId="77777777" w:rsidR="001C0462" w:rsidRPr="007D0FD4" w:rsidRDefault="001C0462" w:rsidP="00B73C1C">
            <w:pPr>
              <w:jc w:val="both"/>
              <w:rPr>
                <w:sz w:val="16"/>
                <w:szCs w:val="16"/>
              </w:rPr>
            </w:pPr>
          </w:p>
        </w:tc>
        <w:tc>
          <w:tcPr>
            <w:tcW w:w="1243" w:type="pct"/>
            <w:gridSpan w:val="8"/>
          </w:tcPr>
          <w:p w14:paraId="7B99E8C5" w14:textId="77777777" w:rsidR="001C0462" w:rsidRPr="007337B2" w:rsidRDefault="001C0462" w:rsidP="00B73C1C">
            <w:pPr>
              <w:jc w:val="both"/>
              <w:rPr>
                <w:sz w:val="16"/>
                <w:szCs w:val="16"/>
              </w:rPr>
            </w:pPr>
          </w:p>
        </w:tc>
        <w:tc>
          <w:tcPr>
            <w:tcW w:w="1243" w:type="pct"/>
            <w:gridSpan w:val="7"/>
            <w:shd w:val="clear" w:color="auto" w:fill="F7CAAC" w:themeFill="accent2" w:themeFillTint="66"/>
          </w:tcPr>
          <w:p w14:paraId="5A83C6B9" w14:textId="77777777" w:rsidR="001C0462" w:rsidRPr="007337B2" w:rsidRDefault="001C0462" w:rsidP="00B73C1C">
            <w:pPr>
              <w:jc w:val="both"/>
              <w:rPr>
                <w:rFonts w:eastAsiaTheme="minorHAnsi"/>
                <w:sz w:val="16"/>
                <w:szCs w:val="16"/>
                <w:lang w:eastAsia="en-US"/>
              </w:rPr>
            </w:pPr>
          </w:p>
        </w:tc>
      </w:tr>
      <w:tr w:rsidR="001C0462" w:rsidRPr="007337B2" w14:paraId="1402E4E0" w14:textId="77777777" w:rsidTr="00B73C1C">
        <w:tc>
          <w:tcPr>
            <w:tcW w:w="1270" w:type="pct"/>
            <w:shd w:val="clear" w:color="auto" w:fill="3399FF"/>
          </w:tcPr>
          <w:p w14:paraId="175E8BB3" w14:textId="77777777" w:rsidR="001C0462" w:rsidRPr="007337B2" w:rsidRDefault="001C0462" w:rsidP="00375929">
            <w:pPr>
              <w:pStyle w:val="Prrafodelista"/>
              <w:numPr>
                <w:ilvl w:val="0"/>
                <w:numId w:val="20"/>
              </w:numPr>
              <w:ind w:left="313"/>
              <w:jc w:val="both"/>
              <w:rPr>
                <w:color w:val="FFFFFF" w:themeColor="background1"/>
                <w:sz w:val="16"/>
                <w:szCs w:val="16"/>
              </w:rPr>
            </w:pPr>
          </w:p>
        </w:tc>
        <w:tc>
          <w:tcPr>
            <w:tcW w:w="1243" w:type="pct"/>
            <w:gridSpan w:val="7"/>
            <w:shd w:val="clear" w:color="auto" w:fill="auto"/>
          </w:tcPr>
          <w:p w14:paraId="21221F48" w14:textId="77777777" w:rsidR="001C0462" w:rsidRPr="007D0FD4" w:rsidRDefault="001C0462" w:rsidP="00B73C1C">
            <w:pPr>
              <w:jc w:val="both"/>
              <w:rPr>
                <w:sz w:val="16"/>
                <w:szCs w:val="16"/>
              </w:rPr>
            </w:pPr>
          </w:p>
        </w:tc>
        <w:tc>
          <w:tcPr>
            <w:tcW w:w="1243" w:type="pct"/>
            <w:gridSpan w:val="8"/>
            <w:shd w:val="clear" w:color="auto" w:fill="B4C6E7" w:themeFill="accent1" w:themeFillTint="66"/>
          </w:tcPr>
          <w:p w14:paraId="3516CB0C" w14:textId="77777777" w:rsidR="001C0462" w:rsidRPr="007337B2" w:rsidRDefault="001C0462" w:rsidP="00B73C1C">
            <w:pPr>
              <w:jc w:val="both"/>
              <w:rPr>
                <w:sz w:val="16"/>
                <w:szCs w:val="16"/>
              </w:rPr>
            </w:pPr>
          </w:p>
        </w:tc>
        <w:tc>
          <w:tcPr>
            <w:tcW w:w="1243" w:type="pct"/>
            <w:gridSpan w:val="7"/>
            <w:shd w:val="clear" w:color="auto" w:fill="auto"/>
          </w:tcPr>
          <w:p w14:paraId="4678668C" w14:textId="77777777" w:rsidR="001C0462" w:rsidRPr="007337B2" w:rsidRDefault="001C0462" w:rsidP="00B73C1C">
            <w:pPr>
              <w:jc w:val="both"/>
              <w:rPr>
                <w:sz w:val="16"/>
                <w:szCs w:val="16"/>
              </w:rPr>
            </w:pPr>
          </w:p>
        </w:tc>
      </w:tr>
      <w:tr w:rsidR="001C0462" w:rsidRPr="00B85C12" w14:paraId="3EC2DD02" w14:textId="77777777" w:rsidTr="00B73C1C">
        <w:tc>
          <w:tcPr>
            <w:tcW w:w="1270" w:type="pct"/>
          </w:tcPr>
          <w:p w14:paraId="4E131AF3" w14:textId="77777777" w:rsidR="001C0462" w:rsidRPr="00B85C12" w:rsidRDefault="001C0462" w:rsidP="00B73C1C">
            <w:pPr>
              <w:jc w:val="both"/>
              <w:rPr>
                <w:sz w:val="18"/>
                <w:szCs w:val="18"/>
              </w:rPr>
            </w:pPr>
            <w:r w:rsidRPr="00B85C12">
              <w:rPr>
                <w:sz w:val="18"/>
                <w:szCs w:val="18"/>
              </w:rPr>
              <w:t>VALOR CUANTITATIVO POR PDA</w:t>
            </w:r>
          </w:p>
        </w:tc>
        <w:tc>
          <w:tcPr>
            <w:tcW w:w="1243" w:type="pct"/>
            <w:gridSpan w:val="7"/>
            <w:shd w:val="clear" w:color="auto" w:fill="ED7D31" w:themeFill="accent2"/>
          </w:tcPr>
          <w:p w14:paraId="4DFDB13F" w14:textId="77777777" w:rsidR="001C0462" w:rsidRPr="008317CD" w:rsidRDefault="001C0462" w:rsidP="00B73C1C">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88596FB" w14:textId="77777777" w:rsidR="001C0462" w:rsidRPr="008317CD" w:rsidRDefault="001C0462" w:rsidP="00B73C1C">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7FDCD89" w14:textId="77777777" w:rsidR="001C0462" w:rsidRPr="008317CD" w:rsidRDefault="001C0462" w:rsidP="00B73C1C">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1C0462" w:rsidRPr="00B85C12" w14:paraId="6F9145F7" w14:textId="77777777" w:rsidTr="00B73C1C">
        <w:tc>
          <w:tcPr>
            <w:tcW w:w="1270" w:type="pct"/>
          </w:tcPr>
          <w:p w14:paraId="54A56034" w14:textId="77777777" w:rsidR="001C0462" w:rsidRPr="00B85C12" w:rsidRDefault="001C0462" w:rsidP="00B73C1C">
            <w:pPr>
              <w:jc w:val="both"/>
              <w:rPr>
                <w:sz w:val="18"/>
                <w:szCs w:val="18"/>
              </w:rPr>
            </w:pPr>
            <w:r w:rsidRPr="00B85C12">
              <w:rPr>
                <w:sz w:val="18"/>
                <w:szCs w:val="18"/>
              </w:rPr>
              <w:t>NOMBRE DEL ALUMNO:</w:t>
            </w:r>
          </w:p>
        </w:tc>
        <w:tc>
          <w:tcPr>
            <w:tcW w:w="207" w:type="pct"/>
            <w:shd w:val="clear" w:color="auto" w:fill="D9D9D9" w:themeFill="background1" w:themeFillShade="D9"/>
          </w:tcPr>
          <w:p w14:paraId="676899DB" w14:textId="77777777" w:rsidR="001C0462" w:rsidRPr="00B85C12" w:rsidRDefault="001C0462" w:rsidP="00B73C1C">
            <w:pPr>
              <w:jc w:val="center"/>
              <w:rPr>
                <w:sz w:val="18"/>
                <w:szCs w:val="18"/>
              </w:rPr>
            </w:pPr>
            <w:r w:rsidRPr="00B85C12">
              <w:rPr>
                <w:sz w:val="18"/>
                <w:szCs w:val="18"/>
              </w:rPr>
              <w:t>1</w:t>
            </w:r>
          </w:p>
        </w:tc>
        <w:tc>
          <w:tcPr>
            <w:tcW w:w="207" w:type="pct"/>
            <w:shd w:val="clear" w:color="auto" w:fill="FFFFFF" w:themeFill="background1"/>
          </w:tcPr>
          <w:p w14:paraId="32E36723" w14:textId="77777777" w:rsidR="001C0462" w:rsidRPr="00B85C12" w:rsidRDefault="001C0462" w:rsidP="00B73C1C">
            <w:pPr>
              <w:jc w:val="center"/>
              <w:rPr>
                <w:sz w:val="18"/>
                <w:szCs w:val="18"/>
              </w:rPr>
            </w:pPr>
            <w:r w:rsidRPr="00B85C12">
              <w:rPr>
                <w:sz w:val="18"/>
                <w:szCs w:val="18"/>
              </w:rPr>
              <w:t>2</w:t>
            </w:r>
          </w:p>
        </w:tc>
        <w:tc>
          <w:tcPr>
            <w:tcW w:w="207" w:type="pct"/>
            <w:shd w:val="clear" w:color="auto" w:fill="D9D9D9" w:themeFill="background1" w:themeFillShade="D9"/>
          </w:tcPr>
          <w:p w14:paraId="58F877DD" w14:textId="77777777" w:rsidR="001C0462" w:rsidRPr="00B85C12" w:rsidRDefault="001C0462" w:rsidP="00B73C1C">
            <w:pPr>
              <w:jc w:val="center"/>
              <w:rPr>
                <w:sz w:val="18"/>
                <w:szCs w:val="18"/>
              </w:rPr>
            </w:pPr>
            <w:r w:rsidRPr="00B85C12">
              <w:rPr>
                <w:sz w:val="18"/>
                <w:szCs w:val="18"/>
              </w:rPr>
              <w:t>3</w:t>
            </w:r>
          </w:p>
        </w:tc>
        <w:tc>
          <w:tcPr>
            <w:tcW w:w="206" w:type="pct"/>
            <w:gridSpan w:val="2"/>
            <w:shd w:val="clear" w:color="auto" w:fill="FFFFFF" w:themeFill="background1"/>
          </w:tcPr>
          <w:p w14:paraId="4F1B446F" w14:textId="77777777" w:rsidR="001C0462" w:rsidRPr="00B85C12" w:rsidRDefault="001C0462" w:rsidP="00B73C1C">
            <w:pPr>
              <w:jc w:val="center"/>
              <w:rPr>
                <w:sz w:val="18"/>
                <w:szCs w:val="18"/>
              </w:rPr>
            </w:pPr>
            <w:r w:rsidRPr="00B85C12">
              <w:rPr>
                <w:sz w:val="18"/>
                <w:szCs w:val="18"/>
              </w:rPr>
              <w:t>4</w:t>
            </w:r>
          </w:p>
        </w:tc>
        <w:tc>
          <w:tcPr>
            <w:tcW w:w="207" w:type="pct"/>
            <w:shd w:val="clear" w:color="auto" w:fill="D9D9D9" w:themeFill="background1" w:themeFillShade="D9"/>
          </w:tcPr>
          <w:p w14:paraId="641D266C" w14:textId="77777777" w:rsidR="001C0462" w:rsidRPr="00B85C12" w:rsidRDefault="001C0462" w:rsidP="00B73C1C">
            <w:pPr>
              <w:jc w:val="center"/>
              <w:rPr>
                <w:sz w:val="18"/>
                <w:szCs w:val="18"/>
              </w:rPr>
            </w:pPr>
            <w:r w:rsidRPr="00B85C12">
              <w:rPr>
                <w:sz w:val="18"/>
                <w:szCs w:val="18"/>
              </w:rPr>
              <w:t>5</w:t>
            </w:r>
          </w:p>
        </w:tc>
        <w:tc>
          <w:tcPr>
            <w:tcW w:w="209" w:type="pct"/>
            <w:shd w:val="clear" w:color="auto" w:fill="auto"/>
          </w:tcPr>
          <w:p w14:paraId="4D57DDBE" w14:textId="77777777" w:rsidR="001C0462" w:rsidRPr="00DB70E3" w:rsidRDefault="001C0462" w:rsidP="00B73C1C">
            <w:pPr>
              <w:jc w:val="center"/>
              <w:rPr>
                <w:sz w:val="18"/>
                <w:szCs w:val="18"/>
              </w:rPr>
            </w:pPr>
            <w:r>
              <w:rPr>
                <w:sz w:val="18"/>
                <w:szCs w:val="18"/>
              </w:rPr>
              <w:t>6</w:t>
            </w:r>
          </w:p>
        </w:tc>
        <w:tc>
          <w:tcPr>
            <w:tcW w:w="207" w:type="pct"/>
            <w:shd w:val="clear" w:color="auto" w:fill="auto"/>
          </w:tcPr>
          <w:p w14:paraId="3EE29A11" w14:textId="77777777" w:rsidR="001C0462" w:rsidRPr="00B85C12" w:rsidRDefault="001C0462" w:rsidP="00B73C1C">
            <w:pPr>
              <w:jc w:val="center"/>
              <w:rPr>
                <w:sz w:val="18"/>
                <w:szCs w:val="18"/>
              </w:rPr>
            </w:pPr>
            <w:r>
              <w:rPr>
                <w:sz w:val="18"/>
                <w:szCs w:val="18"/>
              </w:rPr>
              <w:t>1</w:t>
            </w:r>
          </w:p>
        </w:tc>
        <w:tc>
          <w:tcPr>
            <w:tcW w:w="207" w:type="pct"/>
            <w:gridSpan w:val="2"/>
            <w:shd w:val="clear" w:color="auto" w:fill="B4C6E7" w:themeFill="accent1" w:themeFillTint="66"/>
          </w:tcPr>
          <w:p w14:paraId="163D4210" w14:textId="77777777" w:rsidR="001C0462" w:rsidRPr="00B85C12" w:rsidRDefault="001C0462" w:rsidP="00B73C1C">
            <w:pPr>
              <w:jc w:val="center"/>
              <w:rPr>
                <w:sz w:val="18"/>
                <w:szCs w:val="18"/>
              </w:rPr>
            </w:pPr>
            <w:r w:rsidRPr="00B85C12">
              <w:rPr>
                <w:sz w:val="18"/>
                <w:szCs w:val="18"/>
              </w:rPr>
              <w:t>2</w:t>
            </w:r>
          </w:p>
        </w:tc>
        <w:tc>
          <w:tcPr>
            <w:tcW w:w="207" w:type="pct"/>
            <w:shd w:val="clear" w:color="auto" w:fill="auto"/>
          </w:tcPr>
          <w:p w14:paraId="471C2904" w14:textId="77777777" w:rsidR="001C0462" w:rsidRPr="00B85C12" w:rsidRDefault="001C0462" w:rsidP="00B73C1C">
            <w:pPr>
              <w:jc w:val="center"/>
              <w:rPr>
                <w:sz w:val="18"/>
                <w:szCs w:val="18"/>
              </w:rPr>
            </w:pPr>
            <w:r w:rsidRPr="00B85C12">
              <w:rPr>
                <w:sz w:val="18"/>
                <w:szCs w:val="18"/>
              </w:rPr>
              <w:t>3</w:t>
            </w:r>
          </w:p>
        </w:tc>
        <w:tc>
          <w:tcPr>
            <w:tcW w:w="207" w:type="pct"/>
            <w:shd w:val="clear" w:color="auto" w:fill="B4C6E7" w:themeFill="accent1" w:themeFillTint="66"/>
          </w:tcPr>
          <w:p w14:paraId="1E5E6A0D" w14:textId="77777777" w:rsidR="001C0462" w:rsidRPr="00B85C12" w:rsidRDefault="001C0462" w:rsidP="00B73C1C">
            <w:pPr>
              <w:jc w:val="center"/>
              <w:rPr>
                <w:sz w:val="18"/>
                <w:szCs w:val="18"/>
              </w:rPr>
            </w:pPr>
            <w:r w:rsidRPr="00B85C12">
              <w:rPr>
                <w:sz w:val="18"/>
                <w:szCs w:val="18"/>
              </w:rPr>
              <w:t>4</w:t>
            </w:r>
          </w:p>
        </w:tc>
        <w:tc>
          <w:tcPr>
            <w:tcW w:w="207" w:type="pct"/>
            <w:shd w:val="clear" w:color="auto" w:fill="auto"/>
          </w:tcPr>
          <w:p w14:paraId="27174845" w14:textId="77777777" w:rsidR="001C0462" w:rsidRPr="00B85C12" w:rsidRDefault="001C0462" w:rsidP="00B73C1C">
            <w:pPr>
              <w:jc w:val="center"/>
              <w:rPr>
                <w:sz w:val="18"/>
                <w:szCs w:val="18"/>
              </w:rPr>
            </w:pPr>
            <w:r w:rsidRPr="00B85C12">
              <w:rPr>
                <w:sz w:val="18"/>
                <w:szCs w:val="18"/>
              </w:rPr>
              <w:t>5</w:t>
            </w:r>
          </w:p>
        </w:tc>
        <w:tc>
          <w:tcPr>
            <w:tcW w:w="207" w:type="pct"/>
            <w:gridSpan w:val="2"/>
            <w:shd w:val="clear" w:color="auto" w:fill="B4C6E7" w:themeFill="accent1" w:themeFillTint="66"/>
          </w:tcPr>
          <w:p w14:paraId="433C46D9" w14:textId="77777777" w:rsidR="001C0462" w:rsidRPr="00B85C12" w:rsidRDefault="001C0462" w:rsidP="00B73C1C">
            <w:pPr>
              <w:jc w:val="center"/>
              <w:rPr>
                <w:sz w:val="18"/>
                <w:szCs w:val="18"/>
              </w:rPr>
            </w:pPr>
            <w:r>
              <w:rPr>
                <w:sz w:val="18"/>
                <w:szCs w:val="18"/>
              </w:rPr>
              <w:t>6</w:t>
            </w:r>
          </w:p>
        </w:tc>
        <w:tc>
          <w:tcPr>
            <w:tcW w:w="208" w:type="pct"/>
            <w:shd w:val="clear" w:color="auto" w:fill="F7CAAC" w:themeFill="accent2" w:themeFillTint="66"/>
          </w:tcPr>
          <w:p w14:paraId="7A76CD1E" w14:textId="77777777" w:rsidR="001C0462" w:rsidRPr="00B85C12" w:rsidRDefault="001C0462" w:rsidP="00B73C1C">
            <w:pPr>
              <w:jc w:val="center"/>
              <w:rPr>
                <w:sz w:val="18"/>
                <w:szCs w:val="18"/>
              </w:rPr>
            </w:pPr>
            <w:r w:rsidRPr="00B85C12">
              <w:rPr>
                <w:sz w:val="18"/>
                <w:szCs w:val="18"/>
              </w:rPr>
              <w:t>1</w:t>
            </w:r>
          </w:p>
        </w:tc>
        <w:tc>
          <w:tcPr>
            <w:tcW w:w="207" w:type="pct"/>
            <w:shd w:val="clear" w:color="auto" w:fill="auto"/>
          </w:tcPr>
          <w:p w14:paraId="3AA7F362" w14:textId="77777777" w:rsidR="001C0462" w:rsidRPr="00B85C12" w:rsidRDefault="001C0462" w:rsidP="00B73C1C">
            <w:pPr>
              <w:jc w:val="center"/>
              <w:rPr>
                <w:sz w:val="18"/>
                <w:szCs w:val="18"/>
              </w:rPr>
            </w:pPr>
            <w:r w:rsidRPr="00B85C12">
              <w:rPr>
                <w:sz w:val="18"/>
                <w:szCs w:val="18"/>
              </w:rPr>
              <w:t>2</w:t>
            </w:r>
          </w:p>
        </w:tc>
        <w:tc>
          <w:tcPr>
            <w:tcW w:w="207" w:type="pct"/>
            <w:gridSpan w:val="2"/>
            <w:shd w:val="clear" w:color="auto" w:fill="F7CAAC" w:themeFill="accent2" w:themeFillTint="66"/>
          </w:tcPr>
          <w:p w14:paraId="5830B743" w14:textId="77777777" w:rsidR="001C0462" w:rsidRPr="00B85C12" w:rsidRDefault="001C0462" w:rsidP="00B73C1C">
            <w:pPr>
              <w:jc w:val="center"/>
              <w:rPr>
                <w:sz w:val="18"/>
                <w:szCs w:val="18"/>
              </w:rPr>
            </w:pPr>
            <w:r w:rsidRPr="00B85C12">
              <w:rPr>
                <w:sz w:val="18"/>
                <w:szCs w:val="18"/>
              </w:rPr>
              <w:t>3</w:t>
            </w:r>
          </w:p>
        </w:tc>
        <w:tc>
          <w:tcPr>
            <w:tcW w:w="207" w:type="pct"/>
            <w:shd w:val="clear" w:color="auto" w:fill="auto"/>
          </w:tcPr>
          <w:p w14:paraId="5FF37C2D" w14:textId="77777777" w:rsidR="001C0462" w:rsidRPr="00B85C12" w:rsidRDefault="001C0462" w:rsidP="00B73C1C">
            <w:pPr>
              <w:jc w:val="center"/>
              <w:rPr>
                <w:sz w:val="18"/>
                <w:szCs w:val="18"/>
              </w:rPr>
            </w:pPr>
            <w:r w:rsidRPr="00B85C12">
              <w:rPr>
                <w:sz w:val="18"/>
                <w:szCs w:val="18"/>
              </w:rPr>
              <w:t>4</w:t>
            </w:r>
          </w:p>
        </w:tc>
        <w:tc>
          <w:tcPr>
            <w:tcW w:w="207" w:type="pct"/>
            <w:shd w:val="clear" w:color="auto" w:fill="F7CAAC" w:themeFill="accent2" w:themeFillTint="66"/>
          </w:tcPr>
          <w:p w14:paraId="1AEFA756" w14:textId="77777777" w:rsidR="001C0462" w:rsidRPr="00B85C12" w:rsidRDefault="001C0462" w:rsidP="00B73C1C">
            <w:pPr>
              <w:jc w:val="center"/>
              <w:rPr>
                <w:sz w:val="18"/>
                <w:szCs w:val="18"/>
              </w:rPr>
            </w:pPr>
            <w:r w:rsidRPr="00B85C12">
              <w:rPr>
                <w:sz w:val="18"/>
                <w:szCs w:val="18"/>
              </w:rPr>
              <w:t>5</w:t>
            </w:r>
          </w:p>
        </w:tc>
        <w:tc>
          <w:tcPr>
            <w:tcW w:w="209" w:type="pct"/>
            <w:shd w:val="clear" w:color="auto" w:fill="auto"/>
          </w:tcPr>
          <w:p w14:paraId="76F351AD" w14:textId="77777777" w:rsidR="001C0462" w:rsidRPr="00B85C12" w:rsidRDefault="001C0462" w:rsidP="00B73C1C">
            <w:pPr>
              <w:jc w:val="center"/>
              <w:rPr>
                <w:sz w:val="18"/>
                <w:szCs w:val="18"/>
              </w:rPr>
            </w:pPr>
            <w:r>
              <w:rPr>
                <w:sz w:val="18"/>
                <w:szCs w:val="18"/>
              </w:rPr>
              <w:t>6</w:t>
            </w:r>
          </w:p>
        </w:tc>
      </w:tr>
      <w:tr w:rsidR="001C0462" w:rsidRPr="00B85C12" w14:paraId="27D58259" w14:textId="77777777" w:rsidTr="00B73C1C">
        <w:tc>
          <w:tcPr>
            <w:tcW w:w="1270" w:type="pct"/>
          </w:tcPr>
          <w:p w14:paraId="33361921" w14:textId="77777777" w:rsidR="001C0462" w:rsidRPr="00B85C12" w:rsidRDefault="001C0462" w:rsidP="00B73C1C">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D6EDF54" w14:textId="77777777" w:rsidR="001C0462" w:rsidRPr="00B85C12" w:rsidRDefault="001C0462" w:rsidP="00B73C1C">
            <w:pPr>
              <w:jc w:val="both"/>
              <w:rPr>
                <w:sz w:val="18"/>
                <w:szCs w:val="18"/>
              </w:rPr>
            </w:pPr>
          </w:p>
        </w:tc>
        <w:tc>
          <w:tcPr>
            <w:tcW w:w="207" w:type="pct"/>
            <w:shd w:val="clear" w:color="auto" w:fill="FFFFFF" w:themeFill="background1"/>
          </w:tcPr>
          <w:p w14:paraId="617A7946" w14:textId="77777777" w:rsidR="001C0462" w:rsidRPr="00B85C12" w:rsidRDefault="001C0462" w:rsidP="00B73C1C">
            <w:pPr>
              <w:jc w:val="both"/>
              <w:rPr>
                <w:sz w:val="18"/>
                <w:szCs w:val="18"/>
              </w:rPr>
            </w:pPr>
          </w:p>
        </w:tc>
        <w:tc>
          <w:tcPr>
            <w:tcW w:w="207" w:type="pct"/>
            <w:shd w:val="clear" w:color="auto" w:fill="D9D9D9" w:themeFill="background1" w:themeFillShade="D9"/>
          </w:tcPr>
          <w:p w14:paraId="328B5184" w14:textId="77777777" w:rsidR="001C0462" w:rsidRPr="00B85C12" w:rsidRDefault="001C0462" w:rsidP="00B73C1C">
            <w:pPr>
              <w:jc w:val="both"/>
              <w:rPr>
                <w:sz w:val="18"/>
                <w:szCs w:val="18"/>
              </w:rPr>
            </w:pPr>
          </w:p>
        </w:tc>
        <w:tc>
          <w:tcPr>
            <w:tcW w:w="206" w:type="pct"/>
            <w:gridSpan w:val="2"/>
            <w:shd w:val="clear" w:color="auto" w:fill="FFFFFF" w:themeFill="background1"/>
          </w:tcPr>
          <w:p w14:paraId="25C2FBB0" w14:textId="77777777" w:rsidR="001C0462" w:rsidRPr="00B85C12" w:rsidRDefault="001C0462" w:rsidP="00B73C1C">
            <w:pPr>
              <w:jc w:val="both"/>
              <w:rPr>
                <w:sz w:val="18"/>
                <w:szCs w:val="18"/>
              </w:rPr>
            </w:pPr>
          </w:p>
        </w:tc>
        <w:tc>
          <w:tcPr>
            <w:tcW w:w="207" w:type="pct"/>
            <w:shd w:val="clear" w:color="auto" w:fill="D9D9D9" w:themeFill="background1" w:themeFillShade="D9"/>
          </w:tcPr>
          <w:p w14:paraId="443E5465" w14:textId="77777777" w:rsidR="001C0462" w:rsidRPr="008317CD" w:rsidRDefault="001C0462" w:rsidP="00B73C1C">
            <w:pPr>
              <w:jc w:val="both"/>
              <w:rPr>
                <w:sz w:val="18"/>
                <w:szCs w:val="18"/>
              </w:rPr>
            </w:pPr>
          </w:p>
        </w:tc>
        <w:tc>
          <w:tcPr>
            <w:tcW w:w="209" w:type="pct"/>
            <w:shd w:val="clear" w:color="auto" w:fill="auto"/>
          </w:tcPr>
          <w:p w14:paraId="26388F25" w14:textId="77777777" w:rsidR="001C0462" w:rsidRPr="008317CD" w:rsidRDefault="001C0462" w:rsidP="00B73C1C">
            <w:pPr>
              <w:jc w:val="both"/>
              <w:rPr>
                <w:sz w:val="18"/>
                <w:szCs w:val="18"/>
              </w:rPr>
            </w:pPr>
          </w:p>
        </w:tc>
        <w:tc>
          <w:tcPr>
            <w:tcW w:w="207" w:type="pct"/>
            <w:shd w:val="clear" w:color="auto" w:fill="auto"/>
          </w:tcPr>
          <w:p w14:paraId="62D839DC"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1C308856" w14:textId="77777777" w:rsidR="001C0462" w:rsidRPr="008317CD" w:rsidRDefault="001C0462" w:rsidP="00B73C1C">
            <w:pPr>
              <w:jc w:val="both"/>
              <w:rPr>
                <w:sz w:val="18"/>
                <w:szCs w:val="18"/>
                <w:highlight w:val="yellow"/>
              </w:rPr>
            </w:pPr>
          </w:p>
        </w:tc>
        <w:tc>
          <w:tcPr>
            <w:tcW w:w="207" w:type="pct"/>
            <w:shd w:val="clear" w:color="auto" w:fill="auto"/>
          </w:tcPr>
          <w:p w14:paraId="0CEB15CD" w14:textId="77777777" w:rsidR="001C0462" w:rsidRPr="00B85C12" w:rsidRDefault="001C0462" w:rsidP="00B73C1C">
            <w:pPr>
              <w:jc w:val="both"/>
              <w:rPr>
                <w:sz w:val="18"/>
                <w:szCs w:val="18"/>
              </w:rPr>
            </w:pPr>
          </w:p>
        </w:tc>
        <w:tc>
          <w:tcPr>
            <w:tcW w:w="207" w:type="pct"/>
            <w:shd w:val="clear" w:color="auto" w:fill="B4C6E7" w:themeFill="accent1" w:themeFillTint="66"/>
          </w:tcPr>
          <w:p w14:paraId="31B002AF" w14:textId="77777777" w:rsidR="001C0462" w:rsidRPr="00B85C12" w:rsidRDefault="001C0462" w:rsidP="00B73C1C">
            <w:pPr>
              <w:jc w:val="both"/>
              <w:rPr>
                <w:sz w:val="18"/>
                <w:szCs w:val="18"/>
              </w:rPr>
            </w:pPr>
          </w:p>
        </w:tc>
        <w:tc>
          <w:tcPr>
            <w:tcW w:w="207" w:type="pct"/>
            <w:shd w:val="clear" w:color="auto" w:fill="auto"/>
          </w:tcPr>
          <w:p w14:paraId="4863C9AB"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373C73A6" w14:textId="77777777" w:rsidR="001C0462" w:rsidRPr="008317CD" w:rsidRDefault="001C0462" w:rsidP="00B73C1C">
            <w:pPr>
              <w:jc w:val="both"/>
              <w:rPr>
                <w:sz w:val="18"/>
                <w:szCs w:val="18"/>
              </w:rPr>
            </w:pPr>
          </w:p>
        </w:tc>
        <w:tc>
          <w:tcPr>
            <w:tcW w:w="208" w:type="pct"/>
            <w:shd w:val="clear" w:color="auto" w:fill="F7CAAC" w:themeFill="accent2" w:themeFillTint="66"/>
          </w:tcPr>
          <w:p w14:paraId="252D6892" w14:textId="77777777" w:rsidR="001C0462" w:rsidRPr="00B85C12" w:rsidRDefault="001C0462" w:rsidP="00B73C1C">
            <w:pPr>
              <w:jc w:val="both"/>
              <w:rPr>
                <w:sz w:val="18"/>
                <w:szCs w:val="18"/>
              </w:rPr>
            </w:pPr>
          </w:p>
        </w:tc>
        <w:tc>
          <w:tcPr>
            <w:tcW w:w="207" w:type="pct"/>
            <w:shd w:val="clear" w:color="auto" w:fill="auto"/>
          </w:tcPr>
          <w:p w14:paraId="5A116488"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684A97C9" w14:textId="77777777" w:rsidR="001C0462" w:rsidRPr="00B85C12" w:rsidRDefault="001C0462" w:rsidP="00B73C1C">
            <w:pPr>
              <w:jc w:val="both"/>
              <w:rPr>
                <w:sz w:val="18"/>
                <w:szCs w:val="18"/>
              </w:rPr>
            </w:pPr>
          </w:p>
        </w:tc>
        <w:tc>
          <w:tcPr>
            <w:tcW w:w="207" w:type="pct"/>
            <w:shd w:val="clear" w:color="auto" w:fill="auto"/>
          </w:tcPr>
          <w:p w14:paraId="10ADE6D2" w14:textId="77777777" w:rsidR="001C0462" w:rsidRPr="00B85C12" w:rsidRDefault="001C0462" w:rsidP="00B73C1C">
            <w:pPr>
              <w:jc w:val="both"/>
              <w:rPr>
                <w:sz w:val="18"/>
                <w:szCs w:val="18"/>
              </w:rPr>
            </w:pPr>
          </w:p>
        </w:tc>
        <w:tc>
          <w:tcPr>
            <w:tcW w:w="207" w:type="pct"/>
            <w:shd w:val="clear" w:color="auto" w:fill="F7CAAC" w:themeFill="accent2" w:themeFillTint="66"/>
          </w:tcPr>
          <w:p w14:paraId="7A7CAFDF" w14:textId="77777777" w:rsidR="001C0462" w:rsidRPr="00B85C12" w:rsidRDefault="001C0462" w:rsidP="00B73C1C">
            <w:pPr>
              <w:jc w:val="both"/>
              <w:rPr>
                <w:sz w:val="18"/>
                <w:szCs w:val="18"/>
              </w:rPr>
            </w:pPr>
          </w:p>
        </w:tc>
        <w:tc>
          <w:tcPr>
            <w:tcW w:w="209" w:type="pct"/>
            <w:shd w:val="clear" w:color="auto" w:fill="auto"/>
          </w:tcPr>
          <w:p w14:paraId="1C73F6F3" w14:textId="77777777" w:rsidR="001C0462" w:rsidRPr="00B85C12" w:rsidRDefault="001C0462" w:rsidP="00B73C1C">
            <w:pPr>
              <w:jc w:val="both"/>
              <w:rPr>
                <w:sz w:val="18"/>
                <w:szCs w:val="18"/>
              </w:rPr>
            </w:pPr>
          </w:p>
        </w:tc>
      </w:tr>
      <w:tr w:rsidR="001C0462" w:rsidRPr="00B85C12" w14:paraId="1B1CADEF" w14:textId="77777777" w:rsidTr="00B73C1C">
        <w:tc>
          <w:tcPr>
            <w:tcW w:w="1270" w:type="pct"/>
          </w:tcPr>
          <w:p w14:paraId="44F66168" w14:textId="77777777" w:rsidR="001C0462" w:rsidRPr="00B85C12" w:rsidRDefault="001C0462" w:rsidP="00B73C1C">
            <w:pPr>
              <w:jc w:val="both"/>
              <w:rPr>
                <w:sz w:val="18"/>
                <w:szCs w:val="18"/>
              </w:rPr>
            </w:pPr>
            <w:r w:rsidRPr="00B85C12">
              <w:rPr>
                <w:sz w:val="18"/>
                <w:szCs w:val="18"/>
              </w:rPr>
              <w:t>VILCHIS GUEVARA RUPERTO</w:t>
            </w:r>
          </w:p>
        </w:tc>
        <w:tc>
          <w:tcPr>
            <w:tcW w:w="207" w:type="pct"/>
            <w:shd w:val="clear" w:color="auto" w:fill="D9D9D9" w:themeFill="background1" w:themeFillShade="D9"/>
          </w:tcPr>
          <w:p w14:paraId="3B039ACA" w14:textId="77777777" w:rsidR="001C0462" w:rsidRPr="00B85C12" w:rsidRDefault="001C0462" w:rsidP="00B73C1C">
            <w:pPr>
              <w:jc w:val="both"/>
              <w:rPr>
                <w:sz w:val="18"/>
                <w:szCs w:val="18"/>
              </w:rPr>
            </w:pPr>
          </w:p>
        </w:tc>
        <w:tc>
          <w:tcPr>
            <w:tcW w:w="207" w:type="pct"/>
            <w:shd w:val="clear" w:color="auto" w:fill="FFFFFF" w:themeFill="background1"/>
          </w:tcPr>
          <w:p w14:paraId="14560037" w14:textId="77777777" w:rsidR="001C0462" w:rsidRPr="00B85C12" w:rsidRDefault="001C0462" w:rsidP="00B73C1C">
            <w:pPr>
              <w:jc w:val="both"/>
              <w:rPr>
                <w:sz w:val="18"/>
                <w:szCs w:val="18"/>
              </w:rPr>
            </w:pPr>
          </w:p>
        </w:tc>
        <w:tc>
          <w:tcPr>
            <w:tcW w:w="207" w:type="pct"/>
            <w:shd w:val="clear" w:color="auto" w:fill="D9D9D9" w:themeFill="background1" w:themeFillShade="D9"/>
          </w:tcPr>
          <w:p w14:paraId="425306BC" w14:textId="77777777" w:rsidR="001C0462" w:rsidRPr="00B85C12" w:rsidRDefault="001C0462" w:rsidP="00B73C1C">
            <w:pPr>
              <w:jc w:val="both"/>
              <w:rPr>
                <w:sz w:val="18"/>
                <w:szCs w:val="18"/>
              </w:rPr>
            </w:pPr>
          </w:p>
        </w:tc>
        <w:tc>
          <w:tcPr>
            <w:tcW w:w="206" w:type="pct"/>
            <w:gridSpan w:val="2"/>
            <w:shd w:val="clear" w:color="auto" w:fill="FFFFFF" w:themeFill="background1"/>
          </w:tcPr>
          <w:p w14:paraId="06364273" w14:textId="77777777" w:rsidR="001C0462" w:rsidRPr="00B85C12" w:rsidRDefault="001C0462" w:rsidP="00B73C1C">
            <w:pPr>
              <w:jc w:val="both"/>
              <w:rPr>
                <w:sz w:val="18"/>
                <w:szCs w:val="18"/>
              </w:rPr>
            </w:pPr>
          </w:p>
        </w:tc>
        <w:tc>
          <w:tcPr>
            <w:tcW w:w="207" w:type="pct"/>
            <w:shd w:val="clear" w:color="auto" w:fill="D9D9D9" w:themeFill="background1" w:themeFillShade="D9"/>
          </w:tcPr>
          <w:p w14:paraId="6A9FFBAF" w14:textId="77777777" w:rsidR="001C0462" w:rsidRPr="008317CD" w:rsidRDefault="001C0462" w:rsidP="00B73C1C">
            <w:pPr>
              <w:jc w:val="both"/>
              <w:rPr>
                <w:sz w:val="18"/>
                <w:szCs w:val="18"/>
              </w:rPr>
            </w:pPr>
          </w:p>
        </w:tc>
        <w:tc>
          <w:tcPr>
            <w:tcW w:w="209" w:type="pct"/>
            <w:shd w:val="clear" w:color="auto" w:fill="auto"/>
          </w:tcPr>
          <w:p w14:paraId="16875479" w14:textId="77777777" w:rsidR="001C0462" w:rsidRPr="008317CD" w:rsidRDefault="001C0462" w:rsidP="00B73C1C">
            <w:pPr>
              <w:jc w:val="both"/>
              <w:rPr>
                <w:sz w:val="18"/>
                <w:szCs w:val="18"/>
              </w:rPr>
            </w:pPr>
          </w:p>
        </w:tc>
        <w:tc>
          <w:tcPr>
            <w:tcW w:w="207" w:type="pct"/>
            <w:shd w:val="clear" w:color="auto" w:fill="auto"/>
          </w:tcPr>
          <w:p w14:paraId="60C06F03"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516FA3C0" w14:textId="77777777" w:rsidR="001C0462" w:rsidRPr="00B85C12" w:rsidRDefault="001C0462" w:rsidP="00B73C1C">
            <w:pPr>
              <w:jc w:val="both"/>
              <w:rPr>
                <w:sz w:val="18"/>
                <w:szCs w:val="18"/>
              </w:rPr>
            </w:pPr>
          </w:p>
        </w:tc>
        <w:tc>
          <w:tcPr>
            <w:tcW w:w="207" w:type="pct"/>
            <w:shd w:val="clear" w:color="auto" w:fill="auto"/>
          </w:tcPr>
          <w:p w14:paraId="42E9D88A" w14:textId="77777777" w:rsidR="001C0462" w:rsidRPr="00B85C12" w:rsidRDefault="001C0462" w:rsidP="00B73C1C">
            <w:pPr>
              <w:jc w:val="both"/>
              <w:rPr>
                <w:sz w:val="18"/>
                <w:szCs w:val="18"/>
              </w:rPr>
            </w:pPr>
          </w:p>
        </w:tc>
        <w:tc>
          <w:tcPr>
            <w:tcW w:w="207" w:type="pct"/>
            <w:shd w:val="clear" w:color="auto" w:fill="B4C6E7" w:themeFill="accent1" w:themeFillTint="66"/>
          </w:tcPr>
          <w:p w14:paraId="2024ED2B" w14:textId="77777777" w:rsidR="001C0462" w:rsidRPr="00B85C12" w:rsidRDefault="001C0462" w:rsidP="00B73C1C">
            <w:pPr>
              <w:jc w:val="both"/>
              <w:rPr>
                <w:sz w:val="18"/>
                <w:szCs w:val="18"/>
              </w:rPr>
            </w:pPr>
          </w:p>
        </w:tc>
        <w:tc>
          <w:tcPr>
            <w:tcW w:w="207" w:type="pct"/>
            <w:shd w:val="clear" w:color="auto" w:fill="auto"/>
          </w:tcPr>
          <w:p w14:paraId="43AB4597"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1C9989D3" w14:textId="77777777" w:rsidR="001C0462" w:rsidRPr="00B85C12" w:rsidRDefault="001C0462" w:rsidP="00B73C1C">
            <w:pPr>
              <w:jc w:val="both"/>
              <w:rPr>
                <w:sz w:val="18"/>
                <w:szCs w:val="18"/>
              </w:rPr>
            </w:pPr>
          </w:p>
        </w:tc>
        <w:tc>
          <w:tcPr>
            <w:tcW w:w="208" w:type="pct"/>
            <w:shd w:val="clear" w:color="auto" w:fill="F7CAAC" w:themeFill="accent2" w:themeFillTint="66"/>
          </w:tcPr>
          <w:p w14:paraId="49492092" w14:textId="77777777" w:rsidR="001C0462" w:rsidRPr="00B85C12" w:rsidRDefault="001C0462" w:rsidP="00B73C1C">
            <w:pPr>
              <w:jc w:val="both"/>
              <w:rPr>
                <w:sz w:val="18"/>
                <w:szCs w:val="18"/>
              </w:rPr>
            </w:pPr>
          </w:p>
        </w:tc>
        <w:tc>
          <w:tcPr>
            <w:tcW w:w="207" w:type="pct"/>
            <w:shd w:val="clear" w:color="auto" w:fill="auto"/>
          </w:tcPr>
          <w:p w14:paraId="15734E5E"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03923103" w14:textId="77777777" w:rsidR="001C0462" w:rsidRPr="00B85C12" w:rsidRDefault="001C0462" w:rsidP="00B73C1C">
            <w:pPr>
              <w:jc w:val="both"/>
              <w:rPr>
                <w:sz w:val="18"/>
                <w:szCs w:val="18"/>
              </w:rPr>
            </w:pPr>
          </w:p>
        </w:tc>
        <w:tc>
          <w:tcPr>
            <w:tcW w:w="207" w:type="pct"/>
            <w:shd w:val="clear" w:color="auto" w:fill="auto"/>
          </w:tcPr>
          <w:p w14:paraId="1A6EF0CC" w14:textId="77777777" w:rsidR="001C0462" w:rsidRPr="00B85C12" w:rsidRDefault="001C0462" w:rsidP="00B73C1C">
            <w:pPr>
              <w:jc w:val="both"/>
              <w:rPr>
                <w:sz w:val="18"/>
                <w:szCs w:val="18"/>
              </w:rPr>
            </w:pPr>
          </w:p>
        </w:tc>
        <w:tc>
          <w:tcPr>
            <w:tcW w:w="207" w:type="pct"/>
            <w:shd w:val="clear" w:color="auto" w:fill="F7CAAC" w:themeFill="accent2" w:themeFillTint="66"/>
          </w:tcPr>
          <w:p w14:paraId="2D187822" w14:textId="77777777" w:rsidR="001C0462" w:rsidRPr="00B85C12" w:rsidRDefault="001C0462" w:rsidP="00B73C1C">
            <w:pPr>
              <w:jc w:val="both"/>
              <w:rPr>
                <w:sz w:val="18"/>
                <w:szCs w:val="18"/>
              </w:rPr>
            </w:pPr>
          </w:p>
        </w:tc>
        <w:tc>
          <w:tcPr>
            <w:tcW w:w="209" w:type="pct"/>
            <w:shd w:val="clear" w:color="auto" w:fill="auto"/>
          </w:tcPr>
          <w:p w14:paraId="1EC588C5" w14:textId="77777777" w:rsidR="001C0462" w:rsidRPr="00B85C12" w:rsidRDefault="001C0462" w:rsidP="00B73C1C">
            <w:pPr>
              <w:jc w:val="both"/>
              <w:rPr>
                <w:sz w:val="18"/>
                <w:szCs w:val="18"/>
              </w:rPr>
            </w:pPr>
          </w:p>
        </w:tc>
      </w:tr>
      <w:tr w:rsidR="001C0462" w:rsidRPr="00B85C12" w14:paraId="1AB9D534" w14:textId="77777777" w:rsidTr="00B73C1C">
        <w:tc>
          <w:tcPr>
            <w:tcW w:w="1270" w:type="pct"/>
          </w:tcPr>
          <w:p w14:paraId="36495E6D" w14:textId="77777777" w:rsidR="001C0462" w:rsidRPr="00B85C12" w:rsidRDefault="001C0462" w:rsidP="00B73C1C">
            <w:pPr>
              <w:jc w:val="both"/>
              <w:rPr>
                <w:sz w:val="18"/>
                <w:szCs w:val="18"/>
              </w:rPr>
            </w:pPr>
          </w:p>
        </w:tc>
        <w:tc>
          <w:tcPr>
            <w:tcW w:w="207" w:type="pct"/>
            <w:shd w:val="clear" w:color="auto" w:fill="D9D9D9" w:themeFill="background1" w:themeFillShade="D9"/>
          </w:tcPr>
          <w:p w14:paraId="37B842B5" w14:textId="77777777" w:rsidR="001C0462" w:rsidRPr="00B85C12" w:rsidRDefault="001C0462" w:rsidP="00B73C1C">
            <w:pPr>
              <w:jc w:val="both"/>
              <w:rPr>
                <w:sz w:val="18"/>
                <w:szCs w:val="18"/>
              </w:rPr>
            </w:pPr>
          </w:p>
        </w:tc>
        <w:tc>
          <w:tcPr>
            <w:tcW w:w="207" w:type="pct"/>
            <w:shd w:val="clear" w:color="auto" w:fill="FFFFFF" w:themeFill="background1"/>
          </w:tcPr>
          <w:p w14:paraId="32E3DBB1" w14:textId="77777777" w:rsidR="001C0462" w:rsidRPr="00B85C12" w:rsidRDefault="001C0462" w:rsidP="00B73C1C">
            <w:pPr>
              <w:jc w:val="both"/>
              <w:rPr>
                <w:sz w:val="18"/>
                <w:szCs w:val="18"/>
              </w:rPr>
            </w:pPr>
          </w:p>
        </w:tc>
        <w:tc>
          <w:tcPr>
            <w:tcW w:w="207" w:type="pct"/>
            <w:shd w:val="clear" w:color="auto" w:fill="D9D9D9" w:themeFill="background1" w:themeFillShade="D9"/>
          </w:tcPr>
          <w:p w14:paraId="6A6FE925" w14:textId="77777777" w:rsidR="001C0462" w:rsidRPr="00B85C12" w:rsidRDefault="001C0462" w:rsidP="00B73C1C">
            <w:pPr>
              <w:jc w:val="both"/>
              <w:rPr>
                <w:sz w:val="18"/>
                <w:szCs w:val="18"/>
              </w:rPr>
            </w:pPr>
          </w:p>
        </w:tc>
        <w:tc>
          <w:tcPr>
            <w:tcW w:w="206" w:type="pct"/>
            <w:gridSpan w:val="2"/>
            <w:shd w:val="clear" w:color="auto" w:fill="FFFFFF" w:themeFill="background1"/>
          </w:tcPr>
          <w:p w14:paraId="62501418" w14:textId="77777777" w:rsidR="001C0462" w:rsidRPr="00B85C12" w:rsidRDefault="001C0462" w:rsidP="00B73C1C">
            <w:pPr>
              <w:jc w:val="both"/>
              <w:rPr>
                <w:sz w:val="18"/>
                <w:szCs w:val="18"/>
              </w:rPr>
            </w:pPr>
          </w:p>
        </w:tc>
        <w:tc>
          <w:tcPr>
            <w:tcW w:w="207" w:type="pct"/>
            <w:shd w:val="clear" w:color="auto" w:fill="D9D9D9" w:themeFill="background1" w:themeFillShade="D9"/>
          </w:tcPr>
          <w:p w14:paraId="351FCCE3" w14:textId="77777777" w:rsidR="001C0462" w:rsidRPr="00B85C12" w:rsidRDefault="001C0462" w:rsidP="00B73C1C">
            <w:pPr>
              <w:jc w:val="both"/>
              <w:rPr>
                <w:sz w:val="18"/>
                <w:szCs w:val="18"/>
              </w:rPr>
            </w:pPr>
          </w:p>
        </w:tc>
        <w:tc>
          <w:tcPr>
            <w:tcW w:w="209" w:type="pct"/>
            <w:shd w:val="clear" w:color="auto" w:fill="auto"/>
          </w:tcPr>
          <w:p w14:paraId="2003F716" w14:textId="77777777" w:rsidR="001C0462" w:rsidRPr="00DB70E3" w:rsidRDefault="001C0462" w:rsidP="00B73C1C">
            <w:pPr>
              <w:jc w:val="both"/>
              <w:rPr>
                <w:sz w:val="18"/>
                <w:szCs w:val="18"/>
              </w:rPr>
            </w:pPr>
          </w:p>
        </w:tc>
        <w:tc>
          <w:tcPr>
            <w:tcW w:w="207" w:type="pct"/>
            <w:shd w:val="clear" w:color="auto" w:fill="auto"/>
          </w:tcPr>
          <w:p w14:paraId="532AB991"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291DE0D2" w14:textId="77777777" w:rsidR="001C0462" w:rsidRPr="00B85C12" w:rsidRDefault="001C0462" w:rsidP="00B73C1C">
            <w:pPr>
              <w:jc w:val="both"/>
              <w:rPr>
                <w:sz w:val="18"/>
                <w:szCs w:val="18"/>
              </w:rPr>
            </w:pPr>
          </w:p>
        </w:tc>
        <w:tc>
          <w:tcPr>
            <w:tcW w:w="207" w:type="pct"/>
            <w:shd w:val="clear" w:color="auto" w:fill="auto"/>
          </w:tcPr>
          <w:p w14:paraId="7A469667" w14:textId="77777777" w:rsidR="001C0462" w:rsidRPr="00B85C12" w:rsidRDefault="001C0462" w:rsidP="00B73C1C">
            <w:pPr>
              <w:jc w:val="both"/>
              <w:rPr>
                <w:sz w:val="18"/>
                <w:szCs w:val="18"/>
              </w:rPr>
            </w:pPr>
          </w:p>
        </w:tc>
        <w:tc>
          <w:tcPr>
            <w:tcW w:w="207" w:type="pct"/>
            <w:shd w:val="clear" w:color="auto" w:fill="B4C6E7" w:themeFill="accent1" w:themeFillTint="66"/>
          </w:tcPr>
          <w:p w14:paraId="0104DD84" w14:textId="77777777" w:rsidR="001C0462" w:rsidRPr="00B85C12" w:rsidRDefault="001C0462" w:rsidP="00B73C1C">
            <w:pPr>
              <w:jc w:val="both"/>
              <w:rPr>
                <w:sz w:val="18"/>
                <w:szCs w:val="18"/>
              </w:rPr>
            </w:pPr>
          </w:p>
        </w:tc>
        <w:tc>
          <w:tcPr>
            <w:tcW w:w="207" w:type="pct"/>
            <w:shd w:val="clear" w:color="auto" w:fill="auto"/>
          </w:tcPr>
          <w:p w14:paraId="32B2BA3D"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0D9F933A" w14:textId="77777777" w:rsidR="001C0462" w:rsidRPr="00B85C12" w:rsidRDefault="001C0462" w:rsidP="00B73C1C">
            <w:pPr>
              <w:jc w:val="both"/>
              <w:rPr>
                <w:sz w:val="18"/>
                <w:szCs w:val="18"/>
              </w:rPr>
            </w:pPr>
          </w:p>
        </w:tc>
        <w:tc>
          <w:tcPr>
            <w:tcW w:w="208" w:type="pct"/>
            <w:shd w:val="clear" w:color="auto" w:fill="F7CAAC" w:themeFill="accent2" w:themeFillTint="66"/>
          </w:tcPr>
          <w:p w14:paraId="3DDFC79D" w14:textId="77777777" w:rsidR="001C0462" w:rsidRPr="00B85C12" w:rsidRDefault="001C0462" w:rsidP="00B73C1C">
            <w:pPr>
              <w:jc w:val="both"/>
              <w:rPr>
                <w:sz w:val="18"/>
                <w:szCs w:val="18"/>
              </w:rPr>
            </w:pPr>
          </w:p>
        </w:tc>
        <w:tc>
          <w:tcPr>
            <w:tcW w:w="207" w:type="pct"/>
            <w:shd w:val="clear" w:color="auto" w:fill="auto"/>
          </w:tcPr>
          <w:p w14:paraId="4CF9A252"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1FD50280" w14:textId="77777777" w:rsidR="001C0462" w:rsidRPr="00B85C12" w:rsidRDefault="001C0462" w:rsidP="00B73C1C">
            <w:pPr>
              <w:jc w:val="both"/>
              <w:rPr>
                <w:sz w:val="18"/>
                <w:szCs w:val="18"/>
              </w:rPr>
            </w:pPr>
          </w:p>
        </w:tc>
        <w:tc>
          <w:tcPr>
            <w:tcW w:w="207" w:type="pct"/>
            <w:shd w:val="clear" w:color="auto" w:fill="auto"/>
          </w:tcPr>
          <w:p w14:paraId="49CDB2C1" w14:textId="77777777" w:rsidR="001C0462" w:rsidRPr="00B85C12" w:rsidRDefault="001C0462" w:rsidP="00B73C1C">
            <w:pPr>
              <w:jc w:val="both"/>
              <w:rPr>
                <w:sz w:val="18"/>
                <w:szCs w:val="18"/>
              </w:rPr>
            </w:pPr>
          </w:p>
        </w:tc>
        <w:tc>
          <w:tcPr>
            <w:tcW w:w="207" w:type="pct"/>
            <w:shd w:val="clear" w:color="auto" w:fill="F7CAAC" w:themeFill="accent2" w:themeFillTint="66"/>
          </w:tcPr>
          <w:p w14:paraId="734F702D" w14:textId="77777777" w:rsidR="001C0462" w:rsidRPr="00B85C12" w:rsidRDefault="001C0462" w:rsidP="00B73C1C">
            <w:pPr>
              <w:jc w:val="both"/>
              <w:rPr>
                <w:sz w:val="18"/>
                <w:szCs w:val="18"/>
              </w:rPr>
            </w:pPr>
          </w:p>
        </w:tc>
        <w:tc>
          <w:tcPr>
            <w:tcW w:w="209" w:type="pct"/>
            <w:shd w:val="clear" w:color="auto" w:fill="auto"/>
          </w:tcPr>
          <w:p w14:paraId="498F54ED" w14:textId="77777777" w:rsidR="001C0462" w:rsidRPr="00B85C12" w:rsidRDefault="001C0462" w:rsidP="00B73C1C">
            <w:pPr>
              <w:jc w:val="both"/>
              <w:rPr>
                <w:sz w:val="18"/>
                <w:szCs w:val="18"/>
              </w:rPr>
            </w:pPr>
          </w:p>
        </w:tc>
      </w:tr>
      <w:tr w:rsidR="001C0462" w:rsidRPr="00B85C12" w14:paraId="32544FD3" w14:textId="77777777" w:rsidTr="00B73C1C">
        <w:tc>
          <w:tcPr>
            <w:tcW w:w="1270" w:type="pct"/>
          </w:tcPr>
          <w:p w14:paraId="6634DBD8" w14:textId="77777777" w:rsidR="001C0462" w:rsidRPr="00B85C12" w:rsidRDefault="001C0462" w:rsidP="00B73C1C">
            <w:pPr>
              <w:jc w:val="both"/>
              <w:rPr>
                <w:sz w:val="18"/>
                <w:szCs w:val="18"/>
              </w:rPr>
            </w:pPr>
          </w:p>
        </w:tc>
        <w:tc>
          <w:tcPr>
            <w:tcW w:w="207" w:type="pct"/>
            <w:shd w:val="clear" w:color="auto" w:fill="D9D9D9" w:themeFill="background1" w:themeFillShade="D9"/>
          </w:tcPr>
          <w:p w14:paraId="14E2D0E7" w14:textId="77777777" w:rsidR="001C0462" w:rsidRPr="00B85C12" w:rsidRDefault="001C0462" w:rsidP="00B73C1C">
            <w:pPr>
              <w:jc w:val="both"/>
              <w:rPr>
                <w:sz w:val="18"/>
                <w:szCs w:val="18"/>
              </w:rPr>
            </w:pPr>
          </w:p>
        </w:tc>
        <w:tc>
          <w:tcPr>
            <w:tcW w:w="207" w:type="pct"/>
            <w:shd w:val="clear" w:color="auto" w:fill="FFFFFF" w:themeFill="background1"/>
          </w:tcPr>
          <w:p w14:paraId="5C74E2D1" w14:textId="77777777" w:rsidR="001C0462" w:rsidRPr="00B85C12" w:rsidRDefault="001C0462" w:rsidP="00B73C1C">
            <w:pPr>
              <w:jc w:val="both"/>
              <w:rPr>
                <w:sz w:val="18"/>
                <w:szCs w:val="18"/>
              </w:rPr>
            </w:pPr>
          </w:p>
        </w:tc>
        <w:tc>
          <w:tcPr>
            <w:tcW w:w="207" w:type="pct"/>
            <w:shd w:val="clear" w:color="auto" w:fill="D9D9D9" w:themeFill="background1" w:themeFillShade="D9"/>
          </w:tcPr>
          <w:p w14:paraId="0B2E4EE9" w14:textId="77777777" w:rsidR="001C0462" w:rsidRPr="00B85C12" w:rsidRDefault="001C0462" w:rsidP="00B73C1C">
            <w:pPr>
              <w:jc w:val="both"/>
              <w:rPr>
                <w:sz w:val="18"/>
                <w:szCs w:val="18"/>
              </w:rPr>
            </w:pPr>
          </w:p>
        </w:tc>
        <w:tc>
          <w:tcPr>
            <w:tcW w:w="206" w:type="pct"/>
            <w:gridSpan w:val="2"/>
            <w:shd w:val="clear" w:color="auto" w:fill="FFFFFF" w:themeFill="background1"/>
          </w:tcPr>
          <w:p w14:paraId="0A95F21A" w14:textId="77777777" w:rsidR="001C0462" w:rsidRPr="00B85C12" w:rsidRDefault="001C0462" w:rsidP="00B73C1C">
            <w:pPr>
              <w:jc w:val="both"/>
              <w:rPr>
                <w:sz w:val="18"/>
                <w:szCs w:val="18"/>
              </w:rPr>
            </w:pPr>
          </w:p>
        </w:tc>
        <w:tc>
          <w:tcPr>
            <w:tcW w:w="207" w:type="pct"/>
            <w:shd w:val="clear" w:color="auto" w:fill="D9D9D9" w:themeFill="background1" w:themeFillShade="D9"/>
          </w:tcPr>
          <w:p w14:paraId="35757E6D" w14:textId="77777777" w:rsidR="001C0462" w:rsidRPr="00B85C12" w:rsidRDefault="001C0462" w:rsidP="00B73C1C">
            <w:pPr>
              <w:jc w:val="both"/>
              <w:rPr>
                <w:sz w:val="18"/>
                <w:szCs w:val="18"/>
              </w:rPr>
            </w:pPr>
          </w:p>
        </w:tc>
        <w:tc>
          <w:tcPr>
            <w:tcW w:w="209" w:type="pct"/>
            <w:shd w:val="clear" w:color="auto" w:fill="auto"/>
          </w:tcPr>
          <w:p w14:paraId="777FF12A" w14:textId="77777777" w:rsidR="001C0462" w:rsidRPr="00DB70E3" w:rsidRDefault="001C0462" w:rsidP="00B73C1C">
            <w:pPr>
              <w:jc w:val="both"/>
              <w:rPr>
                <w:sz w:val="18"/>
                <w:szCs w:val="18"/>
              </w:rPr>
            </w:pPr>
          </w:p>
        </w:tc>
        <w:tc>
          <w:tcPr>
            <w:tcW w:w="207" w:type="pct"/>
            <w:shd w:val="clear" w:color="auto" w:fill="auto"/>
          </w:tcPr>
          <w:p w14:paraId="0253C2BC"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62625E1E" w14:textId="77777777" w:rsidR="001C0462" w:rsidRPr="00B85C12" w:rsidRDefault="001C0462" w:rsidP="00B73C1C">
            <w:pPr>
              <w:jc w:val="both"/>
              <w:rPr>
                <w:sz w:val="18"/>
                <w:szCs w:val="18"/>
              </w:rPr>
            </w:pPr>
          </w:p>
        </w:tc>
        <w:tc>
          <w:tcPr>
            <w:tcW w:w="207" w:type="pct"/>
            <w:shd w:val="clear" w:color="auto" w:fill="auto"/>
          </w:tcPr>
          <w:p w14:paraId="72C18B1A" w14:textId="77777777" w:rsidR="001C0462" w:rsidRPr="00B85C12" w:rsidRDefault="001C0462" w:rsidP="00B73C1C">
            <w:pPr>
              <w:jc w:val="both"/>
              <w:rPr>
                <w:sz w:val="18"/>
                <w:szCs w:val="18"/>
              </w:rPr>
            </w:pPr>
          </w:p>
        </w:tc>
        <w:tc>
          <w:tcPr>
            <w:tcW w:w="207" w:type="pct"/>
            <w:shd w:val="clear" w:color="auto" w:fill="B4C6E7" w:themeFill="accent1" w:themeFillTint="66"/>
          </w:tcPr>
          <w:p w14:paraId="06024C00" w14:textId="77777777" w:rsidR="001C0462" w:rsidRPr="00B85C12" w:rsidRDefault="001C0462" w:rsidP="00B73C1C">
            <w:pPr>
              <w:jc w:val="both"/>
              <w:rPr>
                <w:sz w:val="18"/>
                <w:szCs w:val="18"/>
              </w:rPr>
            </w:pPr>
          </w:p>
        </w:tc>
        <w:tc>
          <w:tcPr>
            <w:tcW w:w="207" w:type="pct"/>
            <w:shd w:val="clear" w:color="auto" w:fill="auto"/>
          </w:tcPr>
          <w:p w14:paraId="212A50AD" w14:textId="77777777" w:rsidR="001C0462" w:rsidRPr="00B85C12" w:rsidRDefault="001C0462" w:rsidP="00B73C1C">
            <w:pPr>
              <w:jc w:val="both"/>
              <w:rPr>
                <w:sz w:val="18"/>
                <w:szCs w:val="18"/>
              </w:rPr>
            </w:pPr>
          </w:p>
        </w:tc>
        <w:tc>
          <w:tcPr>
            <w:tcW w:w="207" w:type="pct"/>
            <w:gridSpan w:val="2"/>
            <w:shd w:val="clear" w:color="auto" w:fill="B4C6E7" w:themeFill="accent1" w:themeFillTint="66"/>
          </w:tcPr>
          <w:p w14:paraId="6F65CAEC" w14:textId="77777777" w:rsidR="001C0462" w:rsidRPr="00B85C12" w:rsidRDefault="001C0462" w:rsidP="00B73C1C">
            <w:pPr>
              <w:jc w:val="both"/>
              <w:rPr>
                <w:sz w:val="18"/>
                <w:szCs w:val="18"/>
              </w:rPr>
            </w:pPr>
          </w:p>
        </w:tc>
        <w:tc>
          <w:tcPr>
            <w:tcW w:w="208" w:type="pct"/>
            <w:shd w:val="clear" w:color="auto" w:fill="F7CAAC" w:themeFill="accent2" w:themeFillTint="66"/>
          </w:tcPr>
          <w:p w14:paraId="2F26A3EA" w14:textId="77777777" w:rsidR="001C0462" w:rsidRPr="00B85C12" w:rsidRDefault="001C0462" w:rsidP="00B73C1C">
            <w:pPr>
              <w:jc w:val="both"/>
              <w:rPr>
                <w:sz w:val="18"/>
                <w:szCs w:val="18"/>
              </w:rPr>
            </w:pPr>
          </w:p>
        </w:tc>
        <w:tc>
          <w:tcPr>
            <w:tcW w:w="207" w:type="pct"/>
            <w:shd w:val="clear" w:color="auto" w:fill="auto"/>
          </w:tcPr>
          <w:p w14:paraId="786B1C4D" w14:textId="77777777" w:rsidR="001C0462" w:rsidRPr="00B85C12" w:rsidRDefault="001C0462" w:rsidP="00B73C1C">
            <w:pPr>
              <w:jc w:val="both"/>
              <w:rPr>
                <w:sz w:val="18"/>
                <w:szCs w:val="18"/>
              </w:rPr>
            </w:pPr>
          </w:p>
        </w:tc>
        <w:tc>
          <w:tcPr>
            <w:tcW w:w="207" w:type="pct"/>
            <w:gridSpan w:val="2"/>
            <w:shd w:val="clear" w:color="auto" w:fill="F7CAAC" w:themeFill="accent2" w:themeFillTint="66"/>
          </w:tcPr>
          <w:p w14:paraId="40299D13" w14:textId="77777777" w:rsidR="001C0462" w:rsidRPr="00B85C12" w:rsidRDefault="001C0462" w:rsidP="00B73C1C">
            <w:pPr>
              <w:jc w:val="both"/>
              <w:rPr>
                <w:sz w:val="18"/>
                <w:szCs w:val="18"/>
              </w:rPr>
            </w:pPr>
          </w:p>
        </w:tc>
        <w:tc>
          <w:tcPr>
            <w:tcW w:w="207" w:type="pct"/>
            <w:shd w:val="clear" w:color="auto" w:fill="auto"/>
          </w:tcPr>
          <w:p w14:paraId="177BB959" w14:textId="77777777" w:rsidR="001C0462" w:rsidRPr="00B85C12" w:rsidRDefault="001C0462" w:rsidP="00B73C1C">
            <w:pPr>
              <w:jc w:val="both"/>
              <w:rPr>
                <w:sz w:val="18"/>
                <w:szCs w:val="18"/>
              </w:rPr>
            </w:pPr>
          </w:p>
        </w:tc>
        <w:tc>
          <w:tcPr>
            <w:tcW w:w="207" w:type="pct"/>
            <w:shd w:val="clear" w:color="auto" w:fill="F7CAAC" w:themeFill="accent2" w:themeFillTint="66"/>
          </w:tcPr>
          <w:p w14:paraId="00823DD7" w14:textId="77777777" w:rsidR="001C0462" w:rsidRPr="00B85C12" w:rsidRDefault="001C0462" w:rsidP="00B73C1C">
            <w:pPr>
              <w:jc w:val="both"/>
              <w:rPr>
                <w:sz w:val="18"/>
                <w:szCs w:val="18"/>
              </w:rPr>
            </w:pPr>
          </w:p>
        </w:tc>
        <w:tc>
          <w:tcPr>
            <w:tcW w:w="209" w:type="pct"/>
            <w:shd w:val="clear" w:color="auto" w:fill="auto"/>
          </w:tcPr>
          <w:p w14:paraId="1F8AFE8E" w14:textId="77777777" w:rsidR="001C0462" w:rsidRPr="00B85C12" w:rsidRDefault="001C0462" w:rsidP="00B73C1C">
            <w:pPr>
              <w:jc w:val="both"/>
              <w:rPr>
                <w:sz w:val="18"/>
                <w:szCs w:val="18"/>
              </w:rPr>
            </w:pPr>
          </w:p>
        </w:tc>
      </w:tr>
    </w:tbl>
    <w:p w14:paraId="26DF5C23" w14:textId="77777777" w:rsidR="001C0462" w:rsidRDefault="001C0462" w:rsidP="001C0462"/>
    <w:p w14:paraId="28F1186C" w14:textId="77777777" w:rsidR="00DC3370" w:rsidRDefault="00DC3370" w:rsidP="001C0462"/>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DC3370" w:rsidRPr="007337B2" w14:paraId="2033EB8A" w14:textId="77777777" w:rsidTr="004832C1">
        <w:tc>
          <w:tcPr>
            <w:tcW w:w="5000" w:type="pct"/>
            <w:gridSpan w:val="23"/>
            <w:shd w:val="clear" w:color="auto" w:fill="3399FF"/>
            <w:vAlign w:val="center"/>
          </w:tcPr>
          <w:p w14:paraId="2DBBFF0A" w14:textId="77777777" w:rsidR="00DC3370" w:rsidRPr="007337B2" w:rsidRDefault="00DC3370" w:rsidP="004832C1">
            <w:pPr>
              <w:rPr>
                <w:sz w:val="16"/>
                <w:szCs w:val="16"/>
              </w:rPr>
            </w:pPr>
          </w:p>
        </w:tc>
      </w:tr>
      <w:tr w:rsidR="00DC3370" w:rsidRPr="007337B2" w14:paraId="574ABFF5" w14:textId="77777777" w:rsidTr="004832C1">
        <w:tc>
          <w:tcPr>
            <w:tcW w:w="1270" w:type="pct"/>
            <w:shd w:val="clear" w:color="auto" w:fill="3399FF"/>
            <w:vAlign w:val="center"/>
          </w:tcPr>
          <w:p w14:paraId="02DFDCDC" w14:textId="77777777" w:rsidR="00DC3370" w:rsidRPr="007337B2" w:rsidRDefault="00DC3370" w:rsidP="004832C1">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128A196" w14:textId="77777777" w:rsidR="00DC3370" w:rsidRPr="007337B2" w:rsidRDefault="00DC3370" w:rsidP="004832C1">
            <w:pPr>
              <w:jc w:val="both"/>
              <w:rPr>
                <w:sz w:val="16"/>
                <w:szCs w:val="16"/>
              </w:rPr>
            </w:pPr>
          </w:p>
        </w:tc>
        <w:tc>
          <w:tcPr>
            <w:tcW w:w="698" w:type="pct"/>
            <w:gridSpan w:val="5"/>
            <w:shd w:val="clear" w:color="auto" w:fill="3399FF"/>
            <w:vAlign w:val="center"/>
          </w:tcPr>
          <w:p w14:paraId="6ECBE423" w14:textId="77777777" w:rsidR="00DC3370" w:rsidRPr="007337B2" w:rsidRDefault="00DC3370" w:rsidP="004832C1">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EFC1218" w14:textId="77777777" w:rsidR="00DC3370" w:rsidRPr="007337B2" w:rsidRDefault="00DC3370" w:rsidP="004832C1">
            <w:pPr>
              <w:rPr>
                <w:b/>
                <w:bCs/>
                <w:sz w:val="16"/>
                <w:szCs w:val="16"/>
              </w:rPr>
            </w:pPr>
          </w:p>
        </w:tc>
        <w:tc>
          <w:tcPr>
            <w:tcW w:w="573" w:type="pct"/>
            <w:gridSpan w:val="4"/>
            <w:shd w:val="clear" w:color="auto" w:fill="3399FF"/>
            <w:vAlign w:val="center"/>
          </w:tcPr>
          <w:p w14:paraId="474EF477" w14:textId="77777777" w:rsidR="00DC3370" w:rsidRPr="007337B2" w:rsidRDefault="00DC3370" w:rsidP="004832C1">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B055997" w14:textId="77777777" w:rsidR="00DC3370" w:rsidRPr="007337B2" w:rsidRDefault="00DC3370" w:rsidP="004832C1">
            <w:pPr>
              <w:rPr>
                <w:sz w:val="16"/>
                <w:szCs w:val="16"/>
              </w:rPr>
            </w:pPr>
          </w:p>
        </w:tc>
      </w:tr>
      <w:tr w:rsidR="00DC3370" w:rsidRPr="007337B2" w14:paraId="173E1272" w14:textId="77777777" w:rsidTr="004832C1">
        <w:tc>
          <w:tcPr>
            <w:tcW w:w="1270" w:type="pct"/>
            <w:shd w:val="clear" w:color="auto" w:fill="3399FF"/>
            <w:vAlign w:val="center"/>
          </w:tcPr>
          <w:p w14:paraId="69B30C7E" w14:textId="77777777" w:rsidR="00DC3370" w:rsidRPr="007337B2" w:rsidRDefault="00DC3370" w:rsidP="004832C1">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4F32C98" w14:textId="77777777" w:rsidR="00DC3370" w:rsidRPr="007337B2" w:rsidRDefault="00DC3370" w:rsidP="004832C1">
            <w:pPr>
              <w:rPr>
                <w:b/>
                <w:bCs/>
                <w:sz w:val="16"/>
                <w:szCs w:val="16"/>
              </w:rPr>
            </w:pPr>
            <w:r>
              <w:rPr>
                <w:b/>
                <w:bCs/>
                <w:sz w:val="16"/>
                <w:szCs w:val="16"/>
              </w:rPr>
              <w:t>SABERES Y PENSAMIENTO CIENTÍFICO</w:t>
            </w:r>
          </w:p>
        </w:tc>
        <w:tc>
          <w:tcPr>
            <w:tcW w:w="911" w:type="pct"/>
            <w:gridSpan w:val="5"/>
            <w:shd w:val="clear" w:color="auto" w:fill="3399FF"/>
            <w:vAlign w:val="center"/>
          </w:tcPr>
          <w:p w14:paraId="50028F7F" w14:textId="77777777" w:rsidR="00DC3370" w:rsidRPr="007337B2" w:rsidRDefault="00DC3370" w:rsidP="004832C1">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D47D188" w14:textId="77777777" w:rsidR="00DC3370" w:rsidRPr="007337B2" w:rsidRDefault="00DC3370" w:rsidP="004832C1">
            <w:pPr>
              <w:rPr>
                <w:color w:val="FFFFFF" w:themeColor="background1"/>
                <w:sz w:val="16"/>
                <w:szCs w:val="16"/>
              </w:rPr>
            </w:pPr>
          </w:p>
        </w:tc>
      </w:tr>
      <w:tr w:rsidR="00DC3370" w:rsidRPr="007337B2" w14:paraId="3A0311D4" w14:textId="77777777" w:rsidTr="004832C1">
        <w:trPr>
          <w:trHeight w:val="151"/>
        </w:trPr>
        <w:tc>
          <w:tcPr>
            <w:tcW w:w="1270" w:type="pct"/>
            <w:shd w:val="clear" w:color="auto" w:fill="3399FF"/>
          </w:tcPr>
          <w:p w14:paraId="43565031" w14:textId="77777777" w:rsidR="00DC3370" w:rsidRPr="00F019E7" w:rsidRDefault="00DC3370" w:rsidP="004832C1">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21</w:t>
            </w:r>
          </w:p>
        </w:tc>
        <w:tc>
          <w:tcPr>
            <w:tcW w:w="3730" w:type="pct"/>
            <w:gridSpan w:val="22"/>
          </w:tcPr>
          <w:p w14:paraId="614F4B27" w14:textId="77777777" w:rsidR="00DC3370" w:rsidRPr="007337B2" w:rsidRDefault="00DC3370" w:rsidP="004832C1">
            <w:pPr>
              <w:rPr>
                <w:b/>
                <w:bCs/>
                <w:sz w:val="16"/>
                <w:szCs w:val="16"/>
              </w:rPr>
            </w:pPr>
            <w:r w:rsidRPr="0020488A">
              <w:rPr>
                <w:b/>
                <w:bCs/>
                <w:sz w:val="16"/>
                <w:szCs w:val="16"/>
              </w:rPr>
              <w:t>PERÍMETRO, ÁREA Y NOCIÓN DE</w:t>
            </w:r>
            <w:r>
              <w:rPr>
                <w:b/>
                <w:bCs/>
                <w:sz w:val="16"/>
                <w:szCs w:val="16"/>
              </w:rPr>
              <w:t xml:space="preserve"> </w:t>
            </w:r>
            <w:r w:rsidRPr="0020488A">
              <w:rPr>
                <w:b/>
                <w:bCs/>
                <w:sz w:val="16"/>
                <w:szCs w:val="16"/>
              </w:rPr>
              <w:t>VOLUMEN</w:t>
            </w:r>
            <w:r>
              <w:rPr>
                <w:b/>
                <w:bCs/>
                <w:sz w:val="16"/>
                <w:szCs w:val="16"/>
              </w:rPr>
              <w:t>.</w:t>
            </w:r>
          </w:p>
        </w:tc>
      </w:tr>
      <w:tr w:rsidR="00DC3370" w:rsidRPr="007337B2" w14:paraId="6B6504E0" w14:textId="77777777" w:rsidTr="004832C1">
        <w:tc>
          <w:tcPr>
            <w:tcW w:w="1270" w:type="pct"/>
            <w:shd w:val="clear" w:color="auto" w:fill="3399FF"/>
          </w:tcPr>
          <w:p w14:paraId="22CFB2C1" w14:textId="77777777" w:rsidR="00DC3370" w:rsidRPr="007337B2" w:rsidRDefault="00DC3370" w:rsidP="004832C1">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15096D8F" w14:textId="77777777" w:rsidR="00DC3370" w:rsidRPr="007337B2" w:rsidRDefault="00DC3370" w:rsidP="004832C1">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25BCB974" w14:textId="77777777" w:rsidR="00DC3370" w:rsidRPr="007337B2" w:rsidRDefault="00DC3370" w:rsidP="004832C1">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54235AF3" w14:textId="77777777" w:rsidR="00DC3370" w:rsidRPr="007337B2" w:rsidRDefault="00DC3370" w:rsidP="004832C1">
            <w:pPr>
              <w:jc w:val="center"/>
              <w:rPr>
                <w:b/>
                <w:bCs/>
                <w:color w:val="FFFFFF" w:themeColor="background1"/>
                <w:sz w:val="16"/>
                <w:szCs w:val="16"/>
              </w:rPr>
            </w:pPr>
            <w:r w:rsidRPr="007337B2">
              <w:rPr>
                <w:b/>
                <w:bCs/>
                <w:color w:val="FFFFFF" w:themeColor="background1"/>
                <w:sz w:val="16"/>
                <w:szCs w:val="16"/>
              </w:rPr>
              <w:t>REQUIERE APOYO</w:t>
            </w:r>
          </w:p>
        </w:tc>
      </w:tr>
      <w:tr w:rsidR="00DC3370" w:rsidRPr="007337B2" w14:paraId="0EF3A38E" w14:textId="77777777" w:rsidTr="004832C1">
        <w:tc>
          <w:tcPr>
            <w:tcW w:w="1270" w:type="pct"/>
            <w:shd w:val="clear" w:color="auto" w:fill="3399FF"/>
          </w:tcPr>
          <w:p w14:paraId="1D78F518" w14:textId="77777777" w:rsidR="00DC3370" w:rsidRPr="007337B2" w:rsidRDefault="00DC3370" w:rsidP="00DC3370">
            <w:pPr>
              <w:pStyle w:val="Prrafodelista"/>
              <w:numPr>
                <w:ilvl w:val="0"/>
                <w:numId w:val="21"/>
              </w:numPr>
              <w:spacing w:line="259" w:lineRule="auto"/>
              <w:ind w:left="307"/>
              <w:rPr>
                <w:color w:val="FFFFFF" w:themeColor="background1"/>
                <w:sz w:val="16"/>
                <w:szCs w:val="16"/>
              </w:rPr>
            </w:pPr>
            <w:r w:rsidRPr="0020488A">
              <w:rPr>
                <w:color w:val="FFFFFF" w:themeColor="background1"/>
                <w:sz w:val="16"/>
                <w:szCs w:val="16"/>
              </w:rPr>
              <w:t xml:space="preserve">Distingue unidades lineales de cuadráticas, al calcular, con el apoyo de retículas cuadriculadas, el perímetro y área de diferentes polígonos para reconocer que existen: a) figuras diferentes con el mismo perímetro y diferente área; b) figuras diferentes con la misma área y diferente perímetro; c) figuras diferentes con el mismo perímetro y con la misma área. </w:t>
            </w:r>
          </w:p>
        </w:tc>
        <w:tc>
          <w:tcPr>
            <w:tcW w:w="1243" w:type="pct"/>
            <w:gridSpan w:val="7"/>
            <w:shd w:val="clear" w:color="auto" w:fill="D9D9D9" w:themeFill="background1" w:themeFillShade="D9"/>
          </w:tcPr>
          <w:p w14:paraId="445F6CF7" w14:textId="77777777" w:rsidR="00DC3370" w:rsidRPr="007D0FD4" w:rsidRDefault="00DC3370" w:rsidP="004832C1">
            <w:pPr>
              <w:spacing w:line="259" w:lineRule="auto"/>
              <w:jc w:val="both"/>
              <w:rPr>
                <w:sz w:val="16"/>
                <w:szCs w:val="16"/>
              </w:rPr>
            </w:pPr>
            <w:r w:rsidRPr="0020488A">
              <w:rPr>
                <w:sz w:val="16"/>
                <w:szCs w:val="16"/>
              </w:rPr>
              <w:t>Demuestra precisión al identificar unidades lineales y cuadráticas, realiza cálculos precisos de perímetro y área aplicando correctamente dichas unidades, explica de manera clara el proceso de cálculo con comprensión de la relación entre unidades lineales y cuadráticas, y presenta un trabajo organizado, visualmente atractivo y con un lenguaje claro y preciso.</w:t>
            </w:r>
          </w:p>
        </w:tc>
        <w:tc>
          <w:tcPr>
            <w:tcW w:w="1243" w:type="pct"/>
            <w:gridSpan w:val="8"/>
          </w:tcPr>
          <w:p w14:paraId="1BE41201" w14:textId="77777777" w:rsidR="00DC3370" w:rsidRPr="007337B2" w:rsidRDefault="00DC3370" w:rsidP="004832C1">
            <w:pPr>
              <w:spacing w:after="160" w:line="259" w:lineRule="auto"/>
              <w:jc w:val="both"/>
              <w:rPr>
                <w:sz w:val="16"/>
                <w:szCs w:val="16"/>
              </w:rPr>
            </w:pPr>
            <w:r>
              <w:rPr>
                <w:sz w:val="16"/>
                <w:szCs w:val="16"/>
              </w:rPr>
              <w:t>P</w:t>
            </w:r>
            <w:r w:rsidRPr="0020488A">
              <w:rPr>
                <w:sz w:val="16"/>
                <w:szCs w:val="16"/>
              </w:rPr>
              <w:t>resenta dificultades al identificar algunas unidades lineales y cuadráticas con errores o falta de claridad. Asimismo, comete errores frecuentes en los cálculos de perímetro y área al aplicar las unidades correspondientes. La explicación del proceso de cálculo es limitada y no refleja completamente la comprensión de la relación entre unidades lineales y cuadráticas. Además, la presentación y organización del trabajo son limitadas y pueden dificultar la comprensión, con posibles problemas significativos en el formato y la claridad visual.</w:t>
            </w:r>
          </w:p>
        </w:tc>
        <w:tc>
          <w:tcPr>
            <w:tcW w:w="1243" w:type="pct"/>
            <w:gridSpan w:val="7"/>
            <w:shd w:val="clear" w:color="auto" w:fill="F7CAAC" w:themeFill="accent2" w:themeFillTint="66"/>
          </w:tcPr>
          <w:p w14:paraId="179374C7" w14:textId="77777777" w:rsidR="00DC3370" w:rsidRPr="007337B2" w:rsidRDefault="00DC3370" w:rsidP="004832C1">
            <w:pPr>
              <w:spacing w:after="160" w:line="259" w:lineRule="auto"/>
              <w:jc w:val="both"/>
              <w:rPr>
                <w:rFonts w:eastAsiaTheme="minorHAnsi"/>
                <w:sz w:val="16"/>
                <w:szCs w:val="16"/>
                <w:lang w:eastAsia="en-US"/>
              </w:rPr>
            </w:pPr>
            <w:r>
              <w:rPr>
                <w:sz w:val="16"/>
                <w:szCs w:val="16"/>
              </w:rPr>
              <w:t xml:space="preserve">Se le </w:t>
            </w:r>
            <w:r w:rsidRPr="0020488A">
              <w:rPr>
                <w:sz w:val="16"/>
                <w:szCs w:val="16"/>
              </w:rPr>
              <w:t>dificulta</w:t>
            </w:r>
            <w:r>
              <w:rPr>
                <w:sz w:val="16"/>
                <w:szCs w:val="16"/>
              </w:rPr>
              <w:t xml:space="preserve"> </w:t>
            </w:r>
            <w:r w:rsidRPr="0020488A">
              <w:rPr>
                <w:sz w:val="16"/>
                <w:szCs w:val="16"/>
              </w:rPr>
              <w:t xml:space="preserve">identificar adecuadamente las unidades lineales y cuadráticas en los datos proporcionados. Comete errores al realizar los cálculos de perímetro y área, sin aplicar adecuadamente las unidades correspondientes. La explicación del proceso de cálculo es confusa o inexistente, evidenciando una falta de comprensión de la relación entre unidades lineales y cuadráticas. </w:t>
            </w:r>
          </w:p>
        </w:tc>
      </w:tr>
      <w:tr w:rsidR="00DC3370" w:rsidRPr="007337B2" w14:paraId="155B1B27" w14:textId="77777777" w:rsidTr="004832C1">
        <w:tc>
          <w:tcPr>
            <w:tcW w:w="1270" w:type="pct"/>
            <w:shd w:val="clear" w:color="auto" w:fill="3399FF"/>
          </w:tcPr>
          <w:p w14:paraId="33D626F9" w14:textId="77777777" w:rsidR="00DC3370" w:rsidRPr="007337B2" w:rsidRDefault="00DC3370" w:rsidP="00DC3370">
            <w:pPr>
              <w:pStyle w:val="Prrafodelista"/>
              <w:numPr>
                <w:ilvl w:val="0"/>
                <w:numId w:val="21"/>
              </w:numPr>
              <w:ind w:left="315"/>
              <w:rPr>
                <w:color w:val="FFFFFF" w:themeColor="background1"/>
                <w:sz w:val="16"/>
                <w:szCs w:val="16"/>
              </w:rPr>
            </w:pPr>
            <w:r w:rsidRPr="0020488A">
              <w:rPr>
                <w:color w:val="FFFFFF" w:themeColor="background1"/>
                <w:sz w:val="16"/>
                <w:szCs w:val="16"/>
              </w:rPr>
              <w:t xml:space="preserve">Construye y usa fórmulas para calcular el perímetro de cualquier polígono, a partir de sumar la longitud de todos sus lados o multiplicar el número de lados por la medida de uno de ellos. </w:t>
            </w:r>
          </w:p>
        </w:tc>
        <w:tc>
          <w:tcPr>
            <w:tcW w:w="1243" w:type="pct"/>
            <w:gridSpan w:val="7"/>
          </w:tcPr>
          <w:p w14:paraId="39A1F4A0" w14:textId="77777777" w:rsidR="00DC3370" w:rsidRPr="007D0FD4" w:rsidRDefault="00DC3370" w:rsidP="004832C1">
            <w:pPr>
              <w:spacing w:after="160" w:line="259" w:lineRule="auto"/>
              <w:jc w:val="both"/>
              <w:rPr>
                <w:sz w:val="16"/>
                <w:szCs w:val="16"/>
              </w:rPr>
            </w:pPr>
            <w:r w:rsidRPr="0068405A">
              <w:rPr>
                <w:sz w:val="16"/>
                <w:szCs w:val="16"/>
              </w:rPr>
              <w:t>Construye y aplica con precisión fórmulas para hallar el perímetro de polígonos, demostrando un profundo conocimiento sobre la relación entre el número de lados y sus medidas. Explica de manera clara y detallada el proceso de construcción y aplicación de fórmulas, evidenciando un entendimiento profundo de los conceptos. Realiza cálculos exactos, evitando errores significativos, y muestra creatividad al aplicar las fórmulas en diversas situaciones, resaltando la utilidad práctica de los conceptos.</w:t>
            </w:r>
          </w:p>
        </w:tc>
        <w:tc>
          <w:tcPr>
            <w:tcW w:w="1243" w:type="pct"/>
            <w:gridSpan w:val="8"/>
            <w:shd w:val="clear" w:color="auto" w:fill="B4C6E7" w:themeFill="accent1" w:themeFillTint="66"/>
          </w:tcPr>
          <w:p w14:paraId="1532739F" w14:textId="77777777" w:rsidR="00DC3370" w:rsidRPr="008317CD" w:rsidRDefault="00DC3370" w:rsidP="004832C1">
            <w:pPr>
              <w:spacing w:line="259" w:lineRule="auto"/>
              <w:jc w:val="both"/>
              <w:rPr>
                <w:sz w:val="16"/>
                <w:szCs w:val="16"/>
                <w:highlight w:val="yellow"/>
              </w:rPr>
            </w:pPr>
            <w:r w:rsidRPr="0068405A">
              <w:rPr>
                <w:sz w:val="16"/>
                <w:szCs w:val="16"/>
              </w:rPr>
              <w:t>Construye fórmulas básicas para polígonos con errores notables en la relación entre el número de lados y sus medidas. Aplica estas fórmulas de manera básica, con notables errores y falta de coherencia en la aplicación práctica. La explicación elemental del proceso para algunos polígonos contiene errores significativos o carece de detalle. Realiza cálculos con precisión limitada, con errores que afectan la validez de los resultados en varios casos. La aplicación de fórmulas en contextos limitados carece de creatividad y muestra una comprensión limitada de su aplicación práctica.</w:t>
            </w:r>
          </w:p>
        </w:tc>
        <w:tc>
          <w:tcPr>
            <w:tcW w:w="1243" w:type="pct"/>
            <w:gridSpan w:val="7"/>
          </w:tcPr>
          <w:p w14:paraId="4B8A57E7" w14:textId="77777777" w:rsidR="00DC3370" w:rsidRPr="007337B2" w:rsidRDefault="00DC3370" w:rsidP="004832C1">
            <w:pPr>
              <w:spacing w:after="160" w:line="259" w:lineRule="auto"/>
              <w:jc w:val="both"/>
              <w:rPr>
                <w:rFonts w:eastAsiaTheme="minorHAnsi"/>
                <w:sz w:val="16"/>
                <w:szCs w:val="16"/>
                <w:lang w:eastAsia="en-US"/>
              </w:rPr>
            </w:pPr>
            <w:r>
              <w:rPr>
                <w:rFonts w:eastAsiaTheme="minorHAnsi"/>
                <w:sz w:val="16"/>
                <w:szCs w:val="16"/>
                <w:lang w:eastAsia="en-US"/>
              </w:rPr>
              <w:t xml:space="preserve">Muestra </w:t>
            </w:r>
            <w:r w:rsidRPr="0068405A">
              <w:rPr>
                <w:rFonts w:eastAsiaTheme="minorHAnsi"/>
                <w:sz w:val="16"/>
                <w:szCs w:val="16"/>
                <w:lang w:eastAsia="en-US"/>
              </w:rPr>
              <w:t>incapacidad para construir fórmulas correctas para el perímetro de polígonos, la falta de habilidad en la aplicación efectiva de estas fórmulas, una explicación deficiente del proceso y una comprensión limitada de los conceptos involucrados. También se consideran cálculos inexactos o errores sustanciales que afectan la precisión de los resultados, así como la incapacidad para aplicar las fórmulas en situaciones de la vida real y una comprensión limitada de su utilidad práctica.</w:t>
            </w:r>
          </w:p>
        </w:tc>
      </w:tr>
      <w:tr w:rsidR="00DC3370" w:rsidRPr="007337B2" w14:paraId="70D38E7D" w14:textId="77777777" w:rsidTr="004832C1">
        <w:tc>
          <w:tcPr>
            <w:tcW w:w="1270" w:type="pct"/>
            <w:shd w:val="clear" w:color="auto" w:fill="3399FF"/>
          </w:tcPr>
          <w:p w14:paraId="632D5FA9" w14:textId="77777777" w:rsidR="00DC3370" w:rsidRPr="007337B2" w:rsidRDefault="00DC3370" w:rsidP="00DC3370">
            <w:pPr>
              <w:pStyle w:val="Prrafodelista"/>
              <w:numPr>
                <w:ilvl w:val="0"/>
                <w:numId w:val="21"/>
              </w:numPr>
              <w:spacing w:line="259" w:lineRule="auto"/>
              <w:ind w:left="315"/>
              <w:rPr>
                <w:color w:val="FFFFFF" w:themeColor="background1"/>
                <w:sz w:val="16"/>
                <w:szCs w:val="16"/>
              </w:rPr>
            </w:pPr>
            <w:r w:rsidRPr="0020488A">
              <w:rPr>
                <w:color w:val="FFFFFF" w:themeColor="background1"/>
                <w:sz w:val="16"/>
                <w:szCs w:val="16"/>
              </w:rPr>
              <w:t>Construye y usa fórmulas para calcular el área de rectángulos, romboides y triángulos; utiliza unidades convencionales (m2 y cm2) para expresar sus resultados.</w:t>
            </w:r>
          </w:p>
        </w:tc>
        <w:tc>
          <w:tcPr>
            <w:tcW w:w="1243" w:type="pct"/>
            <w:gridSpan w:val="7"/>
            <w:shd w:val="clear" w:color="auto" w:fill="D9D9D9" w:themeFill="background1" w:themeFillShade="D9"/>
          </w:tcPr>
          <w:p w14:paraId="5EBBD4F2" w14:textId="77777777" w:rsidR="00DC3370" w:rsidRPr="007D0FD4" w:rsidRDefault="00DC3370" w:rsidP="004832C1">
            <w:pPr>
              <w:spacing w:line="259" w:lineRule="auto"/>
              <w:jc w:val="both"/>
              <w:rPr>
                <w:sz w:val="16"/>
                <w:szCs w:val="16"/>
              </w:rPr>
            </w:pPr>
            <w:r w:rsidRPr="003147EA">
              <w:rPr>
                <w:sz w:val="16"/>
                <w:szCs w:val="16"/>
              </w:rPr>
              <w:t>Construye y aplica fórmulas con precisión, evidenciando una profunda comprensión de los conceptos. Además, demuestra habilidad para adaptar las fórmulas a situaciones no convencionales. Utiliza unidades de medida con precisión y comprende su contexto de aplicación. Presenta los resultados de manera clara y profesional, destacando una presentación impecable de las unidades de medida. Además, muestra una capacidad excepcional para aplicar conceptos de manera innovadora y resolver problemas complejos.</w:t>
            </w:r>
          </w:p>
        </w:tc>
        <w:tc>
          <w:tcPr>
            <w:tcW w:w="1243" w:type="pct"/>
            <w:gridSpan w:val="8"/>
          </w:tcPr>
          <w:p w14:paraId="66E54019" w14:textId="77777777" w:rsidR="00DC3370" w:rsidRPr="007337B2" w:rsidRDefault="00DC3370" w:rsidP="004832C1">
            <w:pPr>
              <w:spacing w:line="259" w:lineRule="auto"/>
              <w:jc w:val="both"/>
              <w:rPr>
                <w:sz w:val="16"/>
                <w:szCs w:val="16"/>
              </w:rPr>
            </w:pPr>
            <w:r>
              <w:rPr>
                <w:sz w:val="16"/>
                <w:szCs w:val="16"/>
              </w:rPr>
              <w:t>C</w:t>
            </w:r>
            <w:r w:rsidRPr="003147EA">
              <w:rPr>
                <w:sz w:val="16"/>
                <w:szCs w:val="16"/>
              </w:rPr>
              <w:t>onstruye fórmulas con algunos errores, lo que impacta la precisión de los cálculos. En la aplicación de las fórmulas, muestra cierta precisión, pero comete errores en algunos casos. Utiliza unidades de medida de manera básica, aunque ocasionalmente comete errores. En la presentación de resultados, muestra claridad en la mayoría de los casos, pero puede haber inconsistencias. Además, demuestra alguna capacidad para adaptar conceptos a situaciones no convencionales, aunque con limitaciones.</w:t>
            </w:r>
          </w:p>
        </w:tc>
        <w:tc>
          <w:tcPr>
            <w:tcW w:w="1243" w:type="pct"/>
            <w:gridSpan w:val="7"/>
            <w:shd w:val="clear" w:color="auto" w:fill="F7CAAC" w:themeFill="accent2" w:themeFillTint="66"/>
          </w:tcPr>
          <w:p w14:paraId="03D8E66A" w14:textId="77777777" w:rsidR="00DC3370" w:rsidRPr="003147EA" w:rsidRDefault="00DC3370" w:rsidP="004832C1">
            <w:pPr>
              <w:jc w:val="both"/>
              <w:rPr>
                <w:sz w:val="16"/>
                <w:szCs w:val="16"/>
              </w:rPr>
            </w:pPr>
            <w:r>
              <w:rPr>
                <w:sz w:val="16"/>
                <w:szCs w:val="16"/>
              </w:rPr>
              <w:t>C</w:t>
            </w:r>
            <w:r w:rsidRPr="003147EA">
              <w:rPr>
                <w:sz w:val="16"/>
                <w:szCs w:val="16"/>
              </w:rPr>
              <w:t>onstru</w:t>
            </w:r>
            <w:r>
              <w:rPr>
                <w:sz w:val="16"/>
                <w:szCs w:val="16"/>
              </w:rPr>
              <w:t>ye</w:t>
            </w:r>
            <w:r w:rsidRPr="003147EA">
              <w:rPr>
                <w:sz w:val="16"/>
                <w:szCs w:val="16"/>
              </w:rPr>
              <w:t xml:space="preserve"> </w:t>
            </w:r>
            <w:r>
              <w:rPr>
                <w:sz w:val="16"/>
                <w:szCs w:val="16"/>
              </w:rPr>
              <w:t>in</w:t>
            </w:r>
            <w:r w:rsidRPr="003147EA">
              <w:rPr>
                <w:sz w:val="16"/>
                <w:szCs w:val="16"/>
              </w:rPr>
              <w:t>correctamente las fórmulas para el cálculo del área en rectángulos, romboides y triángulos</w:t>
            </w:r>
            <w:r>
              <w:rPr>
                <w:sz w:val="16"/>
                <w:szCs w:val="16"/>
              </w:rPr>
              <w:t>,</w:t>
            </w:r>
            <w:r w:rsidRPr="003147EA">
              <w:rPr>
                <w:sz w:val="16"/>
                <w:szCs w:val="16"/>
              </w:rPr>
              <w:t xml:space="preserve"> aplica incorrectamente las fórmulas en la mayoría de los casos, lo que conduce a cálculos inexactos. </w:t>
            </w:r>
            <w:r>
              <w:rPr>
                <w:sz w:val="16"/>
                <w:szCs w:val="16"/>
              </w:rPr>
              <w:t>M</w:t>
            </w:r>
            <w:r w:rsidRPr="003147EA">
              <w:rPr>
                <w:sz w:val="16"/>
                <w:szCs w:val="16"/>
              </w:rPr>
              <w:t xml:space="preserve">uestra </w:t>
            </w:r>
            <w:r>
              <w:rPr>
                <w:sz w:val="16"/>
                <w:szCs w:val="16"/>
              </w:rPr>
              <w:t>in</w:t>
            </w:r>
            <w:r w:rsidRPr="003147EA">
              <w:rPr>
                <w:sz w:val="16"/>
                <w:szCs w:val="16"/>
              </w:rPr>
              <w:t>comprensión del significado de las unidades de medida (m² y cm²) o las utiliza de manera incorrecta. En la presentación de resultados, no es claro o no utiliza el formato adecuado para las unidades de medida.</w:t>
            </w:r>
          </w:p>
          <w:p w14:paraId="330C1021" w14:textId="77777777" w:rsidR="00DC3370" w:rsidRPr="007337B2" w:rsidRDefault="00DC3370" w:rsidP="004832C1">
            <w:pPr>
              <w:spacing w:line="259" w:lineRule="auto"/>
              <w:jc w:val="both"/>
              <w:rPr>
                <w:rFonts w:eastAsiaTheme="minorHAnsi"/>
                <w:sz w:val="16"/>
                <w:szCs w:val="16"/>
                <w:lang w:eastAsia="en-US"/>
              </w:rPr>
            </w:pPr>
          </w:p>
        </w:tc>
      </w:tr>
      <w:tr w:rsidR="00DC3370" w:rsidRPr="007337B2" w14:paraId="0CF6CCF8" w14:textId="77777777" w:rsidTr="004832C1">
        <w:tc>
          <w:tcPr>
            <w:tcW w:w="1270" w:type="pct"/>
            <w:shd w:val="clear" w:color="auto" w:fill="3399FF"/>
          </w:tcPr>
          <w:p w14:paraId="7F0E3CB4" w14:textId="77777777" w:rsidR="00DC3370" w:rsidRPr="007337B2" w:rsidRDefault="00DC3370" w:rsidP="00DC3370">
            <w:pPr>
              <w:pStyle w:val="Prrafodelista"/>
              <w:numPr>
                <w:ilvl w:val="0"/>
                <w:numId w:val="21"/>
              </w:numPr>
              <w:ind w:left="313"/>
              <w:rPr>
                <w:color w:val="FFFFFF" w:themeColor="background1"/>
                <w:sz w:val="16"/>
                <w:szCs w:val="16"/>
              </w:rPr>
            </w:pPr>
          </w:p>
        </w:tc>
        <w:tc>
          <w:tcPr>
            <w:tcW w:w="1243" w:type="pct"/>
            <w:gridSpan w:val="7"/>
          </w:tcPr>
          <w:p w14:paraId="603BC9CA" w14:textId="77777777" w:rsidR="00DC3370" w:rsidRPr="007D0FD4" w:rsidRDefault="00DC3370" w:rsidP="004832C1">
            <w:pPr>
              <w:jc w:val="both"/>
              <w:rPr>
                <w:sz w:val="16"/>
                <w:szCs w:val="16"/>
              </w:rPr>
            </w:pPr>
          </w:p>
        </w:tc>
        <w:tc>
          <w:tcPr>
            <w:tcW w:w="1243" w:type="pct"/>
            <w:gridSpan w:val="8"/>
            <w:shd w:val="clear" w:color="auto" w:fill="B4C6E7" w:themeFill="accent1" w:themeFillTint="66"/>
          </w:tcPr>
          <w:p w14:paraId="70B922B8" w14:textId="77777777" w:rsidR="00DC3370" w:rsidRPr="007337B2" w:rsidRDefault="00DC3370" w:rsidP="004832C1">
            <w:pPr>
              <w:jc w:val="both"/>
              <w:rPr>
                <w:sz w:val="16"/>
                <w:szCs w:val="16"/>
              </w:rPr>
            </w:pPr>
          </w:p>
        </w:tc>
        <w:tc>
          <w:tcPr>
            <w:tcW w:w="1243" w:type="pct"/>
            <w:gridSpan w:val="7"/>
          </w:tcPr>
          <w:p w14:paraId="0975F2F8" w14:textId="77777777" w:rsidR="00DC3370" w:rsidRPr="007337B2" w:rsidRDefault="00DC3370" w:rsidP="004832C1">
            <w:pPr>
              <w:jc w:val="both"/>
              <w:rPr>
                <w:rFonts w:eastAsiaTheme="minorHAnsi"/>
                <w:sz w:val="16"/>
                <w:szCs w:val="16"/>
                <w:lang w:eastAsia="en-US"/>
              </w:rPr>
            </w:pPr>
          </w:p>
        </w:tc>
      </w:tr>
      <w:tr w:rsidR="00DC3370" w:rsidRPr="007337B2" w14:paraId="1AAA0A32" w14:textId="77777777" w:rsidTr="004832C1">
        <w:trPr>
          <w:trHeight w:val="428"/>
        </w:trPr>
        <w:tc>
          <w:tcPr>
            <w:tcW w:w="1270" w:type="pct"/>
            <w:shd w:val="clear" w:color="auto" w:fill="3399FF"/>
          </w:tcPr>
          <w:p w14:paraId="7321F466" w14:textId="77777777" w:rsidR="00DC3370" w:rsidRPr="007337B2" w:rsidRDefault="00DC3370" w:rsidP="00DC3370">
            <w:pPr>
              <w:pStyle w:val="Prrafodelista"/>
              <w:numPr>
                <w:ilvl w:val="0"/>
                <w:numId w:val="21"/>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78A9D0A2" w14:textId="77777777" w:rsidR="00DC3370" w:rsidRPr="007D0FD4" w:rsidRDefault="00DC3370" w:rsidP="004832C1">
            <w:pPr>
              <w:jc w:val="both"/>
              <w:rPr>
                <w:sz w:val="16"/>
                <w:szCs w:val="16"/>
              </w:rPr>
            </w:pPr>
          </w:p>
        </w:tc>
        <w:tc>
          <w:tcPr>
            <w:tcW w:w="1243" w:type="pct"/>
            <w:gridSpan w:val="8"/>
          </w:tcPr>
          <w:p w14:paraId="25B5C021" w14:textId="77777777" w:rsidR="00DC3370" w:rsidRPr="007337B2" w:rsidRDefault="00DC3370" w:rsidP="004832C1">
            <w:pPr>
              <w:jc w:val="both"/>
              <w:rPr>
                <w:sz w:val="16"/>
                <w:szCs w:val="16"/>
              </w:rPr>
            </w:pPr>
          </w:p>
        </w:tc>
        <w:tc>
          <w:tcPr>
            <w:tcW w:w="1243" w:type="pct"/>
            <w:gridSpan w:val="7"/>
            <w:shd w:val="clear" w:color="auto" w:fill="F7CAAC" w:themeFill="accent2" w:themeFillTint="66"/>
          </w:tcPr>
          <w:p w14:paraId="48986D68" w14:textId="77777777" w:rsidR="00DC3370" w:rsidRPr="007337B2" w:rsidRDefault="00DC3370" w:rsidP="004832C1">
            <w:pPr>
              <w:jc w:val="both"/>
              <w:rPr>
                <w:rFonts w:eastAsiaTheme="minorHAnsi"/>
                <w:sz w:val="16"/>
                <w:szCs w:val="16"/>
                <w:lang w:eastAsia="en-US"/>
              </w:rPr>
            </w:pPr>
          </w:p>
        </w:tc>
      </w:tr>
      <w:tr w:rsidR="00DC3370" w:rsidRPr="007337B2" w14:paraId="1690313E" w14:textId="77777777" w:rsidTr="004832C1">
        <w:tc>
          <w:tcPr>
            <w:tcW w:w="1270" w:type="pct"/>
            <w:shd w:val="clear" w:color="auto" w:fill="3399FF"/>
          </w:tcPr>
          <w:p w14:paraId="0855EAB9" w14:textId="77777777" w:rsidR="00DC3370" w:rsidRPr="007337B2" w:rsidRDefault="00DC3370" w:rsidP="00DC3370">
            <w:pPr>
              <w:pStyle w:val="Prrafodelista"/>
              <w:numPr>
                <w:ilvl w:val="0"/>
                <w:numId w:val="21"/>
              </w:numPr>
              <w:ind w:left="313"/>
              <w:jc w:val="both"/>
              <w:rPr>
                <w:color w:val="FFFFFF" w:themeColor="background1"/>
                <w:sz w:val="16"/>
                <w:szCs w:val="16"/>
              </w:rPr>
            </w:pPr>
          </w:p>
        </w:tc>
        <w:tc>
          <w:tcPr>
            <w:tcW w:w="1243" w:type="pct"/>
            <w:gridSpan w:val="7"/>
            <w:shd w:val="clear" w:color="auto" w:fill="auto"/>
          </w:tcPr>
          <w:p w14:paraId="631A646A" w14:textId="77777777" w:rsidR="00DC3370" w:rsidRPr="007D0FD4" w:rsidRDefault="00DC3370" w:rsidP="004832C1">
            <w:pPr>
              <w:jc w:val="both"/>
              <w:rPr>
                <w:sz w:val="16"/>
                <w:szCs w:val="16"/>
              </w:rPr>
            </w:pPr>
          </w:p>
        </w:tc>
        <w:tc>
          <w:tcPr>
            <w:tcW w:w="1243" w:type="pct"/>
            <w:gridSpan w:val="8"/>
            <w:shd w:val="clear" w:color="auto" w:fill="B4C6E7" w:themeFill="accent1" w:themeFillTint="66"/>
          </w:tcPr>
          <w:p w14:paraId="068B32F8" w14:textId="77777777" w:rsidR="00DC3370" w:rsidRPr="007337B2" w:rsidRDefault="00DC3370" w:rsidP="004832C1">
            <w:pPr>
              <w:jc w:val="both"/>
              <w:rPr>
                <w:sz w:val="16"/>
                <w:szCs w:val="16"/>
              </w:rPr>
            </w:pPr>
          </w:p>
        </w:tc>
        <w:tc>
          <w:tcPr>
            <w:tcW w:w="1243" w:type="pct"/>
            <w:gridSpan w:val="7"/>
            <w:shd w:val="clear" w:color="auto" w:fill="auto"/>
          </w:tcPr>
          <w:p w14:paraId="252EFC42" w14:textId="77777777" w:rsidR="00DC3370" w:rsidRPr="007337B2" w:rsidRDefault="00DC3370" w:rsidP="004832C1">
            <w:pPr>
              <w:jc w:val="both"/>
              <w:rPr>
                <w:sz w:val="16"/>
                <w:szCs w:val="16"/>
              </w:rPr>
            </w:pPr>
          </w:p>
        </w:tc>
      </w:tr>
      <w:tr w:rsidR="00DC3370" w:rsidRPr="00B85C12" w14:paraId="312E0E2E" w14:textId="77777777" w:rsidTr="004832C1">
        <w:tc>
          <w:tcPr>
            <w:tcW w:w="1270" w:type="pct"/>
          </w:tcPr>
          <w:p w14:paraId="34BDD304" w14:textId="77777777" w:rsidR="00DC3370" w:rsidRPr="00B85C12" w:rsidRDefault="00DC3370" w:rsidP="004832C1">
            <w:pPr>
              <w:jc w:val="both"/>
              <w:rPr>
                <w:sz w:val="18"/>
                <w:szCs w:val="18"/>
              </w:rPr>
            </w:pPr>
            <w:r w:rsidRPr="00B85C12">
              <w:rPr>
                <w:sz w:val="18"/>
                <w:szCs w:val="18"/>
              </w:rPr>
              <w:t>VALOR CUANTITATIVO POR PDA</w:t>
            </w:r>
          </w:p>
        </w:tc>
        <w:tc>
          <w:tcPr>
            <w:tcW w:w="1243" w:type="pct"/>
            <w:gridSpan w:val="7"/>
            <w:shd w:val="clear" w:color="auto" w:fill="ED7D31" w:themeFill="accent2"/>
          </w:tcPr>
          <w:p w14:paraId="715522D5" w14:textId="77777777" w:rsidR="00DC3370" w:rsidRPr="008317CD" w:rsidRDefault="00DC3370" w:rsidP="004832C1">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6A26322C" w14:textId="77777777" w:rsidR="00DC3370" w:rsidRPr="008317CD" w:rsidRDefault="00DC3370" w:rsidP="004832C1">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65FB84C" w14:textId="77777777" w:rsidR="00DC3370" w:rsidRPr="008317CD" w:rsidRDefault="00DC3370" w:rsidP="004832C1">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C3370" w:rsidRPr="00B85C12" w14:paraId="253A81F4" w14:textId="77777777" w:rsidTr="004832C1">
        <w:tc>
          <w:tcPr>
            <w:tcW w:w="1270" w:type="pct"/>
          </w:tcPr>
          <w:p w14:paraId="4EE2DAFE" w14:textId="77777777" w:rsidR="00DC3370" w:rsidRPr="00B85C12" w:rsidRDefault="00DC3370" w:rsidP="004832C1">
            <w:pPr>
              <w:jc w:val="both"/>
              <w:rPr>
                <w:sz w:val="18"/>
                <w:szCs w:val="18"/>
              </w:rPr>
            </w:pPr>
            <w:r w:rsidRPr="00B85C12">
              <w:rPr>
                <w:sz w:val="18"/>
                <w:szCs w:val="18"/>
              </w:rPr>
              <w:t>NOMBRE DEL ALUMNO:</w:t>
            </w:r>
          </w:p>
        </w:tc>
        <w:tc>
          <w:tcPr>
            <w:tcW w:w="207" w:type="pct"/>
            <w:shd w:val="clear" w:color="auto" w:fill="D9D9D9" w:themeFill="background1" w:themeFillShade="D9"/>
          </w:tcPr>
          <w:p w14:paraId="6FF82BC5" w14:textId="77777777" w:rsidR="00DC3370" w:rsidRPr="00B85C12" w:rsidRDefault="00DC3370" w:rsidP="004832C1">
            <w:pPr>
              <w:jc w:val="center"/>
              <w:rPr>
                <w:sz w:val="18"/>
                <w:szCs w:val="18"/>
              </w:rPr>
            </w:pPr>
            <w:r w:rsidRPr="00B85C12">
              <w:rPr>
                <w:sz w:val="18"/>
                <w:szCs w:val="18"/>
              </w:rPr>
              <w:t>1</w:t>
            </w:r>
          </w:p>
        </w:tc>
        <w:tc>
          <w:tcPr>
            <w:tcW w:w="207" w:type="pct"/>
            <w:shd w:val="clear" w:color="auto" w:fill="FFFFFF" w:themeFill="background1"/>
          </w:tcPr>
          <w:p w14:paraId="1EB41B2E" w14:textId="77777777" w:rsidR="00DC3370" w:rsidRPr="00B85C12" w:rsidRDefault="00DC3370" w:rsidP="004832C1">
            <w:pPr>
              <w:jc w:val="center"/>
              <w:rPr>
                <w:sz w:val="18"/>
                <w:szCs w:val="18"/>
              </w:rPr>
            </w:pPr>
            <w:r w:rsidRPr="00B85C12">
              <w:rPr>
                <w:sz w:val="18"/>
                <w:szCs w:val="18"/>
              </w:rPr>
              <w:t>2</w:t>
            </w:r>
          </w:p>
        </w:tc>
        <w:tc>
          <w:tcPr>
            <w:tcW w:w="207" w:type="pct"/>
            <w:shd w:val="clear" w:color="auto" w:fill="D9D9D9" w:themeFill="background1" w:themeFillShade="D9"/>
          </w:tcPr>
          <w:p w14:paraId="7E837BDD" w14:textId="77777777" w:rsidR="00DC3370" w:rsidRPr="00B85C12" w:rsidRDefault="00DC3370" w:rsidP="004832C1">
            <w:pPr>
              <w:jc w:val="center"/>
              <w:rPr>
                <w:sz w:val="18"/>
                <w:szCs w:val="18"/>
              </w:rPr>
            </w:pPr>
            <w:r w:rsidRPr="00B85C12">
              <w:rPr>
                <w:sz w:val="18"/>
                <w:szCs w:val="18"/>
              </w:rPr>
              <w:t>3</w:t>
            </w:r>
          </w:p>
        </w:tc>
        <w:tc>
          <w:tcPr>
            <w:tcW w:w="206" w:type="pct"/>
            <w:gridSpan w:val="2"/>
            <w:shd w:val="clear" w:color="auto" w:fill="FFFFFF" w:themeFill="background1"/>
          </w:tcPr>
          <w:p w14:paraId="1533CA6B" w14:textId="77777777" w:rsidR="00DC3370" w:rsidRPr="00B85C12" w:rsidRDefault="00DC3370" w:rsidP="004832C1">
            <w:pPr>
              <w:jc w:val="center"/>
              <w:rPr>
                <w:sz w:val="18"/>
                <w:szCs w:val="18"/>
              </w:rPr>
            </w:pPr>
            <w:r w:rsidRPr="00B85C12">
              <w:rPr>
                <w:sz w:val="18"/>
                <w:szCs w:val="18"/>
              </w:rPr>
              <w:t>4</w:t>
            </w:r>
          </w:p>
        </w:tc>
        <w:tc>
          <w:tcPr>
            <w:tcW w:w="207" w:type="pct"/>
            <w:shd w:val="clear" w:color="auto" w:fill="D9D9D9" w:themeFill="background1" w:themeFillShade="D9"/>
          </w:tcPr>
          <w:p w14:paraId="7EE92B88" w14:textId="77777777" w:rsidR="00DC3370" w:rsidRPr="00B85C12" w:rsidRDefault="00DC3370" w:rsidP="004832C1">
            <w:pPr>
              <w:jc w:val="center"/>
              <w:rPr>
                <w:sz w:val="18"/>
                <w:szCs w:val="18"/>
              </w:rPr>
            </w:pPr>
            <w:r w:rsidRPr="00B85C12">
              <w:rPr>
                <w:sz w:val="18"/>
                <w:szCs w:val="18"/>
              </w:rPr>
              <w:t>5</w:t>
            </w:r>
          </w:p>
        </w:tc>
        <w:tc>
          <w:tcPr>
            <w:tcW w:w="209" w:type="pct"/>
            <w:shd w:val="clear" w:color="auto" w:fill="auto"/>
          </w:tcPr>
          <w:p w14:paraId="5237F73E" w14:textId="77777777" w:rsidR="00DC3370" w:rsidRPr="00DB70E3" w:rsidRDefault="00DC3370" w:rsidP="004832C1">
            <w:pPr>
              <w:jc w:val="center"/>
              <w:rPr>
                <w:sz w:val="18"/>
                <w:szCs w:val="18"/>
              </w:rPr>
            </w:pPr>
            <w:r>
              <w:rPr>
                <w:sz w:val="18"/>
                <w:szCs w:val="18"/>
              </w:rPr>
              <w:t>6</w:t>
            </w:r>
          </w:p>
        </w:tc>
        <w:tc>
          <w:tcPr>
            <w:tcW w:w="207" w:type="pct"/>
            <w:shd w:val="clear" w:color="auto" w:fill="auto"/>
          </w:tcPr>
          <w:p w14:paraId="4814E2A9" w14:textId="77777777" w:rsidR="00DC3370" w:rsidRPr="00B85C12" w:rsidRDefault="00DC3370" w:rsidP="004832C1">
            <w:pPr>
              <w:jc w:val="center"/>
              <w:rPr>
                <w:sz w:val="18"/>
                <w:szCs w:val="18"/>
              </w:rPr>
            </w:pPr>
            <w:r>
              <w:rPr>
                <w:sz w:val="18"/>
                <w:szCs w:val="18"/>
              </w:rPr>
              <w:t>1</w:t>
            </w:r>
          </w:p>
        </w:tc>
        <w:tc>
          <w:tcPr>
            <w:tcW w:w="207" w:type="pct"/>
            <w:gridSpan w:val="2"/>
            <w:shd w:val="clear" w:color="auto" w:fill="B4C6E7" w:themeFill="accent1" w:themeFillTint="66"/>
          </w:tcPr>
          <w:p w14:paraId="64483EC4" w14:textId="77777777" w:rsidR="00DC3370" w:rsidRPr="00B85C12" w:rsidRDefault="00DC3370" w:rsidP="004832C1">
            <w:pPr>
              <w:jc w:val="center"/>
              <w:rPr>
                <w:sz w:val="18"/>
                <w:szCs w:val="18"/>
              </w:rPr>
            </w:pPr>
            <w:r w:rsidRPr="00B85C12">
              <w:rPr>
                <w:sz w:val="18"/>
                <w:szCs w:val="18"/>
              </w:rPr>
              <w:t>2</w:t>
            </w:r>
          </w:p>
        </w:tc>
        <w:tc>
          <w:tcPr>
            <w:tcW w:w="207" w:type="pct"/>
            <w:shd w:val="clear" w:color="auto" w:fill="auto"/>
          </w:tcPr>
          <w:p w14:paraId="429CC915" w14:textId="77777777" w:rsidR="00DC3370" w:rsidRPr="00B85C12" w:rsidRDefault="00DC3370" w:rsidP="004832C1">
            <w:pPr>
              <w:jc w:val="center"/>
              <w:rPr>
                <w:sz w:val="18"/>
                <w:szCs w:val="18"/>
              </w:rPr>
            </w:pPr>
            <w:r w:rsidRPr="00B85C12">
              <w:rPr>
                <w:sz w:val="18"/>
                <w:szCs w:val="18"/>
              </w:rPr>
              <w:t>3</w:t>
            </w:r>
          </w:p>
        </w:tc>
        <w:tc>
          <w:tcPr>
            <w:tcW w:w="207" w:type="pct"/>
            <w:shd w:val="clear" w:color="auto" w:fill="B4C6E7" w:themeFill="accent1" w:themeFillTint="66"/>
          </w:tcPr>
          <w:p w14:paraId="13DB0957" w14:textId="77777777" w:rsidR="00DC3370" w:rsidRPr="00B85C12" w:rsidRDefault="00DC3370" w:rsidP="004832C1">
            <w:pPr>
              <w:jc w:val="center"/>
              <w:rPr>
                <w:sz w:val="18"/>
                <w:szCs w:val="18"/>
              </w:rPr>
            </w:pPr>
            <w:r w:rsidRPr="00B85C12">
              <w:rPr>
                <w:sz w:val="18"/>
                <w:szCs w:val="18"/>
              </w:rPr>
              <w:t>4</w:t>
            </w:r>
          </w:p>
        </w:tc>
        <w:tc>
          <w:tcPr>
            <w:tcW w:w="207" w:type="pct"/>
            <w:shd w:val="clear" w:color="auto" w:fill="auto"/>
          </w:tcPr>
          <w:p w14:paraId="550218DC" w14:textId="77777777" w:rsidR="00DC3370" w:rsidRPr="00B85C12" w:rsidRDefault="00DC3370" w:rsidP="004832C1">
            <w:pPr>
              <w:jc w:val="center"/>
              <w:rPr>
                <w:sz w:val="18"/>
                <w:szCs w:val="18"/>
              </w:rPr>
            </w:pPr>
            <w:r w:rsidRPr="00B85C12">
              <w:rPr>
                <w:sz w:val="18"/>
                <w:szCs w:val="18"/>
              </w:rPr>
              <w:t>5</w:t>
            </w:r>
          </w:p>
        </w:tc>
        <w:tc>
          <w:tcPr>
            <w:tcW w:w="207" w:type="pct"/>
            <w:gridSpan w:val="2"/>
            <w:shd w:val="clear" w:color="auto" w:fill="B4C6E7" w:themeFill="accent1" w:themeFillTint="66"/>
          </w:tcPr>
          <w:p w14:paraId="4C8089FC" w14:textId="77777777" w:rsidR="00DC3370" w:rsidRPr="00B85C12" w:rsidRDefault="00DC3370" w:rsidP="004832C1">
            <w:pPr>
              <w:jc w:val="center"/>
              <w:rPr>
                <w:sz w:val="18"/>
                <w:szCs w:val="18"/>
              </w:rPr>
            </w:pPr>
            <w:r>
              <w:rPr>
                <w:sz w:val="18"/>
                <w:szCs w:val="18"/>
              </w:rPr>
              <w:t>6</w:t>
            </w:r>
          </w:p>
        </w:tc>
        <w:tc>
          <w:tcPr>
            <w:tcW w:w="208" w:type="pct"/>
            <w:shd w:val="clear" w:color="auto" w:fill="F7CAAC" w:themeFill="accent2" w:themeFillTint="66"/>
          </w:tcPr>
          <w:p w14:paraId="7A3A6F1F" w14:textId="77777777" w:rsidR="00DC3370" w:rsidRPr="00B85C12" w:rsidRDefault="00DC3370" w:rsidP="004832C1">
            <w:pPr>
              <w:jc w:val="center"/>
              <w:rPr>
                <w:sz w:val="18"/>
                <w:szCs w:val="18"/>
              </w:rPr>
            </w:pPr>
            <w:r w:rsidRPr="00B85C12">
              <w:rPr>
                <w:sz w:val="18"/>
                <w:szCs w:val="18"/>
              </w:rPr>
              <w:t>1</w:t>
            </w:r>
          </w:p>
        </w:tc>
        <w:tc>
          <w:tcPr>
            <w:tcW w:w="207" w:type="pct"/>
            <w:shd w:val="clear" w:color="auto" w:fill="auto"/>
          </w:tcPr>
          <w:p w14:paraId="2EC5EBA7" w14:textId="77777777" w:rsidR="00DC3370" w:rsidRPr="00B85C12" w:rsidRDefault="00DC3370" w:rsidP="004832C1">
            <w:pPr>
              <w:jc w:val="center"/>
              <w:rPr>
                <w:sz w:val="18"/>
                <w:szCs w:val="18"/>
              </w:rPr>
            </w:pPr>
            <w:r w:rsidRPr="00B85C12">
              <w:rPr>
                <w:sz w:val="18"/>
                <w:szCs w:val="18"/>
              </w:rPr>
              <w:t>2</w:t>
            </w:r>
          </w:p>
        </w:tc>
        <w:tc>
          <w:tcPr>
            <w:tcW w:w="207" w:type="pct"/>
            <w:gridSpan w:val="2"/>
            <w:shd w:val="clear" w:color="auto" w:fill="F7CAAC" w:themeFill="accent2" w:themeFillTint="66"/>
          </w:tcPr>
          <w:p w14:paraId="79EE3504" w14:textId="77777777" w:rsidR="00DC3370" w:rsidRPr="00B85C12" w:rsidRDefault="00DC3370" w:rsidP="004832C1">
            <w:pPr>
              <w:jc w:val="center"/>
              <w:rPr>
                <w:sz w:val="18"/>
                <w:szCs w:val="18"/>
              </w:rPr>
            </w:pPr>
            <w:r w:rsidRPr="00B85C12">
              <w:rPr>
                <w:sz w:val="18"/>
                <w:szCs w:val="18"/>
              </w:rPr>
              <w:t>3</w:t>
            </w:r>
          </w:p>
        </w:tc>
        <w:tc>
          <w:tcPr>
            <w:tcW w:w="207" w:type="pct"/>
            <w:shd w:val="clear" w:color="auto" w:fill="auto"/>
          </w:tcPr>
          <w:p w14:paraId="4274C201" w14:textId="77777777" w:rsidR="00DC3370" w:rsidRPr="00B85C12" w:rsidRDefault="00DC3370" w:rsidP="004832C1">
            <w:pPr>
              <w:jc w:val="center"/>
              <w:rPr>
                <w:sz w:val="18"/>
                <w:szCs w:val="18"/>
              </w:rPr>
            </w:pPr>
            <w:r w:rsidRPr="00B85C12">
              <w:rPr>
                <w:sz w:val="18"/>
                <w:szCs w:val="18"/>
              </w:rPr>
              <w:t>4</w:t>
            </w:r>
          </w:p>
        </w:tc>
        <w:tc>
          <w:tcPr>
            <w:tcW w:w="207" w:type="pct"/>
            <w:shd w:val="clear" w:color="auto" w:fill="F7CAAC" w:themeFill="accent2" w:themeFillTint="66"/>
          </w:tcPr>
          <w:p w14:paraId="14437B67" w14:textId="77777777" w:rsidR="00DC3370" w:rsidRPr="00B85C12" w:rsidRDefault="00DC3370" w:rsidP="004832C1">
            <w:pPr>
              <w:jc w:val="center"/>
              <w:rPr>
                <w:sz w:val="18"/>
                <w:szCs w:val="18"/>
              </w:rPr>
            </w:pPr>
            <w:r w:rsidRPr="00B85C12">
              <w:rPr>
                <w:sz w:val="18"/>
                <w:szCs w:val="18"/>
              </w:rPr>
              <w:t>5</w:t>
            </w:r>
          </w:p>
        </w:tc>
        <w:tc>
          <w:tcPr>
            <w:tcW w:w="209" w:type="pct"/>
            <w:shd w:val="clear" w:color="auto" w:fill="auto"/>
          </w:tcPr>
          <w:p w14:paraId="7BE1EC7D" w14:textId="77777777" w:rsidR="00DC3370" w:rsidRPr="00B85C12" w:rsidRDefault="00DC3370" w:rsidP="004832C1">
            <w:pPr>
              <w:jc w:val="center"/>
              <w:rPr>
                <w:sz w:val="18"/>
                <w:szCs w:val="18"/>
              </w:rPr>
            </w:pPr>
            <w:r>
              <w:rPr>
                <w:sz w:val="18"/>
                <w:szCs w:val="18"/>
              </w:rPr>
              <w:t>6</w:t>
            </w:r>
          </w:p>
        </w:tc>
      </w:tr>
      <w:tr w:rsidR="00DC3370" w:rsidRPr="00B85C12" w14:paraId="1B49704E" w14:textId="77777777" w:rsidTr="004832C1">
        <w:tc>
          <w:tcPr>
            <w:tcW w:w="1270" w:type="pct"/>
          </w:tcPr>
          <w:p w14:paraId="509841EF" w14:textId="77777777" w:rsidR="00DC3370" w:rsidRPr="00B85C12" w:rsidRDefault="00DC3370" w:rsidP="004832C1">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7C2654EC" w14:textId="77777777" w:rsidR="00DC3370" w:rsidRPr="00B85C12" w:rsidRDefault="00DC3370" w:rsidP="004832C1">
            <w:pPr>
              <w:jc w:val="both"/>
              <w:rPr>
                <w:sz w:val="18"/>
                <w:szCs w:val="18"/>
              </w:rPr>
            </w:pPr>
          </w:p>
        </w:tc>
        <w:tc>
          <w:tcPr>
            <w:tcW w:w="207" w:type="pct"/>
            <w:shd w:val="clear" w:color="auto" w:fill="FFFFFF" w:themeFill="background1"/>
          </w:tcPr>
          <w:p w14:paraId="6594DF89" w14:textId="77777777" w:rsidR="00DC3370" w:rsidRPr="00B85C12" w:rsidRDefault="00DC3370" w:rsidP="004832C1">
            <w:pPr>
              <w:jc w:val="both"/>
              <w:rPr>
                <w:sz w:val="18"/>
                <w:szCs w:val="18"/>
              </w:rPr>
            </w:pPr>
          </w:p>
        </w:tc>
        <w:tc>
          <w:tcPr>
            <w:tcW w:w="207" w:type="pct"/>
            <w:shd w:val="clear" w:color="auto" w:fill="D9D9D9" w:themeFill="background1" w:themeFillShade="D9"/>
          </w:tcPr>
          <w:p w14:paraId="1B508A13" w14:textId="77777777" w:rsidR="00DC3370" w:rsidRPr="00B85C12" w:rsidRDefault="00DC3370" w:rsidP="004832C1">
            <w:pPr>
              <w:jc w:val="both"/>
              <w:rPr>
                <w:sz w:val="18"/>
                <w:szCs w:val="18"/>
              </w:rPr>
            </w:pPr>
          </w:p>
        </w:tc>
        <w:tc>
          <w:tcPr>
            <w:tcW w:w="206" w:type="pct"/>
            <w:gridSpan w:val="2"/>
            <w:shd w:val="clear" w:color="auto" w:fill="FFFFFF" w:themeFill="background1"/>
          </w:tcPr>
          <w:p w14:paraId="7BCDC5AD" w14:textId="77777777" w:rsidR="00DC3370" w:rsidRPr="00B85C12" w:rsidRDefault="00DC3370" w:rsidP="004832C1">
            <w:pPr>
              <w:jc w:val="both"/>
              <w:rPr>
                <w:sz w:val="18"/>
                <w:szCs w:val="18"/>
              </w:rPr>
            </w:pPr>
          </w:p>
        </w:tc>
        <w:tc>
          <w:tcPr>
            <w:tcW w:w="207" w:type="pct"/>
            <w:shd w:val="clear" w:color="auto" w:fill="D9D9D9" w:themeFill="background1" w:themeFillShade="D9"/>
          </w:tcPr>
          <w:p w14:paraId="202588B1" w14:textId="77777777" w:rsidR="00DC3370" w:rsidRPr="008317CD" w:rsidRDefault="00DC3370" w:rsidP="004832C1">
            <w:pPr>
              <w:jc w:val="both"/>
              <w:rPr>
                <w:sz w:val="18"/>
                <w:szCs w:val="18"/>
              </w:rPr>
            </w:pPr>
          </w:p>
        </w:tc>
        <w:tc>
          <w:tcPr>
            <w:tcW w:w="209" w:type="pct"/>
            <w:shd w:val="clear" w:color="auto" w:fill="auto"/>
          </w:tcPr>
          <w:p w14:paraId="5AF9B81B" w14:textId="77777777" w:rsidR="00DC3370" w:rsidRPr="008317CD" w:rsidRDefault="00DC3370" w:rsidP="004832C1">
            <w:pPr>
              <w:jc w:val="both"/>
              <w:rPr>
                <w:sz w:val="18"/>
                <w:szCs w:val="18"/>
              </w:rPr>
            </w:pPr>
          </w:p>
        </w:tc>
        <w:tc>
          <w:tcPr>
            <w:tcW w:w="207" w:type="pct"/>
            <w:shd w:val="clear" w:color="auto" w:fill="auto"/>
          </w:tcPr>
          <w:p w14:paraId="3918BA6D"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04B4C08B" w14:textId="77777777" w:rsidR="00DC3370" w:rsidRPr="008317CD" w:rsidRDefault="00DC3370" w:rsidP="004832C1">
            <w:pPr>
              <w:jc w:val="both"/>
              <w:rPr>
                <w:sz w:val="18"/>
                <w:szCs w:val="18"/>
                <w:highlight w:val="yellow"/>
              </w:rPr>
            </w:pPr>
          </w:p>
        </w:tc>
        <w:tc>
          <w:tcPr>
            <w:tcW w:w="207" w:type="pct"/>
            <w:shd w:val="clear" w:color="auto" w:fill="auto"/>
          </w:tcPr>
          <w:p w14:paraId="254B38EA" w14:textId="77777777" w:rsidR="00DC3370" w:rsidRPr="00B85C12" w:rsidRDefault="00DC3370" w:rsidP="004832C1">
            <w:pPr>
              <w:jc w:val="both"/>
              <w:rPr>
                <w:sz w:val="18"/>
                <w:szCs w:val="18"/>
              </w:rPr>
            </w:pPr>
          </w:p>
        </w:tc>
        <w:tc>
          <w:tcPr>
            <w:tcW w:w="207" w:type="pct"/>
            <w:shd w:val="clear" w:color="auto" w:fill="B4C6E7" w:themeFill="accent1" w:themeFillTint="66"/>
          </w:tcPr>
          <w:p w14:paraId="51D3271F" w14:textId="77777777" w:rsidR="00DC3370" w:rsidRPr="00B85C12" w:rsidRDefault="00DC3370" w:rsidP="004832C1">
            <w:pPr>
              <w:jc w:val="both"/>
              <w:rPr>
                <w:sz w:val="18"/>
                <w:szCs w:val="18"/>
              </w:rPr>
            </w:pPr>
          </w:p>
        </w:tc>
        <w:tc>
          <w:tcPr>
            <w:tcW w:w="207" w:type="pct"/>
            <w:shd w:val="clear" w:color="auto" w:fill="auto"/>
          </w:tcPr>
          <w:p w14:paraId="2C90C05B"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483032B5" w14:textId="77777777" w:rsidR="00DC3370" w:rsidRPr="008317CD" w:rsidRDefault="00DC3370" w:rsidP="004832C1">
            <w:pPr>
              <w:jc w:val="both"/>
              <w:rPr>
                <w:sz w:val="18"/>
                <w:szCs w:val="18"/>
              </w:rPr>
            </w:pPr>
          </w:p>
        </w:tc>
        <w:tc>
          <w:tcPr>
            <w:tcW w:w="208" w:type="pct"/>
            <w:shd w:val="clear" w:color="auto" w:fill="F7CAAC" w:themeFill="accent2" w:themeFillTint="66"/>
          </w:tcPr>
          <w:p w14:paraId="7C1626D0" w14:textId="77777777" w:rsidR="00DC3370" w:rsidRPr="00B85C12" w:rsidRDefault="00DC3370" w:rsidP="004832C1">
            <w:pPr>
              <w:jc w:val="both"/>
              <w:rPr>
                <w:sz w:val="18"/>
                <w:szCs w:val="18"/>
              </w:rPr>
            </w:pPr>
          </w:p>
        </w:tc>
        <w:tc>
          <w:tcPr>
            <w:tcW w:w="207" w:type="pct"/>
            <w:shd w:val="clear" w:color="auto" w:fill="auto"/>
          </w:tcPr>
          <w:p w14:paraId="78DBEA54" w14:textId="77777777" w:rsidR="00DC3370" w:rsidRPr="00B85C12" w:rsidRDefault="00DC3370" w:rsidP="004832C1">
            <w:pPr>
              <w:jc w:val="both"/>
              <w:rPr>
                <w:sz w:val="18"/>
                <w:szCs w:val="18"/>
              </w:rPr>
            </w:pPr>
          </w:p>
        </w:tc>
        <w:tc>
          <w:tcPr>
            <w:tcW w:w="207" w:type="pct"/>
            <w:gridSpan w:val="2"/>
            <w:shd w:val="clear" w:color="auto" w:fill="F7CAAC" w:themeFill="accent2" w:themeFillTint="66"/>
          </w:tcPr>
          <w:p w14:paraId="27B98098" w14:textId="77777777" w:rsidR="00DC3370" w:rsidRPr="00B85C12" w:rsidRDefault="00DC3370" w:rsidP="004832C1">
            <w:pPr>
              <w:jc w:val="both"/>
              <w:rPr>
                <w:sz w:val="18"/>
                <w:szCs w:val="18"/>
              </w:rPr>
            </w:pPr>
          </w:p>
        </w:tc>
        <w:tc>
          <w:tcPr>
            <w:tcW w:w="207" w:type="pct"/>
            <w:shd w:val="clear" w:color="auto" w:fill="auto"/>
          </w:tcPr>
          <w:p w14:paraId="1287063D" w14:textId="77777777" w:rsidR="00DC3370" w:rsidRPr="00B85C12" w:rsidRDefault="00DC3370" w:rsidP="004832C1">
            <w:pPr>
              <w:jc w:val="both"/>
              <w:rPr>
                <w:sz w:val="18"/>
                <w:szCs w:val="18"/>
              </w:rPr>
            </w:pPr>
          </w:p>
        </w:tc>
        <w:tc>
          <w:tcPr>
            <w:tcW w:w="207" w:type="pct"/>
            <w:shd w:val="clear" w:color="auto" w:fill="F7CAAC" w:themeFill="accent2" w:themeFillTint="66"/>
          </w:tcPr>
          <w:p w14:paraId="6106FC6B" w14:textId="77777777" w:rsidR="00DC3370" w:rsidRPr="00B85C12" w:rsidRDefault="00DC3370" w:rsidP="004832C1">
            <w:pPr>
              <w:jc w:val="both"/>
              <w:rPr>
                <w:sz w:val="18"/>
                <w:szCs w:val="18"/>
              </w:rPr>
            </w:pPr>
          </w:p>
        </w:tc>
        <w:tc>
          <w:tcPr>
            <w:tcW w:w="209" w:type="pct"/>
            <w:shd w:val="clear" w:color="auto" w:fill="auto"/>
          </w:tcPr>
          <w:p w14:paraId="640E7FCB" w14:textId="77777777" w:rsidR="00DC3370" w:rsidRPr="00B85C12" w:rsidRDefault="00DC3370" w:rsidP="004832C1">
            <w:pPr>
              <w:jc w:val="both"/>
              <w:rPr>
                <w:sz w:val="18"/>
                <w:szCs w:val="18"/>
              </w:rPr>
            </w:pPr>
          </w:p>
        </w:tc>
      </w:tr>
      <w:tr w:rsidR="00DC3370" w:rsidRPr="00B85C12" w14:paraId="28B4CE8C" w14:textId="77777777" w:rsidTr="004832C1">
        <w:tc>
          <w:tcPr>
            <w:tcW w:w="1270" w:type="pct"/>
          </w:tcPr>
          <w:p w14:paraId="6B6626D7" w14:textId="77777777" w:rsidR="00DC3370" w:rsidRPr="00B85C12" w:rsidRDefault="00DC3370" w:rsidP="004832C1">
            <w:pPr>
              <w:jc w:val="both"/>
              <w:rPr>
                <w:sz w:val="18"/>
                <w:szCs w:val="18"/>
              </w:rPr>
            </w:pPr>
            <w:r w:rsidRPr="00B85C12">
              <w:rPr>
                <w:sz w:val="18"/>
                <w:szCs w:val="18"/>
              </w:rPr>
              <w:t>VILCHIS GUEVARA RUPERTO</w:t>
            </w:r>
          </w:p>
        </w:tc>
        <w:tc>
          <w:tcPr>
            <w:tcW w:w="207" w:type="pct"/>
            <w:shd w:val="clear" w:color="auto" w:fill="D9D9D9" w:themeFill="background1" w:themeFillShade="D9"/>
          </w:tcPr>
          <w:p w14:paraId="48ED0363" w14:textId="77777777" w:rsidR="00DC3370" w:rsidRPr="00B85C12" w:rsidRDefault="00DC3370" w:rsidP="004832C1">
            <w:pPr>
              <w:jc w:val="both"/>
              <w:rPr>
                <w:sz w:val="18"/>
                <w:szCs w:val="18"/>
              </w:rPr>
            </w:pPr>
          </w:p>
        </w:tc>
        <w:tc>
          <w:tcPr>
            <w:tcW w:w="207" w:type="pct"/>
            <w:shd w:val="clear" w:color="auto" w:fill="FFFFFF" w:themeFill="background1"/>
          </w:tcPr>
          <w:p w14:paraId="47A7BB6A" w14:textId="77777777" w:rsidR="00DC3370" w:rsidRPr="00B85C12" w:rsidRDefault="00DC3370" w:rsidP="004832C1">
            <w:pPr>
              <w:jc w:val="both"/>
              <w:rPr>
                <w:sz w:val="18"/>
                <w:szCs w:val="18"/>
              </w:rPr>
            </w:pPr>
          </w:p>
        </w:tc>
        <w:tc>
          <w:tcPr>
            <w:tcW w:w="207" w:type="pct"/>
            <w:shd w:val="clear" w:color="auto" w:fill="D9D9D9" w:themeFill="background1" w:themeFillShade="D9"/>
          </w:tcPr>
          <w:p w14:paraId="08CDB22B" w14:textId="77777777" w:rsidR="00DC3370" w:rsidRPr="00B85C12" w:rsidRDefault="00DC3370" w:rsidP="004832C1">
            <w:pPr>
              <w:jc w:val="both"/>
              <w:rPr>
                <w:sz w:val="18"/>
                <w:szCs w:val="18"/>
              </w:rPr>
            </w:pPr>
          </w:p>
        </w:tc>
        <w:tc>
          <w:tcPr>
            <w:tcW w:w="206" w:type="pct"/>
            <w:gridSpan w:val="2"/>
            <w:shd w:val="clear" w:color="auto" w:fill="FFFFFF" w:themeFill="background1"/>
          </w:tcPr>
          <w:p w14:paraId="5638DB3C" w14:textId="77777777" w:rsidR="00DC3370" w:rsidRPr="00B85C12" w:rsidRDefault="00DC3370" w:rsidP="004832C1">
            <w:pPr>
              <w:jc w:val="both"/>
              <w:rPr>
                <w:sz w:val="18"/>
                <w:szCs w:val="18"/>
              </w:rPr>
            </w:pPr>
          </w:p>
        </w:tc>
        <w:tc>
          <w:tcPr>
            <w:tcW w:w="207" w:type="pct"/>
            <w:shd w:val="clear" w:color="auto" w:fill="D9D9D9" w:themeFill="background1" w:themeFillShade="D9"/>
          </w:tcPr>
          <w:p w14:paraId="5E3F6ECD" w14:textId="77777777" w:rsidR="00DC3370" w:rsidRPr="008317CD" w:rsidRDefault="00DC3370" w:rsidP="004832C1">
            <w:pPr>
              <w:jc w:val="both"/>
              <w:rPr>
                <w:sz w:val="18"/>
                <w:szCs w:val="18"/>
              </w:rPr>
            </w:pPr>
          </w:p>
        </w:tc>
        <w:tc>
          <w:tcPr>
            <w:tcW w:w="209" w:type="pct"/>
            <w:shd w:val="clear" w:color="auto" w:fill="auto"/>
          </w:tcPr>
          <w:p w14:paraId="428A9ECA" w14:textId="77777777" w:rsidR="00DC3370" w:rsidRPr="008317CD" w:rsidRDefault="00DC3370" w:rsidP="004832C1">
            <w:pPr>
              <w:jc w:val="both"/>
              <w:rPr>
                <w:sz w:val="18"/>
                <w:szCs w:val="18"/>
              </w:rPr>
            </w:pPr>
          </w:p>
        </w:tc>
        <w:tc>
          <w:tcPr>
            <w:tcW w:w="207" w:type="pct"/>
            <w:shd w:val="clear" w:color="auto" w:fill="auto"/>
          </w:tcPr>
          <w:p w14:paraId="5AFA8FEF"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5970BAE2" w14:textId="77777777" w:rsidR="00DC3370" w:rsidRPr="00B85C12" w:rsidRDefault="00DC3370" w:rsidP="004832C1">
            <w:pPr>
              <w:jc w:val="both"/>
              <w:rPr>
                <w:sz w:val="18"/>
                <w:szCs w:val="18"/>
              </w:rPr>
            </w:pPr>
          </w:p>
        </w:tc>
        <w:tc>
          <w:tcPr>
            <w:tcW w:w="207" w:type="pct"/>
            <w:shd w:val="clear" w:color="auto" w:fill="auto"/>
          </w:tcPr>
          <w:p w14:paraId="54BE61FE" w14:textId="77777777" w:rsidR="00DC3370" w:rsidRPr="00B85C12" w:rsidRDefault="00DC3370" w:rsidP="004832C1">
            <w:pPr>
              <w:jc w:val="both"/>
              <w:rPr>
                <w:sz w:val="18"/>
                <w:szCs w:val="18"/>
              </w:rPr>
            </w:pPr>
          </w:p>
        </w:tc>
        <w:tc>
          <w:tcPr>
            <w:tcW w:w="207" w:type="pct"/>
            <w:shd w:val="clear" w:color="auto" w:fill="B4C6E7" w:themeFill="accent1" w:themeFillTint="66"/>
          </w:tcPr>
          <w:p w14:paraId="26C22AB6" w14:textId="77777777" w:rsidR="00DC3370" w:rsidRPr="00B85C12" w:rsidRDefault="00DC3370" w:rsidP="004832C1">
            <w:pPr>
              <w:jc w:val="both"/>
              <w:rPr>
                <w:sz w:val="18"/>
                <w:szCs w:val="18"/>
              </w:rPr>
            </w:pPr>
          </w:p>
        </w:tc>
        <w:tc>
          <w:tcPr>
            <w:tcW w:w="207" w:type="pct"/>
            <w:shd w:val="clear" w:color="auto" w:fill="auto"/>
          </w:tcPr>
          <w:p w14:paraId="01ED4F01"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07FC8666" w14:textId="77777777" w:rsidR="00DC3370" w:rsidRPr="00B85C12" w:rsidRDefault="00DC3370" w:rsidP="004832C1">
            <w:pPr>
              <w:jc w:val="both"/>
              <w:rPr>
                <w:sz w:val="18"/>
                <w:szCs w:val="18"/>
              </w:rPr>
            </w:pPr>
          </w:p>
        </w:tc>
        <w:tc>
          <w:tcPr>
            <w:tcW w:w="208" w:type="pct"/>
            <w:shd w:val="clear" w:color="auto" w:fill="F7CAAC" w:themeFill="accent2" w:themeFillTint="66"/>
          </w:tcPr>
          <w:p w14:paraId="7DBCB0E6" w14:textId="77777777" w:rsidR="00DC3370" w:rsidRPr="00B85C12" w:rsidRDefault="00DC3370" w:rsidP="004832C1">
            <w:pPr>
              <w:jc w:val="both"/>
              <w:rPr>
                <w:sz w:val="18"/>
                <w:szCs w:val="18"/>
              </w:rPr>
            </w:pPr>
          </w:p>
        </w:tc>
        <w:tc>
          <w:tcPr>
            <w:tcW w:w="207" w:type="pct"/>
            <w:shd w:val="clear" w:color="auto" w:fill="auto"/>
          </w:tcPr>
          <w:p w14:paraId="4ADB6114" w14:textId="77777777" w:rsidR="00DC3370" w:rsidRPr="00B85C12" w:rsidRDefault="00DC3370" w:rsidP="004832C1">
            <w:pPr>
              <w:jc w:val="both"/>
              <w:rPr>
                <w:sz w:val="18"/>
                <w:szCs w:val="18"/>
              </w:rPr>
            </w:pPr>
          </w:p>
        </w:tc>
        <w:tc>
          <w:tcPr>
            <w:tcW w:w="207" w:type="pct"/>
            <w:gridSpan w:val="2"/>
            <w:shd w:val="clear" w:color="auto" w:fill="F7CAAC" w:themeFill="accent2" w:themeFillTint="66"/>
          </w:tcPr>
          <w:p w14:paraId="5D281ECB" w14:textId="77777777" w:rsidR="00DC3370" w:rsidRPr="00B85C12" w:rsidRDefault="00DC3370" w:rsidP="004832C1">
            <w:pPr>
              <w:jc w:val="both"/>
              <w:rPr>
                <w:sz w:val="18"/>
                <w:szCs w:val="18"/>
              </w:rPr>
            </w:pPr>
          </w:p>
        </w:tc>
        <w:tc>
          <w:tcPr>
            <w:tcW w:w="207" w:type="pct"/>
            <w:shd w:val="clear" w:color="auto" w:fill="auto"/>
          </w:tcPr>
          <w:p w14:paraId="67324C7A" w14:textId="77777777" w:rsidR="00DC3370" w:rsidRPr="00B85C12" w:rsidRDefault="00DC3370" w:rsidP="004832C1">
            <w:pPr>
              <w:jc w:val="both"/>
              <w:rPr>
                <w:sz w:val="18"/>
                <w:szCs w:val="18"/>
              </w:rPr>
            </w:pPr>
          </w:p>
        </w:tc>
        <w:tc>
          <w:tcPr>
            <w:tcW w:w="207" w:type="pct"/>
            <w:shd w:val="clear" w:color="auto" w:fill="F7CAAC" w:themeFill="accent2" w:themeFillTint="66"/>
          </w:tcPr>
          <w:p w14:paraId="0FACD265" w14:textId="77777777" w:rsidR="00DC3370" w:rsidRPr="00B85C12" w:rsidRDefault="00DC3370" w:rsidP="004832C1">
            <w:pPr>
              <w:jc w:val="both"/>
              <w:rPr>
                <w:sz w:val="18"/>
                <w:szCs w:val="18"/>
              </w:rPr>
            </w:pPr>
          </w:p>
        </w:tc>
        <w:tc>
          <w:tcPr>
            <w:tcW w:w="209" w:type="pct"/>
            <w:shd w:val="clear" w:color="auto" w:fill="auto"/>
          </w:tcPr>
          <w:p w14:paraId="741019A5" w14:textId="77777777" w:rsidR="00DC3370" w:rsidRPr="00B85C12" w:rsidRDefault="00DC3370" w:rsidP="004832C1">
            <w:pPr>
              <w:jc w:val="both"/>
              <w:rPr>
                <w:sz w:val="18"/>
                <w:szCs w:val="18"/>
              </w:rPr>
            </w:pPr>
          </w:p>
        </w:tc>
      </w:tr>
      <w:tr w:rsidR="00DC3370" w:rsidRPr="00B85C12" w14:paraId="0EE60843" w14:textId="77777777" w:rsidTr="004832C1">
        <w:tc>
          <w:tcPr>
            <w:tcW w:w="1270" w:type="pct"/>
          </w:tcPr>
          <w:p w14:paraId="3B649139" w14:textId="77777777" w:rsidR="00DC3370" w:rsidRPr="00B85C12" w:rsidRDefault="00DC3370" w:rsidP="004832C1">
            <w:pPr>
              <w:jc w:val="both"/>
              <w:rPr>
                <w:sz w:val="18"/>
                <w:szCs w:val="18"/>
              </w:rPr>
            </w:pPr>
          </w:p>
        </w:tc>
        <w:tc>
          <w:tcPr>
            <w:tcW w:w="207" w:type="pct"/>
            <w:shd w:val="clear" w:color="auto" w:fill="D9D9D9" w:themeFill="background1" w:themeFillShade="D9"/>
          </w:tcPr>
          <w:p w14:paraId="1C2412AC" w14:textId="77777777" w:rsidR="00DC3370" w:rsidRPr="00B85C12" w:rsidRDefault="00DC3370" w:rsidP="004832C1">
            <w:pPr>
              <w:jc w:val="both"/>
              <w:rPr>
                <w:sz w:val="18"/>
                <w:szCs w:val="18"/>
              </w:rPr>
            </w:pPr>
          </w:p>
        </w:tc>
        <w:tc>
          <w:tcPr>
            <w:tcW w:w="207" w:type="pct"/>
            <w:shd w:val="clear" w:color="auto" w:fill="FFFFFF" w:themeFill="background1"/>
          </w:tcPr>
          <w:p w14:paraId="2EED1798" w14:textId="77777777" w:rsidR="00DC3370" w:rsidRPr="00B85C12" w:rsidRDefault="00DC3370" w:rsidP="004832C1">
            <w:pPr>
              <w:jc w:val="both"/>
              <w:rPr>
                <w:sz w:val="18"/>
                <w:szCs w:val="18"/>
              </w:rPr>
            </w:pPr>
          </w:p>
        </w:tc>
        <w:tc>
          <w:tcPr>
            <w:tcW w:w="207" w:type="pct"/>
            <w:shd w:val="clear" w:color="auto" w:fill="D9D9D9" w:themeFill="background1" w:themeFillShade="D9"/>
          </w:tcPr>
          <w:p w14:paraId="58AEE428" w14:textId="77777777" w:rsidR="00DC3370" w:rsidRPr="00B85C12" w:rsidRDefault="00DC3370" w:rsidP="004832C1">
            <w:pPr>
              <w:jc w:val="both"/>
              <w:rPr>
                <w:sz w:val="18"/>
                <w:szCs w:val="18"/>
              </w:rPr>
            </w:pPr>
          </w:p>
        </w:tc>
        <w:tc>
          <w:tcPr>
            <w:tcW w:w="206" w:type="pct"/>
            <w:gridSpan w:val="2"/>
            <w:shd w:val="clear" w:color="auto" w:fill="FFFFFF" w:themeFill="background1"/>
          </w:tcPr>
          <w:p w14:paraId="4873A660" w14:textId="77777777" w:rsidR="00DC3370" w:rsidRPr="00B85C12" w:rsidRDefault="00DC3370" w:rsidP="004832C1">
            <w:pPr>
              <w:jc w:val="both"/>
              <w:rPr>
                <w:sz w:val="18"/>
                <w:szCs w:val="18"/>
              </w:rPr>
            </w:pPr>
          </w:p>
        </w:tc>
        <w:tc>
          <w:tcPr>
            <w:tcW w:w="207" w:type="pct"/>
            <w:shd w:val="clear" w:color="auto" w:fill="D9D9D9" w:themeFill="background1" w:themeFillShade="D9"/>
          </w:tcPr>
          <w:p w14:paraId="17C29488" w14:textId="77777777" w:rsidR="00DC3370" w:rsidRPr="00B85C12" w:rsidRDefault="00DC3370" w:rsidP="004832C1">
            <w:pPr>
              <w:jc w:val="both"/>
              <w:rPr>
                <w:sz w:val="18"/>
                <w:szCs w:val="18"/>
              </w:rPr>
            </w:pPr>
          </w:p>
        </w:tc>
        <w:tc>
          <w:tcPr>
            <w:tcW w:w="209" w:type="pct"/>
            <w:shd w:val="clear" w:color="auto" w:fill="auto"/>
          </w:tcPr>
          <w:p w14:paraId="1EC8EF37" w14:textId="77777777" w:rsidR="00DC3370" w:rsidRPr="00DB70E3" w:rsidRDefault="00DC3370" w:rsidP="004832C1">
            <w:pPr>
              <w:jc w:val="both"/>
              <w:rPr>
                <w:sz w:val="18"/>
                <w:szCs w:val="18"/>
              </w:rPr>
            </w:pPr>
          </w:p>
        </w:tc>
        <w:tc>
          <w:tcPr>
            <w:tcW w:w="207" w:type="pct"/>
            <w:shd w:val="clear" w:color="auto" w:fill="auto"/>
          </w:tcPr>
          <w:p w14:paraId="1D8DC13D"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623AF3BC" w14:textId="77777777" w:rsidR="00DC3370" w:rsidRPr="00B85C12" w:rsidRDefault="00DC3370" w:rsidP="004832C1">
            <w:pPr>
              <w:jc w:val="both"/>
              <w:rPr>
                <w:sz w:val="18"/>
                <w:szCs w:val="18"/>
              </w:rPr>
            </w:pPr>
          </w:p>
        </w:tc>
        <w:tc>
          <w:tcPr>
            <w:tcW w:w="207" w:type="pct"/>
            <w:shd w:val="clear" w:color="auto" w:fill="auto"/>
          </w:tcPr>
          <w:p w14:paraId="0AA56471" w14:textId="77777777" w:rsidR="00DC3370" w:rsidRPr="00B85C12" w:rsidRDefault="00DC3370" w:rsidP="004832C1">
            <w:pPr>
              <w:jc w:val="both"/>
              <w:rPr>
                <w:sz w:val="18"/>
                <w:szCs w:val="18"/>
              </w:rPr>
            </w:pPr>
          </w:p>
        </w:tc>
        <w:tc>
          <w:tcPr>
            <w:tcW w:w="207" w:type="pct"/>
            <w:shd w:val="clear" w:color="auto" w:fill="B4C6E7" w:themeFill="accent1" w:themeFillTint="66"/>
          </w:tcPr>
          <w:p w14:paraId="060B012C" w14:textId="77777777" w:rsidR="00DC3370" w:rsidRPr="00B85C12" w:rsidRDefault="00DC3370" w:rsidP="004832C1">
            <w:pPr>
              <w:jc w:val="both"/>
              <w:rPr>
                <w:sz w:val="18"/>
                <w:szCs w:val="18"/>
              </w:rPr>
            </w:pPr>
          </w:p>
        </w:tc>
        <w:tc>
          <w:tcPr>
            <w:tcW w:w="207" w:type="pct"/>
            <w:shd w:val="clear" w:color="auto" w:fill="auto"/>
          </w:tcPr>
          <w:p w14:paraId="6F389859"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69398458" w14:textId="77777777" w:rsidR="00DC3370" w:rsidRPr="00B85C12" w:rsidRDefault="00DC3370" w:rsidP="004832C1">
            <w:pPr>
              <w:jc w:val="both"/>
              <w:rPr>
                <w:sz w:val="18"/>
                <w:szCs w:val="18"/>
              </w:rPr>
            </w:pPr>
          </w:p>
        </w:tc>
        <w:tc>
          <w:tcPr>
            <w:tcW w:w="208" w:type="pct"/>
            <w:shd w:val="clear" w:color="auto" w:fill="F7CAAC" w:themeFill="accent2" w:themeFillTint="66"/>
          </w:tcPr>
          <w:p w14:paraId="5E97011A" w14:textId="77777777" w:rsidR="00DC3370" w:rsidRPr="00B85C12" w:rsidRDefault="00DC3370" w:rsidP="004832C1">
            <w:pPr>
              <w:jc w:val="both"/>
              <w:rPr>
                <w:sz w:val="18"/>
                <w:szCs w:val="18"/>
              </w:rPr>
            </w:pPr>
          </w:p>
        </w:tc>
        <w:tc>
          <w:tcPr>
            <w:tcW w:w="207" w:type="pct"/>
            <w:shd w:val="clear" w:color="auto" w:fill="auto"/>
          </w:tcPr>
          <w:p w14:paraId="62123A2E" w14:textId="77777777" w:rsidR="00DC3370" w:rsidRPr="00B85C12" w:rsidRDefault="00DC3370" w:rsidP="004832C1">
            <w:pPr>
              <w:jc w:val="both"/>
              <w:rPr>
                <w:sz w:val="18"/>
                <w:szCs w:val="18"/>
              </w:rPr>
            </w:pPr>
          </w:p>
        </w:tc>
        <w:tc>
          <w:tcPr>
            <w:tcW w:w="207" w:type="pct"/>
            <w:gridSpan w:val="2"/>
            <w:shd w:val="clear" w:color="auto" w:fill="F7CAAC" w:themeFill="accent2" w:themeFillTint="66"/>
          </w:tcPr>
          <w:p w14:paraId="704EDA96" w14:textId="77777777" w:rsidR="00DC3370" w:rsidRPr="00B85C12" w:rsidRDefault="00DC3370" w:rsidP="004832C1">
            <w:pPr>
              <w:jc w:val="both"/>
              <w:rPr>
                <w:sz w:val="18"/>
                <w:szCs w:val="18"/>
              </w:rPr>
            </w:pPr>
          </w:p>
        </w:tc>
        <w:tc>
          <w:tcPr>
            <w:tcW w:w="207" w:type="pct"/>
            <w:shd w:val="clear" w:color="auto" w:fill="auto"/>
          </w:tcPr>
          <w:p w14:paraId="1C24B191" w14:textId="77777777" w:rsidR="00DC3370" w:rsidRPr="00B85C12" w:rsidRDefault="00DC3370" w:rsidP="004832C1">
            <w:pPr>
              <w:jc w:val="both"/>
              <w:rPr>
                <w:sz w:val="18"/>
                <w:szCs w:val="18"/>
              </w:rPr>
            </w:pPr>
          </w:p>
        </w:tc>
        <w:tc>
          <w:tcPr>
            <w:tcW w:w="207" w:type="pct"/>
            <w:shd w:val="clear" w:color="auto" w:fill="F7CAAC" w:themeFill="accent2" w:themeFillTint="66"/>
          </w:tcPr>
          <w:p w14:paraId="46BCD1EE" w14:textId="77777777" w:rsidR="00DC3370" w:rsidRPr="00B85C12" w:rsidRDefault="00DC3370" w:rsidP="004832C1">
            <w:pPr>
              <w:jc w:val="both"/>
              <w:rPr>
                <w:sz w:val="18"/>
                <w:szCs w:val="18"/>
              </w:rPr>
            </w:pPr>
          </w:p>
        </w:tc>
        <w:tc>
          <w:tcPr>
            <w:tcW w:w="209" w:type="pct"/>
            <w:shd w:val="clear" w:color="auto" w:fill="auto"/>
          </w:tcPr>
          <w:p w14:paraId="54CE7186" w14:textId="77777777" w:rsidR="00DC3370" w:rsidRPr="00B85C12" w:rsidRDefault="00DC3370" w:rsidP="004832C1">
            <w:pPr>
              <w:jc w:val="both"/>
              <w:rPr>
                <w:sz w:val="18"/>
                <w:szCs w:val="18"/>
              </w:rPr>
            </w:pPr>
          </w:p>
        </w:tc>
      </w:tr>
      <w:tr w:rsidR="00DC3370" w:rsidRPr="00B85C12" w14:paraId="675CBF83" w14:textId="77777777" w:rsidTr="004832C1">
        <w:tc>
          <w:tcPr>
            <w:tcW w:w="1270" w:type="pct"/>
          </w:tcPr>
          <w:p w14:paraId="29D79901" w14:textId="77777777" w:rsidR="00DC3370" w:rsidRPr="00B85C12" w:rsidRDefault="00DC3370" w:rsidP="004832C1">
            <w:pPr>
              <w:jc w:val="both"/>
              <w:rPr>
                <w:sz w:val="18"/>
                <w:szCs w:val="18"/>
              </w:rPr>
            </w:pPr>
          </w:p>
        </w:tc>
        <w:tc>
          <w:tcPr>
            <w:tcW w:w="207" w:type="pct"/>
            <w:shd w:val="clear" w:color="auto" w:fill="D9D9D9" w:themeFill="background1" w:themeFillShade="D9"/>
          </w:tcPr>
          <w:p w14:paraId="4F158AB6" w14:textId="77777777" w:rsidR="00DC3370" w:rsidRPr="00B85C12" w:rsidRDefault="00DC3370" w:rsidP="004832C1">
            <w:pPr>
              <w:jc w:val="both"/>
              <w:rPr>
                <w:sz w:val="18"/>
                <w:szCs w:val="18"/>
              </w:rPr>
            </w:pPr>
          </w:p>
        </w:tc>
        <w:tc>
          <w:tcPr>
            <w:tcW w:w="207" w:type="pct"/>
            <w:shd w:val="clear" w:color="auto" w:fill="FFFFFF" w:themeFill="background1"/>
          </w:tcPr>
          <w:p w14:paraId="08774FAC" w14:textId="77777777" w:rsidR="00DC3370" w:rsidRPr="00B85C12" w:rsidRDefault="00DC3370" w:rsidP="004832C1">
            <w:pPr>
              <w:jc w:val="both"/>
              <w:rPr>
                <w:sz w:val="18"/>
                <w:szCs w:val="18"/>
              </w:rPr>
            </w:pPr>
          </w:p>
        </w:tc>
        <w:tc>
          <w:tcPr>
            <w:tcW w:w="207" w:type="pct"/>
            <w:shd w:val="clear" w:color="auto" w:fill="D9D9D9" w:themeFill="background1" w:themeFillShade="D9"/>
          </w:tcPr>
          <w:p w14:paraId="64382E02" w14:textId="77777777" w:rsidR="00DC3370" w:rsidRPr="00B85C12" w:rsidRDefault="00DC3370" w:rsidP="004832C1">
            <w:pPr>
              <w:jc w:val="both"/>
              <w:rPr>
                <w:sz w:val="18"/>
                <w:szCs w:val="18"/>
              </w:rPr>
            </w:pPr>
          </w:p>
        </w:tc>
        <w:tc>
          <w:tcPr>
            <w:tcW w:w="206" w:type="pct"/>
            <w:gridSpan w:val="2"/>
            <w:shd w:val="clear" w:color="auto" w:fill="FFFFFF" w:themeFill="background1"/>
          </w:tcPr>
          <w:p w14:paraId="5A49E93A" w14:textId="77777777" w:rsidR="00DC3370" w:rsidRPr="00B85C12" w:rsidRDefault="00DC3370" w:rsidP="004832C1">
            <w:pPr>
              <w:jc w:val="both"/>
              <w:rPr>
                <w:sz w:val="18"/>
                <w:szCs w:val="18"/>
              </w:rPr>
            </w:pPr>
          </w:p>
        </w:tc>
        <w:tc>
          <w:tcPr>
            <w:tcW w:w="207" w:type="pct"/>
            <w:shd w:val="clear" w:color="auto" w:fill="D9D9D9" w:themeFill="background1" w:themeFillShade="D9"/>
          </w:tcPr>
          <w:p w14:paraId="6085427D" w14:textId="77777777" w:rsidR="00DC3370" w:rsidRPr="00B85C12" w:rsidRDefault="00DC3370" w:rsidP="004832C1">
            <w:pPr>
              <w:jc w:val="both"/>
              <w:rPr>
                <w:sz w:val="18"/>
                <w:szCs w:val="18"/>
              </w:rPr>
            </w:pPr>
          </w:p>
        </w:tc>
        <w:tc>
          <w:tcPr>
            <w:tcW w:w="209" w:type="pct"/>
            <w:shd w:val="clear" w:color="auto" w:fill="auto"/>
          </w:tcPr>
          <w:p w14:paraId="7354AF3E" w14:textId="77777777" w:rsidR="00DC3370" w:rsidRPr="00DB70E3" w:rsidRDefault="00DC3370" w:rsidP="004832C1">
            <w:pPr>
              <w:jc w:val="both"/>
              <w:rPr>
                <w:sz w:val="18"/>
                <w:szCs w:val="18"/>
              </w:rPr>
            </w:pPr>
          </w:p>
        </w:tc>
        <w:tc>
          <w:tcPr>
            <w:tcW w:w="207" w:type="pct"/>
            <w:shd w:val="clear" w:color="auto" w:fill="auto"/>
          </w:tcPr>
          <w:p w14:paraId="12D3C4B4"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612DE583" w14:textId="77777777" w:rsidR="00DC3370" w:rsidRPr="00B85C12" w:rsidRDefault="00DC3370" w:rsidP="004832C1">
            <w:pPr>
              <w:jc w:val="both"/>
              <w:rPr>
                <w:sz w:val="18"/>
                <w:szCs w:val="18"/>
              </w:rPr>
            </w:pPr>
          </w:p>
        </w:tc>
        <w:tc>
          <w:tcPr>
            <w:tcW w:w="207" w:type="pct"/>
            <w:shd w:val="clear" w:color="auto" w:fill="auto"/>
          </w:tcPr>
          <w:p w14:paraId="38CAAE4E" w14:textId="77777777" w:rsidR="00DC3370" w:rsidRPr="00B85C12" w:rsidRDefault="00DC3370" w:rsidP="004832C1">
            <w:pPr>
              <w:jc w:val="both"/>
              <w:rPr>
                <w:sz w:val="18"/>
                <w:szCs w:val="18"/>
              </w:rPr>
            </w:pPr>
          </w:p>
        </w:tc>
        <w:tc>
          <w:tcPr>
            <w:tcW w:w="207" w:type="pct"/>
            <w:shd w:val="clear" w:color="auto" w:fill="B4C6E7" w:themeFill="accent1" w:themeFillTint="66"/>
          </w:tcPr>
          <w:p w14:paraId="528DA666" w14:textId="77777777" w:rsidR="00DC3370" w:rsidRPr="00B85C12" w:rsidRDefault="00DC3370" w:rsidP="004832C1">
            <w:pPr>
              <w:jc w:val="both"/>
              <w:rPr>
                <w:sz w:val="18"/>
                <w:szCs w:val="18"/>
              </w:rPr>
            </w:pPr>
          </w:p>
        </w:tc>
        <w:tc>
          <w:tcPr>
            <w:tcW w:w="207" w:type="pct"/>
            <w:shd w:val="clear" w:color="auto" w:fill="auto"/>
          </w:tcPr>
          <w:p w14:paraId="1F357C83" w14:textId="77777777" w:rsidR="00DC3370" w:rsidRPr="00B85C12" w:rsidRDefault="00DC3370" w:rsidP="004832C1">
            <w:pPr>
              <w:jc w:val="both"/>
              <w:rPr>
                <w:sz w:val="18"/>
                <w:szCs w:val="18"/>
              </w:rPr>
            </w:pPr>
          </w:p>
        </w:tc>
        <w:tc>
          <w:tcPr>
            <w:tcW w:w="207" w:type="pct"/>
            <w:gridSpan w:val="2"/>
            <w:shd w:val="clear" w:color="auto" w:fill="B4C6E7" w:themeFill="accent1" w:themeFillTint="66"/>
          </w:tcPr>
          <w:p w14:paraId="61F65ED1" w14:textId="77777777" w:rsidR="00DC3370" w:rsidRPr="00B85C12" w:rsidRDefault="00DC3370" w:rsidP="004832C1">
            <w:pPr>
              <w:jc w:val="both"/>
              <w:rPr>
                <w:sz w:val="18"/>
                <w:szCs w:val="18"/>
              </w:rPr>
            </w:pPr>
          </w:p>
        </w:tc>
        <w:tc>
          <w:tcPr>
            <w:tcW w:w="208" w:type="pct"/>
            <w:shd w:val="clear" w:color="auto" w:fill="F7CAAC" w:themeFill="accent2" w:themeFillTint="66"/>
          </w:tcPr>
          <w:p w14:paraId="43A05EBA" w14:textId="77777777" w:rsidR="00DC3370" w:rsidRPr="00B85C12" w:rsidRDefault="00DC3370" w:rsidP="004832C1">
            <w:pPr>
              <w:jc w:val="both"/>
              <w:rPr>
                <w:sz w:val="18"/>
                <w:szCs w:val="18"/>
              </w:rPr>
            </w:pPr>
          </w:p>
        </w:tc>
        <w:tc>
          <w:tcPr>
            <w:tcW w:w="207" w:type="pct"/>
            <w:shd w:val="clear" w:color="auto" w:fill="auto"/>
          </w:tcPr>
          <w:p w14:paraId="7A5EE780" w14:textId="77777777" w:rsidR="00DC3370" w:rsidRPr="00B85C12" w:rsidRDefault="00DC3370" w:rsidP="004832C1">
            <w:pPr>
              <w:jc w:val="both"/>
              <w:rPr>
                <w:sz w:val="18"/>
                <w:szCs w:val="18"/>
              </w:rPr>
            </w:pPr>
          </w:p>
        </w:tc>
        <w:tc>
          <w:tcPr>
            <w:tcW w:w="207" w:type="pct"/>
            <w:gridSpan w:val="2"/>
            <w:shd w:val="clear" w:color="auto" w:fill="F7CAAC" w:themeFill="accent2" w:themeFillTint="66"/>
          </w:tcPr>
          <w:p w14:paraId="25E402DA" w14:textId="77777777" w:rsidR="00DC3370" w:rsidRPr="00B85C12" w:rsidRDefault="00DC3370" w:rsidP="004832C1">
            <w:pPr>
              <w:jc w:val="both"/>
              <w:rPr>
                <w:sz w:val="18"/>
                <w:szCs w:val="18"/>
              </w:rPr>
            </w:pPr>
          </w:p>
        </w:tc>
        <w:tc>
          <w:tcPr>
            <w:tcW w:w="207" w:type="pct"/>
            <w:shd w:val="clear" w:color="auto" w:fill="auto"/>
          </w:tcPr>
          <w:p w14:paraId="374E27A8" w14:textId="77777777" w:rsidR="00DC3370" w:rsidRPr="00B85C12" w:rsidRDefault="00DC3370" w:rsidP="004832C1">
            <w:pPr>
              <w:jc w:val="both"/>
              <w:rPr>
                <w:sz w:val="18"/>
                <w:szCs w:val="18"/>
              </w:rPr>
            </w:pPr>
          </w:p>
        </w:tc>
        <w:tc>
          <w:tcPr>
            <w:tcW w:w="207" w:type="pct"/>
            <w:shd w:val="clear" w:color="auto" w:fill="F7CAAC" w:themeFill="accent2" w:themeFillTint="66"/>
          </w:tcPr>
          <w:p w14:paraId="4C54364A" w14:textId="77777777" w:rsidR="00DC3370" w:rsidRPr="00B85C12" w:rsidRDefault="00DC3370" w:rsidP="004832C1">
            <w:pPr>
              <w:jc w:val="both"/>
              <w:rPr>
                <w:sz w:val="18"/>
                <w:szCs w:val="18"/>
              </w:rPr>
            </w:pPr>
          </w:p>
        </w:tc>
        <w:tc>
          <w:tcPr>
            <w:tcW w:w="209" w:type="pct"/>
            <w:shd w:val="clear" w:color="auto" w:fill="auto"/>
          </w:tcPr>
          <w:p w14:paraId="55B3A20D" w14:textId="77777777" w:rsidR="00DC3370" w:rsidRPr="00B85C12" w:rsidRDefault="00DC3370" w:rsidP="004832C1">
            <w:pPr>
              <w:jc w:val="both"/>
              <w:rPr>
                <w:sz w:val="18"/>
                <w:szCs w:val="18"/>
              </w:rPr>
            </w:pPr>
          </w:p>
        </w:tc>
      </w:tr>
    </w:tbl>
    <w:p w14:paraId="3D638397" w14:textId="77777777" w:rsidR="00DC3370" w:rsidRDefault="00DC3370" w:rsidP="001C0462"/>
    <w:p w14:paraId="637E45C6" w14:textId="77777777" w:rsidR="00C5124B" w:rsidRDefault="00C5124B" w:rsidP="001C0462"/>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C5124B" w:rsidRPr="007337B2" w14:paraId="4D18C611" w14:textId="77777777" w:rsidTr="004232F0">
        <w:tc>
          <w:tcPr>
            <w:tcW w:w="5000" w:type="pct"/>
            <w:gridSpan w:val="23"/>
            <w:shd w:val="clear" w:color="auto" w:fill="3399FF"/>
            <w:vAlign w:val="center"/>
          </w:tcPr>
          <w:p w14:paraId="52BD8EB6" w14:textId="77777777" w:rsidR="00C5124B" w:rsidRPr="007337B2" w:rsidRDefault="00C5124B" w:rsidP="004232F0">
            <w:pPr>
              <w:rPr>
                <w:sz w:val="16"/>
                <w:szCs w:val="16"/>
              </w:rPr>
            </w:pPr>
            <w:bookmarkStart w:id="2" w:name="_Hlk156930258"/>
          </w:p>
        </w:tc>
      </w:tr>
      <w:tr w:rsidR="00C5124B" w:rsidRPr="007337B2" w14:paraId="0EC7EFF9" w14:textId="77777777" w:rsidTr="004232F0">
        <w:tc>
          <w:tcPr>
            <w:tcW w:w="1270" w:type="pct"/>
            <w:shd w:val="clear" w:color="auto" w:fill="3399FF"/>
            <w:vAlign w:val="center"/>
          </w:tcPr>
          <w:p w14:paraId="4A734DDF" w14:textId="77777777" w:rsidR="00C5124B" w:rsidRPr="007337B2" w:rsidRDefault="00C5124B" w:rsidP="004232F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447F39BB" w14:textId="77777777" w:rsidR="00C5124B" w:rsidRPr="007337B2" w:rsidRDefault="00C5124B" w:rsidP="004232F0">
            <w:pPr>
              <w:jc w:val="both"/>
              <w:rPr>
                <w:sz w:val="16"/>
                <w:szCs w:val="16"/>
              </w:rPr>
            </w:pPr>
          </w:p>
        </w:tc>
        <w:tc>
          <w:tcPr>
            <w:tcW w:w="698" w:type="pct"/>
            <w:gridSpan w:val="5"/>
            <w:shd w:val="clear" w:color="auto" w:fill="3399FF"/>
            <w:vAlign w:val="center"/>
          </w:tcPr>
          <w:p w14:paraId="5FD68CFA" w14:textId="77777777" w:rsidR="00C5124B" w:rsidRPr="007337B2" w:rsidRDefault="00C5124B" w:rsidP="004232F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4EB4F0D" w14:textId="77777777" w:rsidR="00C5124B" w:rsidRPr="007337B2" w:rsidRDefault="00C5124B" w:rsidP="004232F0">
            <w:pPr>
              <w:rPr>
                <w:b/>
                <w:bCs/>
                <w:sz w:val="16"/>
                <w:szCs w:val="16"/>
              </w:rPr>
            </w:pPr>
          </w:p>
        </w:tc>
        <w:tc>
          <w:tcPr>
            <w:tcW w:w="573" w:type="pct"/>
            <w:gridSpan w:val="4"/>
            <w:shd w:val="clear" w:color="auto" w:fill="3399FF"/>
            <w:vAlign w:val="center"/>
          </w:tcPr>
          <w:p w14:paraId="124485B5" w14:textId="77777777" w:rsidR="00C5124B" w:rsidRPr="007337B2" w:rsidRDefault="00C5124B" w:rsidP="004232F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9CA3E61" w14:textId="77777777" w:rsidR="00C5124B" w:rsidRPr="007337B2" w:rsidRDefault="00C5124B" w:rsidP="004232F0">
            <w:pPr>
              <w:rPr>
                <w:sz w:val="16"/>
                <w:szCs w:val="16"/>
              </w:rPr>
            </w:pPr>
          </w:p>
        </w:tc>
      </w:tr>
      <w:tr w:rsidR="00C5124B" w:rsidRPr="007337B2" w14:paraId="5FF177E9" w14:textId="77777777" w:rsidTr="004232F0">
        <w:tc>
          <w:tcPr>
            <w:tcW w:w="1270" w:type="pct"/>
            <w:shd w:val="clear" w:color="auto" w:fill="3399FF"/>
            <w:vAlign w:val="center"/>
          </w:tcPr>
          <w:p w14:paraId="274DEA0B" w14:textId="77777777" w:rsidR="00C5124B" w:rsidRPr="007337B2" w:rsidRDefault="00C5124B" w:rsidP="004232F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73185F84" w14:textId="77777777" w:rsidR="00C5124B" w:rsidRPr="007337B2" w:rsidRDefault="00C5124B" w:rsidP="004232F0">
            <w:pPr>
              <w:rPr>
                <w:b/>
                <w:bCs/>
                <w:sz w:val="16"/>
                <w:szCs w:val="16"/>
              </w:rPr>
            </w:pPr>
            <w:r>
              <w:rPr>
                <w:b/>
                <w:bCs/>
                <w:sz w:val="16"/>
                <w:szCs w:val="16"/>
              </w:rPr>
              <w:t>SABERES Y PENSAMIENTO CIENTÍFICO</w:t>
            </w:r>
          </w:p>
        </w:tc>
        <w:tc>
          <w:tcPr>
            <w:tcW w:w="911" w:type="pct"/>
            <w:gridSpan w:val="5"/>
            <w:shd w:val="clear" w:color="auto" w:fill="3399FF"/>
            <w:vAlign w:val="center"/>
          </w:tcPr>
          <w:p w14:paraId="09153BA6" w14:textId="77777777" w:rsidR="00C5124B" w:rsidRPr="007337B2" w:rsidRDefault="00C5124B" w:rsidP="004232F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E9E09FA" w14:textId="77777777" w:rsidR="00C5124B" w:rsidRPr="007337B2" w:rsidRDefault="00C5124B" w:rsidP="004232F0">
            <w:pPr>
              <w:rPr>
                <w:color w:val="FFFFFF" w:themeColor="background1"/>
                <w:sz w:val="16"/>
                <w:szCs w:val="16"/>
              </w:rPr>
            </w:pPr>
          </w:p>
        </w:tc>
      </w:tr>
      <w:tr w:rsidR="00C5124B" w:rsidRPr="007337B2" w14:paraId="1BC3CF68" w14:textId="77777777" w:rsidTr="004232F0">
        <w:trPr>
          <w:trHeight w:val="151"/>
        </w:trPr>
        <w:tc>
          <w:tcPr>
            <w:tcW w:w="1270" w:type="pct"/>
            <w:shd w:val="clear" w:color="auto" w:fill="3399FF"/>
          </w:tcPr>
          <w:p w14:paraId="4D921969" w14:textId="77777777" w:rsidR="00C5124B" w:rsidRPr="00F019E7" w:rsidRDefault="00C5124B" w:rsidP="004232F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22</w:t>
            </w:r>
          </w:p>
        </w:tc>
        <w:tc>
          <w:tcPr>
            <w:tcW w:w="3730" w:type="pct"/>
            <w:gridSpan w:val="22"/>
          </w:tcPr>
          <w:p w14:paraId="78E59CF8" w14:textId="77777777" w:rsidR="00C5124B" w:rsidRPr="007337B2" w:rsidRDefault="00C5124B" w:rsidP="004232F0">
            <w:pPr>
              <w:rPr>
                <w:b/>
                <w:bCs/>
                <w:sz w:val="16"/>
                <w:szCs w:val="16"/>
              </w:rPr>
            </w:pPr>
            <w:r w:rsidRPr="006564CE">
              <w:rPr>
                <w:b/>
                <w:bCs/>
                <w:sz w:val="16"/>
                <w:szCs w:val="16"/>
              </w:rPr>
              <w:t>ORGANIZACIÓN E INTERPRETACIÓN DE</w:t>
            </w:r>
            <w:r>
              <w:rPr>
                <w:b/>
                <w:bCs/>
                <w:sz w:val="16"/>
                <w:szCs w:val="16"/>
              </w:rPr>
              <w:t xml:space="preserve"> </w:t>
            </w:r>
            <w:r w:rsidRPr="006564CE">
              <w:rPr>
                <w:b/>
                <w:bCs/>
                <w:sz w:val="16"/>
                <w:szCs w:val="16"/>
              </w:rPr>
              <w:t>DATOS</w:t>
            </w:r>
            <w:r w:rsidRPr="006564CE">
              <w:rPr>
                <w:b/>
                <w:bCs/>
                <w:sz w:val="16"/>
                <w:szCs w:val="16"/>
              </w:rPr>
              <w:cr/>
            </w:r>
            <w:r>
              <w:rPr>
                <w:b/>
                <w:bCs/>
                <w:sz w:val="16"/>
                <w:szCs w:val="16"/>
              </w:rPr>
              <w:t>.</w:t>
            </w:r>
          </w:p>
        </w:tc>
      </w:tr>
      <w:tr w:rsidR="00C5124B" w:rsidRPr="007337B2" w14:paraId="5894D536" w14:textId="77777777" w:rsidTr="004232F0">
        <w:tc>
          <w:tcPr>
            <w:tcW w:w="1270" w:type="pct"/>
            <w:shd w:val="clear" w:color="auto" w:fill="3399FF"/>
          </w:tcPr>
          <w:p w14:paraId="41F87F41" w14:textId="77777777" w:rsidR="00C5124B" w:rsidRPr="007337B2" w:rsidRDefault="00C5124B" w:rsidP="004232F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7536BC79" w14:textId="77777777" w:rsidR="00C5124B" w:rsidRPr="007337B2" w:rsidRDefault="00C5124B" w:rsidP="004232F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4FE96252" w14:textId="77777777" w:rsidR="00C5124B" w:rsidRPr="007337B2" w:rsidRDefault="00C5124B" w:rsidP="004232F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476DC113" w14:textId="77777777" w:rsidR="00C5124B" w:rsidRPr="007337B2" w:rsidRDefault="00C5124B" w:rsidP="004232F0">
            <w:pPr>
              <w:jc w:val="center"/>
              <w:rPr>
                <w:b/>
                <w:bCs/>
                <w:color w:val="FFFFFF" w:themeColor="background1"/>
                <w:sz w:val="16"/>
                <w:szCs w:val="16"/>
              </w:rPr>
            </w:pPr>
            <w:r w:rsidRPr="007337B2">
              <w:rPr>
                <w:b/>
                <w:bCs/>
                <w:color w:val="FFFFFF" w:themeColor="background1"/>
                <w:sz w:val="16"/>
                <w:szCs w:val="16"/>
              </w:rPr>
              <w:t>REQUIERE APOYO</w:t>
            </w:r>
          </w:p>
        </w:tc>
      </w:tr>
      <w:tr w:rsidR="00C5124B" w:rsidRPr="007337B2" w14:paraId="3DFCE413" w14:textId="77777777" w:rsidTr="004232F0">
        <w:tc>
          <w:tcPr>
            <w:tcW w:w="1270" w:type="pct"/>
            <w:shd w:val="clear" w:color="auto" w:fill="3399FF"/>
          </w:tcPr>
          <w:p w14:paraId="60C45441" w14:textId="77777777" w:rsidR="00C5124B" w:rsidRPr="007337B2" w:rsidRDefault="00C5124B" w:rsidP="00C5124B">
            <w:pPr>
              <w:pStyle w:val="Prrafodelista"/>
              <w:numPr>
                <w:ilvl w:val="0"/>
                <w:numId w:val="24"/>
              </w:numPr>
              <w:spacing w:line="259" w:lineRule="auto"/>
              <w:ind w:left="307"/>
              <w:rPr>
                <w:color w:val="FFFFFF" w:themeColor="background1"/>
                <w:sz w:val="16"/>
                <w:szCs w:val="16"/>
              </w:rPr>
            </w:pPr>
            <w:r w:rsidRPr="006564CE">
              <w:rPr>
                <w:color w:val="FFFFFF" w:themeColor="background1"/>
                <w:sz w:val="16"/>
                <w:szCs w:val="16"/>
              </w:rPr>
              <w:t>Construye tablas y gráficas de barras, e interpreta información cuantitativa y cualitativa contenida en ellas; interpreta la moda para responder preguntas vinculadas a diferentes contextos.</w:t>
            </w:r>
          </w:p>
        </w:tc>
        <w:tc>
          <w:tcPr>
            <w:tcW w:w="1243" w:type="pct"/>
            <w:gridSpan w:val="7"/>
            <w:shd w:val="clear" w:color="auto" w:fill="D9D9D9" w:themeFill="background1" w:themeFillShade="D9"/>
          </w:tcPr>
          <w:p w14:paraId="66E12112" w14:textId="77777777" w:rsidR="00C5124B" w:rsidRPr="007D0FD4" w:rsidRDefault="00C5124B" w:rsidP="004232F0">
            <w:pPr>
              <w:spacing w:after="160" w:line="259" w:lineRule="auto"/>
              <w:jc w:val="both"/>
              <w:rPr>
                <w:sz w:val="16"/>
                <w:szCs w:val="16"/>
              </w:rPr>
            </w:pPr>
            <w:r w:rsidRPr="006564CE">
              <w:rPr>
                <w:sz w:val="16"/>
                <w:szCs w:val="16"/>
              </w:rPr>
              <w:t>El estudiante construye tablas y gráficas con precisión y detalle, sin errores evidentes. Además, demuestra habilidades sofisticadas y detalladas en la interpretación tanto cuantitativa como cualitativa de la información. Destaca al realizar interpretaciones de la moda de manera precisa y contextualizada.</w:t>
            </w:r>
          </w:p>
        </w:tc>
        <w:tc>
          <w:tcPr>
            <w:tcW w:w="1243" w:type="pct"/>
            <w:gridSpan w:val="8"/>
          </w:tcPr>
          <w:p w14:paraId="65BE991C" w14:textId="77777777" w:rsidR="00C5124B" w:rsidRPr="007337B2" w:rsidRDefault="00C5124B" w:rsidP="004232F0">
            <w:pPr>
              <w:spacing w:after="160" w:line="259" w:lineRule="auto"/>
              <w:jc w:val="both"/>
              <w:rPr>
                <w:sz w:val="16"/>
                <w:szCs w:val="16"/>
              </w:rPr>
            </w:pPr>
            <w:r w:rsidRPr="006564CE">
              <w:rPr>
                <w:sz w:val="16"/>
                <w:szCs w:val="16"/>
              </w:rPr>
              <w:t>El estudiante presenta construcciones incompletas o con errores evidentes en tablas y gráficas. Además, sus interpretaciones tanto cuantitativas como cualitativas son básicas y superficiales, y muestra dificultades al abordar la interpretación de la moda, presentando análisis básicos con imprecisiones.</w:t>
            </w:r>
          </w:p>
        </w:tc>
        <w:tc>
          <w:tcPr>
            <w:tcW w:w="1243" w:type="pct"/>
            <w:gridSpan w:val="7"/>
            <w:shd w:val="clear" w:color="auto" w:fill="F7CAAC" w:themeFill="accent2" w:themeFillTint="66"/>
          </w:tcPr>
          <w:p w14:paraId="5C04C4C0" w14:textId="77777777" w:rsidR="00C5124B" w:rsidRPr="007337B2" w:rsidRDefault="00C5124B" w:rsidP="004232F0">
            <w:pPr>
              <w:spacing w:after="160" w:line="259" w:lineRule="auto"/>
              <w:jc w:val="both"/>
              <w:rPr>
                <w:rFonts w:eastAsiaTheme="minorHAnsi"/>
                <w:sz w:val="16"/>
                <w:szCs w:val="16"/>
                <w:lang w:eastAsia="en-US"/>
              </w:rPr>
            </w:pPr>
            <w:r w:rsidRPr="006564CE">
              <w:rPr>
                <w:sz w:val="16"/>
                <w:szCs w:val="16"/>
              </w:rPr>
              <w:t>El estudiante presenta construcciones incompletas o con errores evidentes en tablas y gráficas. Además, sus interpretaciones tanto cuantitativas como cualitativas son básicas y superficiales, y muestra dificultades al abordar la interpretación de la moda, presentando análisis básicos con imprecisiones.</w:t>
            </w:r>
          </w:p>
        </w:tc>
      </w:tr>
      <w:tr w:rsidR="00C5124B" w:rsidRPr="007337B2" w14:paraId="4B523B37" w14:textId="77777777" w:rsidTr="004232F0">
        <w:tc>
          <w:tcPr>
            <w:tcW w:w="1270" w:type="pct"/>
            <w:shd w:val="clear" w:color="auto" w:fill="3399FF"/>
          </w:tcPr>
          <w:p w14:paraId="29C67D14" w14:textId="77777777" w:rsidR="00C5124B" w:rsidRPr="007337B2" w:rsidRDefault="00C5124B" w:rsidP="00C5124B">
            <w:pPr>
              <w:pStyle w:val="Prrafodelista"/>
              <w:numPr>
                <w:ilvl w:val="0"/>
                <w:numId w:val="24"/>
              </w:numPr>
              <w:ind w:left="315"/>
              <w:rPr>
                <w:color w:val="FFFFFF" w:themeColor="background1"/>
                <w:sz w:val="16"/>
                <w:szCs w:val="16"/>
              </w:rPr>
            </w:pPr>
          </w:p>
        </w:tc>
        <w:tc>
          <w:tcPr>
            <w:tcW w:w="1243" w:type="pct"/>
            <w:gridSpan w:val="7"/>
          </w:tcPr>
          <w:p w14:paraId="3EB92961" w14:textId="77777777" w:rsidR="00C5124B" w:rsidRPr="007D0FD4" w:rsidRDefault="00C5124B" w:rsidP="004232F0">
            <w:pPr>
              <w:spacing w:after="160" w:line="259" w:lineRule="auto"/>
              <w:jc w:val="both"/>
              <w:rPr>
                <w:sz w:val="16"/>
                <w:szCs w:val="16"/>
              </w:rPr>
            </w:pPr>
          </w:p>
        </w:tc>
        <w:tc>
          <w:tcPr>
            <w:tcW w:w="1243" w:type="pct"/>
            <w:gridSpan w:val="8"/>
            <w:shd w:val="clear" w:color="auto" w:fill="B4C6E7" w:themeFill="accent1" w:themeFillTint="66"/>
          </w:tcPr>
          <w:p w14:paraId="60754228" w14:textId="77777777" w:rsidR="00C5124B" w:rsidRPr="008317CD" w:rsidRDefault="00C5124B" w:rsidP="004232F0">
            <w:pPr>
              <w:spacing w:line="259" w:lineRule="auto"/>
              <w:jc w:val="both"/>
              <w:rPr>
                <w:sz w:val="16"/>
                <w:szCs w:val="16"/>
                <w:highlight w:val="yellow"/>
              </w:rPr>
            </w:pPr>
          </w:p>
        </w:tc>
        <w:tc>
          <w:tcPr>
            <w:tcW w:w="1243" w:type="pct"/>
            <w:gridSpan w:val="7"/>
          </w:tcPr>
          <w:p w14:paraId="0D77E328" w14:textId="77777777" w:rsidR="00C5124B" w:rsidRPr="007337B2" w:rsidRDefault="00C5124B" w:rsidP="004232F0">
            <w:pPr>
              <w:spacing w:after="160" w:line="259" w:lineRule="auto"/>
              <w:jc w:val="both"/>
              <w:rPr>
                <w:rFonts w:eastAsiaTheme="minorHAnsi"/>
                <w:sz w:val="16"/>
                <w:szCs w:val="16"/>
                <w:lang w:eastAsia="en-US"/>
              </w:rPr>
            </w:pPr>
          </w:p>
        </w:tc>
      </w:tr>
      <w:tr w:rsidR="00C5124B" w:rsidRPr="007337B2" w14:paraId="08F9C5FF" w14:textId="77777777" w:rsidTr="004232F0">
        <w:tc>
          <w:tcPr>
            <w:tcW w:w="1270" w:type="pct"/>
            <w:shd w:val="clear" w:color="auto" w:fill="3399FF"/>
          </w:tcPr>
          <w:p w14:paraId="2CB683F9" w14:textId="77777777" w:rsidR="00C5124B" w:rsidRPr="007337B2" w:rsidRDefault="00C5124B" w:rsidP="00C5124B">
            <w:pPr>
              <w:pStyle w:val="Prrafodelista"/>
              <w:numPr>
                <w:ilvl w:val="0"/>
                <w:numId w:val="24"/>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70F1BCDF" w14:textId="77777777" w:rsidR="00C5124B" w:rsidRPr="007D0FD4" w:rsidRDefault="00C5124B" w:rsidP="004232F0">
            <w:pPr>
              <w:spacing w:line="259" w:lineRule="auto"/>
              <w:jc w:val="both"/>
              <w:rPr>
                <w:sz w:val="16"/>
                <w:szCs w:val="16"/>
              </w:rPr>
            </w:pPr>
          </w:p>
        </w:tc>
        <w:tc>
          <w:tcPr>
            <w:tcW w:w="1243" w:type="pct"/>
            <w:gridSpan w:val="8"/>
          </w:tcPr>
          <w:p w14:paraId="04E7B9EA" w14:textId="77777777" w:rsidR="00C5124B" w:rsidRPr="007337B2" w:rsidRDefault="00C5124B" w:rsidP="004232F0">
            <w:pPr>
              <w:spacing w:line="259" w:lineRule="auto"/>
              <w:jc w:val="both"/>
              <w:rPr>
                <w:sz w:val="16"/>
                <w:szCs w:val="16"/>
              </w:rPr>
            </w:pPr>
          </w:p>
        </w:tc>
        <w:tc>
          <w:tcPr>
            <w:tcW w:w="1243" w:type="pct"/>
            <w:gridSpan w:val="7"/>
            <w:shd w:val="clear" w:color="auto" w:fill="F7CAAC" w:themeFill="accent2" w:themeFillTint="66"/>
          </w:tcPr>
          <w:p w14:paraId="48D40612" w14:textId="77777777" w:rsidR="00C5124B" w:rsidRPr="007337B2" w:rsidRDefault="00C5124B" w:rsidP="004232F0">
            <w:pPr>
              <w:spacing w:line="259" w:lineRule="auto"/>
              <w:jc w:val="both"/>
              <w:rPr>
                <w:rFonts w:eastAsiaTheme="minorHAnsi"/>
                <w:sz w:val="16"/>
                <w:szCs w:val="16"/>
                <w:lang w:eastAsia="en-US"/>
              </w:rPr>
            </w:pPr>
          </w:p>
        </w:tc>
      </w:tr>
      <w:tr w:rsidR="00C5124B" w:rsidRPr="007337B2" w14:paraId="36481F2D" w14:textId="77777777" w:rsidTr="004232F0">
        <w:tc>
          <w:tcPr>
            <w:tcW w:w="1270" w:type="pct"/>
            <w:shd w:val="clear" w:color="auto" w:fill="3399FF"/>
          </w:tcPr>
          <w:p w14:paraId="712D78DD" w14:textId="77777777" w:rsidR="00C5124B" w:rsidRPr="007337B2" w:rsidRDefault="00C5124B" w:rsidP="00C5124B">
            <w:pPr>
              <w:pStyle w:val="Prrafodelista"/>
              <w:numPr>
                <w:ilvl w:val="0"/>
                <w:numId w:val="24"/>
              </w:numPr>
              <w:ind w:left="313"/>
              <w:rPr>
                <w:color w:val="FFFFFF" w:themeColor="background1"/>
                <w:sz w:val="16"/>
                <w:szCs w:val="16"/>
              </w:rPr>
            </w:pPr>
          </w:p>
        </w:tc>
        <w:tc>
          <w:tcPr>
            <w:tcW w:w="1243" w:type="pct"/>
            <w:gridSpan w:val="7"/>
          </w:tcPr>
          <w:p w14:paraId="78829D15" w14:textId="77777777" w:rsidR="00C5124B" w:rsidRPr="007D0FD4" w:rsidRDefault="00C5124B" w:rsidP="004232F0">
            <w:pPr>
              <w:jc w:val="both"/>
              <w:rPr>
                <w:sz w:val="16"/>
                <w:szCs w:val="16"/>
              </w:rPr>
            </w:pPr>
          </w:p>
        </w:tc>
        <w:tc>
          <w:tcPr>
            <w:tcW w:w="1243" w:type="pct"/>
            <w:gridSpan w:val="8"/>
            <w:shd w:val="clear" w:color="auto" w:fill="B4C6E7" w:themeFill="accent1" w:themeFillTint="66"/>
          </w:tcPr>
          <w:p w14:paraId="45D136EC" w14:textId="77777777" w:rsidR="00C5124B" w:rsidRPr="007337B2" w:rsidRDefault="00C5124B" w:rsidP="004232F0">
            <w:pPr>
              <w:jc w:val="both"/>
              <w:rPr>
                <w:sz w:val="16"/>
                <w:szCs w:val="16"/>
              </w:rPr>
            </w:pPr>
          </w:p>
        </w:tc>
        <w:tc>
          <w:tcPr>
            <w:tcW w:w="1243" w:type="pct"/>
            <w:gridSpan w:val="7"/>
          </w:tcPr>
          <w:p w14:paraId="0634E52A" w14:textId="77777777" w:rsidR="00C5124B" w:rsidRPr="007337B2" w:rsidRDefault="00C5124B" w:rsidP="004232F0">
            <w:pPr>
              <w:jc w:val="both"/>
              <w:rPr>
                <w:rFonts w:eastAsiaTheme="minorHAnsi"/>
                <w:sz w:val="16"/>
                <w:szCs w:val="16"/>
                <w:lang w:eastAsia="en-US"/>
              </w:rPr>
            </w:pPr>
          </w:p>
        </w:tc>
      </w:tr>
      <w:tr w:rsidR="00C5124B" w:rsidRPr="007337B2" w14:paraId="4EBE73BA" w14:textId="77777777" w:rsidTr="004232F0">
        <w:trPr>
          <w:trHeight w:val="428"/>
        </w:trPr>
        <w:tc>
          <w:tcPr>
            <w:tcW w:w="1270" w:type="pct"/>
            <w:shd w:val="clear" w:color="auto" w:fill="3399FF"/>
          </w:tcPr>
          <w:p w14:paraId="07E0CD8E" w14:textId="77777777" w:rsidR="00C5124B" w:rsidRPr="007337B2" w:rsidRDefault="00C5124B" w:rsidP="00C5124B">
            <w:pPr>
              <w:pStyle w:val="Prrafodelista"/>
              <w:numPr>
                <w:ilvl w:val="0"/>
                <w:numId w:val="24"/>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63A69A5" w14:textId="77777777" w:rsidR="00C5124B" w:rsidRPr="007D0FD4" w:rsidRDefault="00C5124B" w:rsidP="004232F0">
            <w:pPr>
              <w:jc w:val="both"/>
              <w:rPr>
                <w:sz w:val="16"/>
                <w:szCs w:val="16"/>
              </w:rPr>
            </w:pPr>
          </w:p>
        </w:tc>
        <w:tc>
          <w:tcPr>
            <w:tcW w:w="1243" w:type="pct"/>
            <w:gridSpan w:val="8"/>
          </w:tcPr>
          <w:p w14:paraId="19F3CD77" w14:textId="77777777" w:rsidR="00C5124B" w:rsidRPr="007337B2" w:rsidRDefault="00C5124B" w:rsidP="004232F0">
            <w:pPr>
              <w:jc w:val="both"/>
              <w:rPr>
                <w:sz w:val="16"/>
                <w:szCs w:val="16"/>
              </w:rPr>
            </w:pPr>
          </w:p>
        </w:tc>
        <w:tc>
          <w:tcPr>
            <w:tcW w:w="1243" w:type="pct"/>
            <w:gridSpan w:val="7"/>
            <w:shd w:val="clear" w:color="auto" w:fill="F7CAAC" w:themeFill="accent2" w:themeFillTint="66"/>
          </w:tcPr>
          <w:p w14:paraId="391DFEA3" w14:textId="77777777" w:rsidR="00C5124B" w:rsidRPr="007337B2" w:rsidRDefault="00C5124B" w:rsidP="004232F0">
            <w:pPr>
              <w:jc w:val="both"/>
              <w:rPr>
                <w:rFonts w:eastAsiaTheme="minorHAnsi"/>
                <w:sz w:val="16"/>
                <w:szCs w:val="16"/>
                <w:lang w:eastAsia="en-US"/>
              </w:rPr>
            </w:pPr>
          </w:p>
        </w:tc>
      </w:tr>
      <w:tr w:rsidR="00C5124B" w:rsidRPr="007337B2" w14:paraId="7820E67A" w14:textId="77777777" w:rsidTr="004232F0">
        <w:tc>
          <w:tcPr>
            <w:tcW w:w="1270" w:type="pct"/>
            <w:shd w:val="clear" w:color="auto" w:fill="3399FF"/>
          </w:tcPr>
          <w:p w14:paraId="7B6A8F77" w14:textId="77777777" w:rsidR="00C5124B" w:rsidRPr="007337B2" w:rsidRDefault="00C5124B" w:rsidP="00C5124B">
            <w:pPr>
              <w:pStyle w:val="Prrafodelista"/>
              <w:numPr>
                <w:ilvl w:val="0"/>
                <w:numId w:val="24"/>
              </w:numPr>
              <w:ind w:left="313"/>
              <w:jc w:val="both"/>
              <w:rPr>
                <w:color w:val="FFFFFF" w:themeColor="background1"/>
                <w:sz w:val="16"/>
                <w:szCs w:val="16"/>
              </w:rPr>
            </w:pPr>
          </w:p>
        </w:tc>
        <w:tc>
          <w:tcPr>
            <w:tcW w:w="1243" w:type="pct"/>
            <w:gridSpan w:val="7"/>
            <w:shd w:val="clear" w:color="auto" w:fill="auto"/>
          </w:tcPr>
          <w:p w14:paraId="420ED3D2" w14:textId="77777777" w:rsidR="00C5124B" w:rsidRPr="007D0FD4" w:rsidRDefault="00C5124B" w:rsidP="004232F0">
            <w:pPr>
              <w:jc w:val="both"/>
              <w:rPr>
                <w:sz w:val="16"/>
                <w:szCs w:val="16"/>
              </w:rPr>
            </w:pPr>
          </w:p>
        </w:tc>
        <w:tc>
          <w:tcPr>
            <w:tcW w:w="1243" w:type="pct"/>
            <w:gridSpan w:val="8"/>
            <w:shd w:val="clear" w:color="auto" w:fill="B4C6E7" w:themeFill="accent1" w:themeFillTint="66"/>
          </w:tcPr>
          <w:p w14:paraId="4DE1086A" w14:textId="77777777" w:rsidR="00C5124B" w:rsidRPr="007337B2" w:rsidRDefault="00C5124B" w:rsidP="004232F0">
            <w:pPr>
              <w:jc w:val="both"/>
              <w:rPr>
                <w:sz w:val="16"/>
                <w:szCs w:val="16"/>
              </w:rPr>
            </w:pPr>
          </w:p>
        </w:tc>
        <w:tc>
          <w:tcPr>
            <w:tcW w:w="1243" w:type="pct"/>
            <w:gridSpan w:val="7"/>
            <w:shd w:val="clear" w:color="auto" w:fill="auto"/>
          </w:tcPr>
          <w:p w14:paraId="4D0C9E47" w14:textId="77777777" w:rsidR="00C5124B" w:rsidRPr="007337B2" w:rsidRDefault="00C5124B" w:rsidP="004232F0">
            <w:pPr>
              <w:jc w:val="both"/>
              <w:rPr>
                <w:sz w:val="16"/>
                <w:szCs w:val="16"/>
              </w:rPr>
            </w:pPr>
          </w:p>
        </w:tc>
      </w:tr>
      <w:tr w:rsidR="00C5124B" w:rsidRPr="00B85C12" w14:paraId="5443986D" w14:textId="77777777" w:rsidTr="004232F0">
        <w:tc>
          <w:tcPr>
            <w:tcW w:w="1270" w:type="pct"/>
          </w:tcPr>
          <w:p w14:paraId="2136CA9C" w14:textId="77777777" w:rsidR="00C5124B" w:rsidRPr="00B85C12" w:rsidRDefault="00C5124B" w:rsidP="004232F0">
            <w:pPr>
              <w:jc w:val="both"/>
              <w:rPr>
                <w:sz w:val="18"/>
                <w:szCs w:val="18"/>
              </w:rPr>
            </w:pPr>
            <w:r w:rsidRPr="00B85C12">
              <w:rPr>
                <w:sz w:val="18"/>
                <w:szCs w:val="18"/>
              </w:rPr>
              <w:t>VALOR CUANTITATIVO POR PDA</w:t>
            </w:r>
          </w:p>
        </w:tc>
        <w:tc>
          <w:tcPr>
            <w:tcW w:w="1243" w:type="pct"/>
            <w:gridSpan w:val="7"/>
            <w:shd w:val="clear" w:color="auto" w:fill="ED7D31" w:themeFill="accent2"/>
          </w:tcPr>
          <w:p w14:paraId="4E0798EA" w14:textId="77777777" w:rsidR="00C5124B" w:rsidRPr="008317CD" w:rsidRDefault="00C5124B" w:rsidP="004232F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4822579" w14:textId="77777777" w:rsidR="00C5124B" w:rsidRPr="008317CD" w:rsidRDefault="00C5124B" w:rsidP="004232F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FE44BFA" w14:textId="77777777" w:rsidR="00C5124B" w:rsidRPr="008317CD" w:rsidRDefault="00C5124B" w:rsidP="004232F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5124B" w:rsidRPr="00B85C12" w14:paraId="1FABFEE5" w14:textId="77777777" w:rsidTr="004232F0">
        <w:tc>
          <w:tcPr>
            <w:tcW w:w="1270" w:type="pct"/>
          </w:tcPr>
          <w:p w14:paraId="403B68F0" w14:textId="77777777" w:rsidR="00C5124B" w:rsidRPr="00B85C12" w:rsidRDefault="00C5124B" w:rsidP="004232F0">
            <w:pPr>
              <w:jc w:val="both"/>
              <w:rPr>
                <w:sz w:val="18"/>
                <w:szCs w:val="18"/>
              </w:rPr>
            </w:pPr>
            <w:r w:rsidRPr="00B85C12">
              <w:rPr>
                <w:sz w:val="18"/>
                <w:szCs w:val="18"/>
              </w:rPr>
              <w:t>NOMBRE DEL ALUMNO:</w:t>
            </w:r>
          </w:p>
        </w:tc>
        <w:tc>
          <w:tcPr>
            <w:tcW w:w="207" w:type="pct"/>
            <w:shd w:val="clear" w:color="auto" w:fill="D9D9D9" w:themeFill="background1" w:themeFillShade="D9"/>
          </w:tcPr>
          <w:p w14:paraId="423582C6" w14:textId="77777777" w:rsidR="00C5124B" w:rsidRPr="00B85C12" w:rsidRDefault="00C5124B" w:rsidP="004232F0">
            <w:pPr>
              <w:jc w:val="center"/>
              <w:rPr>
                <w:sz w:val="18"/>
                <w:szCs w:val="18"/>
              </w:rPr>
            </w:pPr>
            <w:r w:rsidRPr="00B85C12">
              <w:rPr>
                <w:sz w:val="18"/>
                <w:szCs w:val="18"/>
              </w:rPr>
              <w:t>1</w:t>
            </w:r>
          </w:p>
        </w:tc>
        <w:tc>
          <w:tcPr>
            <w:tcW w:w="207" w:type="pct"/>
            <w:shd w:val="clear" w:color="auto" w:fill="FFFFFF" w:themeFill="background1"/>
          </w:tcPr>
          <w:p w14:paraId="19E6B9A1" w14:textId="77777777" w:rsidR="00C5124B" w:rsidRPr="00B85C12" w:rsidRDefault="00C5124B" w:rsidP="004232F0">
            <w:pPr>
              <w:jc w:val="center"/>
              <w:rPr>
                <w:sz w:val="18"/>
                <w:szCs w:val="18"/>
              </w:rPr>
            </w:pPr>
            <w:r w:rsidRPr="00B85C12">
              <w:rPr>
                <w:sz w:val="18"/>
                <w:szCs w:val="18"/>
              </w:rPr>
              <w:t>2</w:t>
            </w:r>
          </w:p>
        </w:tc>
        <w:tc>
          <w:tcPr>
            <w:tcW w:w="207" w:type="pct"/>
            <w:shd w:val="clear" w:color="auto" w:fill="D9D9D9" w:themeFill="background1" w:themeFillShade="D9"/>
          </w:tcPr>
          <w:p w14:paraId="436C04D8" w14:textId="77777777" w:rsidR="00C5124B" w:rsidRPr="00B85C12" w:rsidRDefault="00C5124B" w:rsidP="004232F0">
            <w:pPr>
              <w:jc w:val="center"/>
              <w:rPr>
                <w:sz w:val="18"/>
                <w:szCs w:val="18"/>
              </w:rPr>
            </w:pPr>
            <w:r w:rsidRPr="00B85C12">
              <w:rPr>
                <w:sz w:val="18"/>
                <w:szCs w:val="18"/>
              </w:rPr>
              <w:t>3</w:t>
            </w:r>
          </w:p>
        </w:tc>
        <w:tc>
          <w:tcPr>
            <w:tcW w:w="206" w:type="pct"/>
            <w:gridSpan w:val="2"/>
            <w:shd w:val="clear" w:color="auto" w:fill="FFFFFF" w:themeFill="background1"/>
          </w:tcPr>
          <w:p w14:paraId="2202A484" w14:textId="77777777" w:rsidR="00C5124B" w:rsidRPr="00B85C12" w:rsidRDefault="00C5124B" w:rsidP="004232F0">
            <w:pPr>
              <w:jc w:val="center"/>
              <w:rPr>
                <w:sz w:val="18"/>
                <w:szCs w:val="18"/>
              </w:rPr>
            </w:pPr>
            <w:r w:rsidRPr="00B85C12">
              <w:rPr>
                <w:sz w:val="18"/>
                <w:szCs w:val="18"/>
              </w:rPr>
              <w:t>4</w:t>
            </w:r>
          </w:p>
        </w:tc>
        <w:tc>
          <w:tcPr>
            <w:tcW w:w="207" w:type="pct"/>
            <w:shd w:val="clear" w:color="auto" w:fill="D9D9D9" w:themeFill="background1" w:themeFillShade="D9"/>
          </w:tcPr>
          <w:p w14:paraId="5A6E31D2" w14:textId="77777777" w:rsidR="00C5124B" w:rsidRPr="00B85C12" w:rsidRDefault="00C5124B" w:rsidP="004232F0">
            <w:pPr>
              <w:jc w:val="center"/>
              <w:rPr>
                <w:sz w:val="18"/>
                <w:szCs w:val="18"/>
              </w:rPr>
            </w:pPr>
            <w:r w:rsidRPr="00B85C12">
              <w:rPr>
                <w:sz w:val="18"/>
                <w:szCs w:val="18"/>
              </w:rPr>
              <w:t>5</w:t>
            </w:r>
          </w:p>
        </w:tc>
        <w:tc>
          <w:tcPr>
            <w:tcW w:w="209" w:type="pct"/>
            <w:shd w:val="clear" w:color="auto" w:fill="auto"/>
          </w:tcPr>
          <w:p w14:paraId="507A2546" w14:textId="77777777" w:rsidR="00C5124B" w:rsidRPr="00DB70E3" w:rsidRDefault="00C5124B" w:rsidP="004232F0">
            <w:pPr>
              <w:jc w:val="center"/>
              <w:rPr>
                <w:sz w:val="18"/>
                <w:szCs w:val="18"/>
              </w:rPr>
            </w:pPr>
            <w:r>
              <w:rPr>
                <w:sz w:val="18"/>
                <w:szCs w:val="18"/>
              </w:rPr>
              <w:t>6</w:t>
            </w:r>
          </w:p>
        </w:tc>
        <w:tc>
          <w:tcPr>
            <w:tcW w:w="207" w:type="pct"/>
            <w:shd w:val="clear" w:color="auto" w:fill="auto"/>
          </w:tcPr>
          <w:p w14:paraId="78F4BC0D" w14:textId="77777777" w:rsidR="00C5124B" w:rsidRPr="00B85C12" w:rsidRDefault="00C5124B" w:rsidP="004232F0">
            <w:pPr>
              <w:jc w:val="center"/>
              <w:rPr>
                <w:sz w:val="18"/>
                <w:szCs w:val="18"/>
              </w:rPr>
            </w:pPr>
            <w:r>
              <w:rPr>
                <w:sz w:val="18"/>
                <w:szCs w:val="18"/>
              </w:rPr>
              <w:t>1</w:t>
            </w:r>
          </w:p>
        </w:tc>
        <w:tc>
          <w:tcPr>
            <w:tcW w:w="207" w:type="pct"/>
            <w:gridSpan w:val="2"/>
            <w:shd w:val="clear" w:color="auto" w:fill="B4C6E7" w:themeFill="accent1" w:themeFillTint="66"/>
          </w:tcPr>
          <w:p w14:paraId="5FDF45D1" w14:textId="77777777" w:rsidR="00C5124B" w:rsidRPr="00B85C12" w:rsidRDefault="00C5124B" w:rsidP="004232F0">
            <w:pPr>
              <w:jc w:val="center"/>
              <w:rPr>
                <w:sz w:val="18"/>
                <w:szCs w:val="18"/>
              </w:rPr>
            </w:pPr>
            <w:r w:rsidRPr="00B85C12">
              <w:rPr>
                <w:sz w:val="18"/>
                <w:szCs w:val="18"/>
              </w:rPr>
              <w:t>2</w:t>
            </w:r>
          </w:p>
        </w:tc>
        <w:tc>
          <w:tcPr>
            <w:tcW w:w="207" w:type="pct"/>
            <w:shd w:val="clear" w:color="auto" w:fill="auto"/>
          </w:tcPr>
          <w:p w14:paraId="13864FF3" w14:textId="77777777" w:rsidR="00C5124B" w:rsidRPr="00B85C12" w:rsidRDefault="00C5124B" w:rsidP="004232F0">
            <w:pPr>
              <w:jc w:val="center"/>
              <w:rPr>
                <w:sz w:val="18"/>
                <w:szCs w:val="18"/>
              </w:rPr>
            </w:pPr>
            <w:r w:rsidRPr="00B85C12">
              <w:rPr>
                <w:sz w:val="18"/>
                <w:szCs w:val="18"/>
              </w:rPr>
              <w:t>3</w:t>
            </w:r>
          </w:p>
        </w:tc>
        <w:tc>
          <w:tcPr>
            <w:tcW w:w="207" w:type="pct"/>
            <w:shd w:val="clear" w:color="auto" w:fill="B4C6E7" w:themeFill="accent1" w:themeFillTint="66"/>
          </w:tcPr>
          <w:p w14:paraId="22B5DBC5" w14:textId="77777777" w:rsidR="00C5124B" w:rsidRPr="00B85C12" w:rsidRDefault="00C5124B" w:rsidP="004232F0">
            <w:pPr>
              <w:jc w:val="center"/>
              <w:rPr>
                <w:sz w:val="18"/>
                <w:szCs w:val="18"/>
              </w:rPr>
            </w:pPr>
            <w:r w:rsidRPr="00B85C12">
              <w:rPr>
                <w:sz w:val="18"/>
                <w:szCs w:val="18"/>
              </w:rPr>
              <w:t>4</w:t>
            </w:r>
          </w:p>
        </w:tc>
        <w:tc>
          <w:tcPr>
            <w:tcW w:w="207" w:type="pct"/>
            <w:shd w:val="clear" w:color="auto" w:fill="auto"/>
          </w:tcPr>
          <w:p w14:paraId="35BCDAC6" w14:textId="77777777" w:rsidR="00C5124B" w:rsidRPr="00B85C12" w:rsidRDefault="00C5124B" w:rsidP="004232F0">
            <w:pPr>
              <w:jc w:val="center"/>
              <w:rPr>
                <w:sz w:val="18"/>
                <w:szCs w:val="18"/>
              </w:rPr>
            </w:pPr>
            <w:r w:rsidRPr="00B85C12">
              <w:rPr>
                <w:sz w:val="18"/>
                <w:szCs w:val="18"/>
              </w:rPr>
              <w:t>5</w:t>
            </w:r>
          </w:p>
        </w:tc>
        <w:tc>
          <w:tcPr>
            <w:tcW w:w="207" w:type="pct"/>
            <w:gridSpan w:val="2"/>
            <w:shd w:val="clear" w:color="auto" w:fill="B4C6E7" w:themeFill="accent1" w:themeFillTint="66"/>
          </w:tcPr>
          <w:p w14:paraId="2921BF57" w14:textId="77777777" w:rsidR="00C5124B" w:rsidRPr="00B85C12" w:rsidRDefault="00C5124B" w:rsidP="004232F0">
            <w:pPr>
              <w:jc w:val="center"/>
              <w:rPr>
                <w:sz w:val="18"/>
                <w:szCs w:val="18"/>
              </w:rPr>
            </w:pPr>
            <w:r>
              <w:rPr>
                <w:sz w:val="18"/>
                <w:szCs w:val="18"/>
              </w:rPr>
              <w:t>6</w:t>
            </w:r>
          </w:p>
        </w:tc>
        <w:tc>
          <w:tcPr>
            <w:tcW w:w="208" w:type="pct"/>
            <w:shd w:val="clear" w:color="auto" w:fill="F7CAAC" w:themeFill="accent2" w:themeFillTint="66"/>
          </w:tcPr>
          <w:p w14:paraId="0EB6252E" w14:textId="77777777" w:rsidR="00C5124B" w:rsidRPr="00B85C12" w:rsidRDefault="00C5124B" w:rsidP="004232F0">
            <w:pPr>
              <w:jc w:val="center"/>
              <w:rPr>
                <w:sz w:val="18"/>
                <w:szCs w:val="18"/>
              </w:rPr>
            </w:pPr>
            <w:r w:rsidRPr="00B85C12">
              <w:rPr>
                <w:sz w:val="18"/>
                <w:szCs w:val="18"/>
              </w:rPr>
              <w:t>1</w:t>
            </w:r>
          </w:p>
        </w:tc>
        <w:tc>
          <w:tcPr>
            <w:tcW w:w="207" w:type="pct"/>
            <w:shd w:val="clear" w:color="auto" w:fill="auto"/>
          </w:tcPr>
          <w:p w14:paraId="7CBD0E81" w14:textId="77777777" w:rsidR="00C5124B" w:rsidRPr="00B85C12" w:rsidRDefault="00C5124B" w:rsidP="004232F0">
            <w:pPr>
              <w:jc w:val="center"/>
              <w:rPr>
                <w:sz w:val="18"/>
                <w:szCs w:val="18"/>
              </w:rPr>
            </w:pPr>
            <w:r w:rsidRPr="00B85C12">
              <w:rPr>
                <w:sz w:val="18"/>
                <w:szCs w:val="18"/>
              </w:rPr>
              <w:t>2</w:t>
            </w:r>
          </w:p>
        </w:tc>
        <w:tc>
          <w:tcPr>
            <w:tcW w:w="207" w:type="pct"/>
            <w:gridSpan w:val="2"/>
            <w:shd w:val="clear" w:color="auto" w:fill="F7CAAC" w:themeFill="accent2" w:themeFillTint="66"/>
          </w:tcPr>
          <w:p w14:paraId="7BE25EED" w14:textId="77777777" w:rsidR="00C5124B" w:rsidRPr="00B85C12" w:rsidRDefault="00C5124B" w:rsidP="004232F0">
            <w:pPr>
              <w:jc w:val="center"/>
              <w:rPr>
                <w:sz w:val="18"/>
                <w:szCs w:val="18"/>
              </w:rPr>
            </w:pPr>
            <w:r w:rsidRPr="00B85C12">
              <w:rPr>
                <w:sz w:val="18"/>
                <w:szCs w:val="18"/>
              </w:rPr>
              <w:t>3</w:t>
            </w:r>
          </w:p>
        </w:tc>
        <w:tc>
          <w:tcPr>
            <w:tcW w:w="207" w:type="pct"/>
            <w:shd w:val="clear" w:color="auto" w:fill="auto"/>
          </w:tcPr>
          <w:p w14:paraId="366091E0" w14:textId="77777777" w:rsidR="00C5124B" w:rsidRPr="00B85C12" w:rsidRDefault="00C5124B" w:rsidP="004232F0">
            <w:pPr>
              <w:jc w:val="center"/>
              <w:rPr>
                <w:sz w:val="18"/>
                <w:szCs w:val="18"/>
              </w:rPr>
            </w:pPr>
            <w:r w:rsidRPr="00B85C12">
              <w:rPr>
                <w:sz w:val="18"/>
                <w:szCs w:val="18"/>
              </w:rPr>
              <w:t>4</w:t>
            </w:r>
          </w:p>
        </w:tc>
        <w:tc>
          <w:tcPr>
            <w:tcW w:w="207" w:type="pct"/>
            <w:shd w:val="clear" w:color="auto" w:fill="F7CAAC" w:themeFill="accent2" w:themeFillTint="66"/>
          </w:tcPr>
          <w:p w14:paraId="31C907E1" w14:textId="77777777" w:rsidR="00C5124B" w:rsidRPr="00B85C12" w:rsidRDefault="00C5124B" w:rsidP="004232F0">
            <w:pPr>
              <w:jc w:val="center"/>
              <w:rPr>
                <w:sz w:val="18"/>
                <w:szCs w:val="18"/>
              </w:rPr>
            </w:pPr>
            <w:r w:rsidRPr="00B85C12">
              <w:rPr>
                <w:sz w:val="18"/>
                <w:szCs w:val="18"/>
              </w:rPr>
              <w:t>5</w:t>
            </w:r>
          </w:p>
        </w:tc>
        <w:tc>
          <w:tcPr>
            <w:tcW w:w="209" w:type="pct"/>
            <w:shd w:val="clear" w:color="auto" w:fill="auto"/>
          </w:tcPr>
          <w:p w14:paraId="084023D9" w14:textId="77777777" w:rsidR="00C5124B" w:rsidRPr="00B85C12" w:rsidRDefault="00C5124B" w:rsidP="004232F0">
            <w:pPr>
              <w:jc w:val="center"/>
              <w:rPr>
                <w:sz w:val="18"/>
                <w:szCs w:val="18"/>
              </w:rPr>
            </w:pPr>
            <w:r>
              <w:rPr>
                <w:sz w:val="18"/>
                <w:szCs w:val="18"/>
              </w:rPr>
              <w:t>6</w:t>
            </w:r>
          </w:p>
        </w:tc>
      </w:tr>
      <w:tr w:rsidR="00C5124B" w:rsidRPr="00B85C12" w14:paraId="2DDF6D85" w14:textId="77777777" w:rsidTr="004232F0">
        <w:tc>
          <w:tcPr>
            <w:tcW w:w="1270" w:type="pct"/>
          </w:tcPr>
          <w:p w14:paraId="245E6079" w14:textId="77777777" w:rsidR="00C5124B" w:rsidRPr="00B85C12" w:rsidRDefault="00C5124B" w:rsidP="004232F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53A7CE29" w14:textId="77777777" w:rsidR="00C5124B" w:rsidRPr="00B85C12" w:rsidRDefault="00C5124B" w:rsidP="004232F0">
            <w:pPr>
              <w:jc w:val="both"/>
              <w:rPr>
                <w:sz w:val="18"/>
                <w:szCs w:val="18"/>
              </w:rPr>
            </w:pPr>
          </w:p>
        </w:tc>
        <w:tc>
          <w:tcPr>
            <w:tcW w:w="207" w:type="pct"/>
            <w:shd w:val="clear" w:color="auto" w:fill="FFFFFF" w:themeFill="background1"/>
          </w:tcPr>
          <w:p w14:paraId="679CCA51" w14:textId="77777777" w:rsidR="00C5124B" w:rsidRPr="00B85C12" w:rsidRDefault="00C5124B" w:rsidP="004232F0">
            <w:pPr>
              <w:jc w:val="both"/>
              <w:rPr>
                <w:sz w:val="18"/>
                <w:szCs w:val="18"/>
              </w:rPr>
            </w:pPr>
          </w:p>
        </w:tc>
        <w:tc>
          <w:tcPr>
            <w:tcW w:w="207" w:type="pct"/>
            <w:shd w:val="clear" w:color="auto" w:fill="D9D9D9" w:themeFill="background1" w:themeFillShade="D9"/>
          </w:tcPr>
          <w:p w14:paraId="050A73F3" w14:textId="77777777" w:rsidR="00C5124B" w:rsidRPr="00B85C12" w:rsidRDefault="00C5124B" w:rsidP="004232F0">
            <w:pPr>
              <w:jc w:val="both"/>
              <w:rPr>
                <w:sz w:val="18"/>
                <w:szCs w:val="18"/>
              </w:rPr>
            </w:pPr>
          </w:p>
        </w:tc>
        <w:tc>
          <w:tcPr>
            <w:tcW w:w="206" w:type="pct"/>
            <w:gridSpan w:val="2"/>
            <w:shd w:val="clear" w:color="auto" w:fill="FFFFFF" w:themeFill="background1"/>
          </w:tcPr>
          <w:p w14:paraId="7D0EE1AD" w14:textId="77777777" w:rsidR="00C5124B" w:rsidRPr="00B85C12" w:rsidRDefault="00C5124B" w:rsidP="004232F0">
            <w:pPr>
              <w:jc w:val="both"/>
              <w:rPr>
                <w:sz w:val="18"/>
                <w:szCs w:val="18"/>
              </w:rPr>
            </w:pPr>
          </w:p>
        </w:tc>
        <w:tc>
          <w:tcPr>
            <w:tcW w:w="207" w:type="pct"/>
            <w:shd w:val="clear" w:color="auto" w:fill="D9D9D9" w:themeFill="background1" w:themeFillShade="D9"/>
          </w:tcPr>
          <w:p w14:paraId="3EF4B716" w14:textId="77777777" w:rsidR="00C5124B" w:rsidRPr="008317CD" w:rsidRDefault="00C5124B" w:rsidP="004232F0">
            <w:pPr>
              <w:jc w:val="both"/>
              <w:rPr>
                <w:sz w:val="18"/>
                <w:szCs w:val="18"/>
              </w:rPr>
            </w:pPr>
          </w:p>
        </w:tc>
        <w:tc>
          <w:tcPr>
            <w:tcW w:w="209" w:type="pct"/>
            <w:shd w:val="clear" w:color="auto" w:fill="auto"/>
          </w:tcPr>
          <w:p w14:paraId="4D20AFF7" w14:textId="77777777" w:rsidR="00C5124B" w:rsidRPr="008317CD" w:rsidRDefault="00C5124B" w:rsidP="004232F0">
            <w:pPr>
              <w:jc w:val="both"/>
              <w:rPr>
                <w:sz w:val="18"/>
                <w:szCs w:val="18"/>
              </w:rPr>
            </w:pPr>
          </w:p>
        </w:tc>
        <w:tc>
          <w:tcPr>
            <w:tcW w:w="207" w:type="pct"/>
            <w:shd w:val="clear" w:color="auto" w:fill="auto"/>
          </w:tcPr>
          <w:p w14:paraId="7A0B82EC"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6AAA307" w14:textId="77777777" w:rsidR="00C5124B" w:rsidRPr="008317CD" w:rsidRDefault="00C5124B" w:rsidP="004232F0">
            <w:pPr>
              <w:jc w:val="both"/>
              <w:rPr>
                <w:sz w:val="18"/>
                <w:szCs w:val="18"/>
                <w:highlight w:val="yellow"/>
              </w:rPr>
            </w:pPr>
          </w:p>
        </w:tc>
        <w:tc>
          <w:tcPr>
            <w:tcW w:w="207" w:type="pct"/>
            <w:shd w:val="clear" w:color="auto" w:fill="auto"/>
          </w:tcPr>
          <w:p w14:paraId="7B3D10CA" w14:textId="77777777" w:rsidR="00C5124B" w:rsidRPr="00B85C12" w:rsidRDefault="00C5124B" w:rsidP="004232F0">
            <w:pPr>
              <w:jc w:val="both"/>
              <w:rPr>
                <w:sz w:val="18"/>
                <w:szCs w:val="18"/>
              </w:rPr>
            </w:pPr>
          </w:p>
        </w:tc>
        <w:tc>
          <w:tcPr>
            <w:tcW w:w="207" w:type="pct"/>
            <w:shd w:val="clear" w:color="auto" w:fill="B4C6E7" w:themeFill="accent1" w:themeFillTint="66"/>
          </w:tcPr>
          <w:p w14:paraId="70BA1FFF" w14:textId="77777777" w:rsidR="00C5124B" w:rsidRPr="00B85C12" w:rsidRDefault="00C5124B" w:rsidP="004232F0">
            <w:pPr>
              <w:jc w:val="both"/>
              <w:rPr>
                <w:sz w:val="18"/>
                <w:szCs w:val="18"/>
              </w:rPr>
            </w:pPr>
          </w:p>
        </w:tc>
        <w:tc>
          <w:tcPr>
            <w:tcW w:w="207" w:type="pct"/>
            <w:shd w:val="clear" w:color="auto" w:fill="auto"/>
          </w:tcPr>
          <w:p w14:paraId="2F6A7B57"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30A7C45" w14:textId="77777777" w:rsidR="00C5124B" w:rsidRPr="008317CD" w:rsidRDefault="00C5124B" w:rsidP="004232F0">
            <w:pPr>
              <w:jc w:val="both"/>
              <w:rPr>
                <w:sz w:val="18"/>
                <w:szCs w:val="18"/>
              </w:rPr>
            </w:pPr>
          </w:p>
        </w:tc>
        <w:tc>
          <w:tcPr>
            <w:tcW w:w="208" w:type="pct"/>
            <w:shd w:val="clear" w:color="auto" w:fill="F7CAAC" w:themeFill="accent2" w:themeFillTint="66"/>
          </w:tcPr>
          <w:p w14:paraId="644E175D" w14:textId="77777777" w:rsidR="00C5124B" w:rsidRPr="00B85C12" w:rsidRDefault="00C5124B" w:rsidP="004232F0">
            <w:pPr>
              <w:jc w:val="both"/>
              <w:rPr>
                <w:sz w:val="18"/>
                <w:szCs w:val="18"/>
              </w:rPr>
            </w:pPr>
          </w:p>
        </w:tc>
        <w:tc>
          <w:tcPr>
            <w:tcW w:w="207" w:type="pct"/>
            <w:shd w:val="clear" w:color="auto" w:fill="auto"/>
          </w:tcPr>
          <w:p w14:paraId="22E342BF"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03846BD0" w14:textId="77777777" w:rsidR="00C5124B" w:rsidRPr="00B85C12" w:rsidRDefault="00C5124B" w:rsidP="004232F0">
            <w:pPr>
              <w:jc w:val="both"/>
              <w:rPr>
                <w:sz w:val="18"/>
                <w:szCs w:val="18"/>
              </w:rPr>
            </w:pPr>
          </w:p>
        </w:tc>
        <w:tc>
          <w:tcPr>
            <w:tcW w:w="207" w:type="pct"/>
            <w:shd w:val="clear" w:color="auto" w:fill="auto"/>
          </w:tcPr>
          <w:p w14:paraId="0A28B68D" w14:textId="77777777" w:rsidR="00C5124B" w:rsidRPr="00B85C12" w:rsidRDefault="00C5124B" w:rsidP="004232F0">
            <w:pPr>
              <w:jc w:val="both"/>
              <w:rPr>
                <w:sz w:val="18"/>
                <w:szCs w:val="18"/>
              </w:rPr>
            </w:pPr>
          </w:p>
        </w:tc>
        <w:tc>
          <w:tcPr>
            <w:tcW w:w="207" w:type="pct"/>
            <w:shd w:val="clear" w:color="auto" w:fill="F7CAAC" w:themeFill="accent2" w:themeFillTint="66"/>
          </w:tcPr>
          <w:p w14:paraId="56EFE43C" w14:textId="77777777" w:rsidR="00C5124B" w:rsidRPr="00B85C12" w:rsidRDefault="00C5124B" w:rsidP="004232F0">
            <w:pPr>
              <w:jc w:val="both"/>
              <w:rPr>
                <w:sz w:val="18"/>
                <w:szCs w:val="18"/>
              </w:rPr>
            </w:pPr>
          </w:p>
        </w:tc>
        <w:tc>
          <w:tcPr>
            <w:tcW w:w="209" w:type="pct"/>
            <w:shd w:val="clear" w:color="auto" w:fill="auto"/>
          </w:tcPr>
          <w:p w14:paraId="4C13C7A9" w14:textId="77777777" w:rsidR="00C5124B" w:rsidRPr="00B85C12" w:rsidRDefault="00C5124B" w:rsidP="004232F0">
            <w:pPr>
              <w:jc w:val="both"/>
              <w:rPr>
                <w:sz w:val="18"/>
                <w:szCs w:val="18"/>
              </w:rPr>
            </w:pPr>
          </w:p>
        </w:tc>
      </w:tr>
      <w:tr w:rsidR="00C5124B" w:rsidRPr="00B85C12" w14:paraId="65BC8C47" w14:textId="77777777" w:rsidTr="004232F0">
        <w:tc>
          <w:tcPr>
            <w:tcW w:w="1270" w:type="pct"/>
          </w:tcPr>
          <w:p w14:paraId="6F7959F6" w14:textId="77777777" w:rsidR="00C5124B" w:rsidRPr="00B85C12" w:rsidRDefault="00C5124B" w:rsidP="004232F0">
            <w:pPr>
              <w:jc w:val="both"/>
              <w:rPr>
                <w:sz w:val="18"/>
                <w:szCs w:val="18"/>
              </w:rPr>
            </w:pPr>
            <w:r w:rsidRPr="00B85C12">
              <w:rPr>
                <w:sz w:val="18"/>
                <w:szCs w:val="18"/>
              </w:rPr>
              <w:t>VILCHIS GUEVARA RUPERTO</w:t>
            </w:r>
          </w:p>
        </w:tc>
        <w:tc>
          <w:tcPr>
            <w:tcW w:w="207" w:type="pct"/>
            <w:shd w:val="clear" w:color="auto" w:fill="D9D9D9" w:themeFill="background1" w:themeFillShade="D9"/>
          </w:tcPr>
          <w:p w14:paraId="1D7D199F" w14:textId="77777777" w:rsidR="00C5124B" w:rsidRPr="00B85C12" w:rsidRDefault="00C5124B" w:rsidP="004232F0">
            <w:pPr>
              <w:jc w:val="both"/>
              <w:rPr>
                <w:sz w:val="18"/>
                <w:szCs w:val="18"/>
              </w:rPr>
            </w:pPr>
          </w:p>
        </w:tc>
        <w:tc>
          <w:tcPr>
            <w:tcW w:w="207" w:type="pct"/>
            <w:shd w:val="clear" w:color="auto" w:fill="FFFFFF" w:themeFill="background1"/>
          </w:tcPr>
          <w:p w14:paraId="634CA7ED" w14:textId="77777777" w:rsidR="00C5124B" w:rsidRPr="00B85C12" w:rsidRDefault="00C5124B" w:rsidP="004232F0">
            <w:pPr>
              <w:jc w:val="both"/>
              <w:rPr>
                <w:sz w:val="18"/>
                <w:szCs w:val="18"/>
              </w:rPr>
            </w:pPr>
          </w:p>
        </w:tc>
        <w:tc>
          <w:tcPr>
            <w:tcW w:w="207" w:type="pct"/>
            <w:shd w:val="clear" w:color="auto" w:fill="D9D9D9" w:themeFill="background1" w:themeFillShade="D9"/>
          </w:tcPr>
          <w:p w14:paraId="0ED30DA9" w14:textId="77777777" w:rsidR="00C5124B" w:rsidRPr="00B85C12" w:rsidRDefault="00C5124B" w:rsidP="004232F0">
            <w:pPr>
              <w:jc w:val="both"/>
              <w:rPr>
                <w:sz w:val="18"/>
                <w:szCs w:val="18"/>
              </w:rPr>
            </w:pPr>
          </w:p>
        </w:tc>
        <w:tc>
          <w:tcPr>
            <w:tcW w:w="206" w:type="pct"/>
            <w:gridSpan w:val="2"/>
            <w:shd w:val="clear" w:color="auto" w:fill="FFFFFF" w:themeFill="background1"/>
          </w:tcPr>
          <w:p w14:paraId="51BFC8B6" w14:textId="77777777" w:rsidR="00C5124B" w:rsidRPr="00B85C12" w:rsidRDefault="00C5124B" w:rsidP="004232F0">
            <w:pPr>
              <w:jc w:val="both"/>
              <w:rPr>
                <w:sz w:val="18"/>
                <w:szCs w:val="18"/>
              </w:rPr>
            </w:pPr>
          </w:p>
        </w:tc>
        <w:tc>
          <w:tcPr>
            <w:tcW w:w="207" w:type="pct"/>
            <w:shd w:val="clear" w:color="auto" w:fill="D9D9D9" w:themeFill="background1" w:themeFillShade="D9"/>
          </w:tcPr>
          <w:p w14:paraId="4583D06C" w14:textId="77777777" w:rsidR="00C5124B" w:rsidRPr="008317CD" w:rsidRDefault="00C5124B" w:rsidP="004232F0">
            <w:pPr>
              <w:jc w:val="both"/>
              <w:rPr>
                <w:sz w:val="18"/>
                <w:szCs w:val="18"/>
              </w:rPr>
            </w:pPr>
          </w:p>
        </w:tc>
        <w:tc>
          <w:tcPr>
            <w:tcW w:w="209" w:type="pct"/>
            <w:shd w:val="clear" w:color="auto" w:fill="auto"/>
          </w:tcPr>
          <w:p w14:paraId="6CDFA50F" w14:textId="77777777" w:rsidR="00C5124B" w:rsidRPr="008317CD" w:rsidRDefault="00C5124B" w:rsidP="004232F0">
            <w:pPr>
              <w:jc w:val="both"/>
              <w:rPr>
                <w:sz w:val="18"/>
                <w:szCs w:val="18"/>
              </w:rPr>
            </w:pPr>
          </w:p>
        </w:tc>
        <w:tc>
          <w:tcPr>
            <w:tcW w:w="207" w:type="pct"/>
            <w:shd w:val="clear" w:color="auto" w:fill="auto"/>
          </w:tcPr>
          <w:p w14:paraId="5ACC2AE1"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6595F272" w14:textId="77777777" w:rsidR="00C5124B" w:rsidRPr="00B85C12" w:rsidRDefault="00C5124B" w:rsidP="004232F0">
            <w:pPr>
              <w:jc w:val="both"/>
              <w:rPr>
                <w:sz w:val="18"/>
                <w:szCs w:val="18"/>
              </w:rPr>
            </w:pPr>
          </w:p>
        </w:tc>
        <w:tc>
          <w:tcPr>
            <w:tcW w:w="207" w:type="pct"/>
            <w:shd w:val="clear" w:color="auto" w:fill="auto"/>
          </w:tcPr>
          <w:p w14:paraId="4482F128" w14:textId="77777777" w:rsidR="00C5124B" w:rsidRPr="00B85C12" w:rsidRDefault="00C5124B" w:rsidP="004232F0">
            <w:pPr>
              <w:jc w:val="both"/>
              <w:rPr>
                <w:sz w:val="18"/>
                <w:szCs w:val="18"/>
              </w:rPr>
            </w:pPr>
          </w:p>
        </w:tc>
        <w:tc>
          <w:tcPr>
            <w:tcW w:w="207" w:type="pct"/>
            <w:shd w:val="clear" w:color="auto" w:fill="B4C6E7" w:themeFill="accent1" w:themeFillTint="66"/>
          </w:tcPr>
          <w:p w14:paraId="6E6A5B07" w14:textId="77777777" w:rsidR="00C5124B" w:rsidRPr="00B85C12" w:rsidRDefault="00C5124B" w:rsidP="004232F0">
            <w:pPr>
              <w:jc w:val="both"/>
              <w:rPr>
                <w:sz w:val="18"/>
                <w:szCs w:val="18"/>
              </w:rPr>
            </w:pPr>
          </w:p>
        </w:tc>
        <w:tc>
          <w:tcPr>
            <w:tcW w:w="207" w:type="pct"/>
            <w:shd w:val="clear" w:color="auto" w:fill="auto"/>
          </w:tcPr>
          <w:p w14:paraId="01331109"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1F21328E" w14:textId="77777777" w:rsidR="00C5124B" w:rsidRPr="00B85C12" w:rsidRDefault="00C5124B" w:rsidP="004232F0">
            <w:pPr>
              <w:jc w:val="both"/>
              <w:rPr>
                <w:sz w:val="18"/>
                <w:szCs w:val="18"/>
              </w:rPr>
            </w:pPr>
          </w:p>
        </w:tc>
        <w:tc>
          <w:tcPr>
            <w:tcW w:w="208" w:type="pct"/>
            <w:shd w:val="clear" w:color="auto" w:fill="F7CAAC" w:themeFill="accent2" w:themeFillTint="66"/>
          </w:tcPr>
          <w:p w14:paraId="579D3279" w14:textId="77777777" w:rsidR="00C5124B" w:rsidRPr="00B85C12" w:rsidRDefault="00C5124B" w:rsidP="004232F0">
            <w:pPr>
              <w:jc w:val="both"/>
              <w:rPr>
                <w:sz w:val="18"/>
                <w:szCs w:val="18"/>
              </w:rPr>
            </w:pPr>
          </w:p>
        </w:tc>
        <w:tc>
          <w:tcPr>
            <w:tcW w:w="207" w:type="pct"/>
            <w:shd w:val="clear" w:color="auto" w:fill="auto"/>
          </w:tcPr>
          <w:p w14:paraId="44A63CD6"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3878BD0D" w14:textId="77777777" w:rsidR="00C5124B" w:rsidRPr="00B85C12" w:rsidRDefault="00C5124B" w:rsidP="004232F0">
            <w:pPr>
              <w:jc w:val="both"/>
              <w:rPr>
                <w:sz w:val="18"/>
                <w:szCs w:val="18"/>
              </w:rPr>
            </w:pPr>
          </w:p>
        </w:tc>
        <w:tc>
          <w:tcPr>
            <w:tcW w:w="207" w:type="pct"/>
            <w:shd w:val="clear" w:color="auto" w:fill="auto"/>
          </w:tcPr>
          <w:p w14:paraId="0AF9775D" w14:textId="77777777" w:rsidR="00C5124B" w:rsidRPr="00B85C12" w:rsidRDefault="00C5124B" w:rsidP="004232F0">
            <w:pPr>
              <w:jc w:val="both"/>
              <w:rPr>
                <w:sz w:val="18"/>
                <w:szCs w:val="18"/>
              </w:rPr>
            </w:pPr>
          </w:p>
        </w:tc>
        <w:tc>
          <w:tcPr>
            <w:tcW w:w="207" w:type="pct"/>
            <w:shd w:val="clear" w:color="auto" w:fill="F7CAAC" w:themeFill="accent2" w:themeFillTint="66"/>
          </w:tcPr>
          <w:p w14:paraId="1F64E3E2" w14:textId="77777777" w:rsidR="00C5124B" w:rsidRPr="00B85C12" w:rsidRDefault="00C5124B" w:rsidP="004232F0">
            <w:pPr>
              <w:jc w:val="both"/>
              <w:rPr>
                <w:sz w:val="18"/>
                <w:szCs w:val="18"/>
              </w:rPr>
            </w:pPr>
          </w:p>
        </w:tc>
        <w:tc>
          <w:tcPr>
            <w:tcW w:w="209" w:type="pct"/>
            <w:shd w:val="clear" w:color="auto" w:fill="auto"/>
          </w:tcPr>
          <w:p w14:paraId="7C87184F" w14:textId="77777777" w:rsidR="00C5124B" w:rsidRPr="00B85C12" w:rsidRDefault="00C5124B" w:rsidP="004232F0">
            <w:pPr>
              <w:jc w:val="both"/>
              <w:rPr>
                <w:sz w:val="18"/>
                <w:szCs w:val="18"/>
              </w:rPr>
            </w:pPr>
          </w:p>
        </w:tc>
      </w:tr>
      <w:tr w:rsidR="00C5124B" w:rsidRPr="00B85C12" w14:paraId="7E29F4BC" w14:textId="77777777" w:rsidTr="004232F0">
        <w:tc>
          <w:tcPr>
            <w:tcW w:w="1270" w:type="pct"/>
          </w:tcPr>
          <w:p w14:paraId="0D5E6A1F" w14:textId="77777777" w:rsidR="00C5124B" w:rsidRPr="00B85C12" w:rsidRDefault="00C5124B" w:rsidP="004232F0">
            <w:pPr>
              <w:jc w:val="both"/>
              <w:rPr>
                <w:sz w:val="18"/>
                <w:szCs w:val="18"/>
              </w:rPr>
            </w:pPr>
          </w:p>
        </w:tc>
        <w:tc>
          <w:tcPr>
            <w:tcW w:w="207" w:type="pct"/>
            <w:shd w:val="clear" w:color="auto" w:fill="D9D9D9" w:themeFill="background1" w:themeFillShade="D9"/>
          </w:tcPr>
          <w:p w14:paraId="7A19D112" w14:textId="77777777" w:rsidR="00C5124B" w:rsidRPr="00B85C12" w:rsidRDefault="00C5124B" w:rsidP="004232F0">
            <w:pPr>
              <w:jc w:val="both"/>
              <w:rPr>
                <w:sz w:val="18"/>
                <w:szCs w:val="18"/>
              </w:rPr>
            </w:pPr>
          </w:p>
        </w:tc>
        <w:tc>
          <w:tcPr>
            <w:tcW w:w="207" w:type="pct"/>
            <w:shd w:val="clear" w:color="auto" w:fill="FFFFFF" w:themeFill="background1"/>
          </w:tcPr>
          <w:p w14:paraId="4B768704" w14:textId="77777777" w:rsidR="00C5124B" w:rsidRPr="00B85C12" w:rsidRDefault="00C5124B" w:rsidP="004232F0">
            <w:pPr>
              <w:jc w:val="both"/>
              <w:rPr>
                <w:sz w:val="18"/>
                <w:szCs w:val="18"/>
              </w:rPr>
            </w:pPr>
          </w:p>
        </w:tc>
        <w:tc>
          <w:tcPr>
            <w:tcW w:w="207" w:type="pct"/>
            <w:shd w:val="clear" w:color="auto" w:fill="D9D9D9" w:themeFill="background1" w:themeFillShade="D9"/>
          </w:tcPr>
          <w:p w14:paraId="1D267873" w14:textId="77777777" w:rsidR="00C5124B" w:rsidRPr="00B85C12" w:rsidRDefault="00C5124B" w:rsidP="004232F0">
            <w:pPr>
              <w:jc w:val="both"/>
              <w:rPr>
                <w:sz w:val="18"/>
                <w:szCs w:val="18"/>
              </w:rPr>
            </w:pPr>
          </w:p>
        </w:tc>
        <w:tc>
          <w:tcPr>
            <w:tcW w:w="206" w:type="pct"/>
            <w:gridSpan w:val="2"/>
            <w:shd w:val="clear" w:color="auto" w:fill="FFFFFF" w:themeFill="background1"/>
          </w:tcPr>
          <w:p w14:paraId="67E79F01" w14:textId="77777777" w:rsidR="00C5124B" w:rsidRPr="00B85C12" w:rsidRDefault="00C5124B" w:rsidP="004232F0">
            <w:pPr>
              <w:jc w:val="both"/>
              <w:rPr>
                <w:sz w:val="18"/>
                <w:szCs w:val="18"/>
              </w:rPr>
            </w:pPr>
          </w:p>
        </w:tc>
        <w:tc>
          <w:tcPr>
            <w:tcW w:w="207" w:type="pct"/>
            <w:shd w:val="clear" w:color="auto" w:fill="D9D9D9" w:themeFill="background1" w:themeFillShade="D9"/>
          </w:tcPr>
          <w:p w14:paraId="3BCBD14A" w14:textId="77777777" w:rsidR="00C5124B" w:rsidRPr="00B85C12" w:rsidRDefault="00C5124B" w:rsidP="004232F0">
            <w:pPr>
              <w:jc w:val="both"/>
              <w:rPr>
                <w:sz w:val="18"/>
                <w:szCs w:val="18"/>
              </w:rPr>
            </w:pPr>
          </w:p>
        </w:tc>
        <w:tc>
          <w:tcPr>
            <w:tcW w:w="209" w:type="pct"/>
            <w:shd w:val="clear" w:color="auto" w:fill="auto"/>
          </w:tcPr>
          <w:p w14:paraId="1528DB41" w14:textId="77777777" w:rsidR="00C5124B" w:rsidRPr="00DB70E3" w:rsidRDefault="00C5124B" w:rsidP="004232F0">
            <w:pPr>
              <w:jc w:val="both"/>
              <w:rPr>
                <w:sz w:val="18"/>
                <w:szCs w:val="18"/>
              </w:rPr>
            </w:pPr>
          </w:p>
        </w:tc>
        <w:tc>
          <w:tcPr>
            <w:tcW w:w="207" w:type="pct"/>
            <w:shd w:val="clear" w:color="auto" w:fill="auto"/>
          </w:tcPr>
          <w:p w14:paraId="5B6FF825"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718F91BC" w14:textId="77777777" w:rsidR="00C5124B" w:rsidRPr="00B85C12" w:rsidRDefault="00C5124B" w:rsidP="004232F0">
            <w:pPr>
              <w:jc w:val="both"/>
              <w:rPr>
                <w:sz w:val="18"/>
                <w:szCs w:val="18"/>
              </w:rPr>
            </w:pPr>
          </w:p>
        </w:tc>
        <w:tc>
          <w:tcPr>
            <w:tcW w:w="207" w:type="pct"/>
            <w:shd w:val="clear" w:color="auto" w:fill="auto"/>
          </w:tcPr>
          <w:p w14:paraId="2BD6C186" w14:textId="77777777" w:rsidR="00C5124B" w:rsidRPr="00B85C12" w:rsidRDefault="00C5124B" w:rsidP="004232F0">
            <w:pPr>
              <w:jc w:val="both"/>
              <w:rPr>
                <w:sz w:val="18"/>
                <w:szCs w:val="18"/>
              </w:rPr>
            </w:pPr>
          </w:p>
        </w:tc>
        <w:tc>
          <w:tcPr>
            <w:tcW w:w="207" w:type="pct"/>
            <w:shd w:val="clear" w:color="auto" w:fill="B4C6E7" w:themeFill="accent1" w:themeFillTint="66"/>
          </w:tcPr>
          <w:p w14:paraId="68CAFEA1" w14:textId="77777777" w:rsidR="00C5124B" w:rsidRPr="00B85C12" w:rsidRDefault="00C5124B" w:rsidP="004232F0">
            <w:pPr>
              <w:jc w:val="both"/>
              <w:rPr>
                <w:sz w:val="18"/>
                <w:szCs w:val="18"/>
              </w:rPr>
            </w:pPr>
          </w:p>
        </w:tc>
        <w:tc>
          <w:tcPr>
            <w:tcW w:w="207" w:type="pct"/>
            <w:shd w:val="clear" w:color="auto" w:fill="auto"/>
          </w:tcPr>
          <w:p w14:paraId="4E97553B"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1EADA41C" w14:textId="77777777" w:rsidR="00C5124B" w:rsidRPr="00B85C12" w:rsidRDefault="00C5124B" w:rsidP="004232F0">
            <w:pPr>
              <w:jc w:val="both"/>
              <w:rPr>
                <w:sz w:val="18"/>
                <w:szCs w:val="18"/>
              </w:rPr>
            </w:pPr>
          </w:p>
        </w:tc>
        <w:tc>
          <w:tcPr>
            <w:tcW w:w="208" w:type="pct"/>
            <w:shd w:val="clear" w:color="auto" w:fill="F7CAAC" w:themeFill="accent2" w:themeFillTint="66"/>
          </w:tcPr>
          <w:p w14:paraId="067D7A53" w14:textId="77777777" w:rsidR="00C5124B" w:rsidRPr="00B85C12" w:rsidRDefault="00C5124B" w:rsidP="004232F0">
            <w:pPr>
              <w:jc w:val="both"/>
              <w:rPr>
                <w:sz w:val="18"/>
                <w:szCs w:val="18"/>
              </w:rPr>
            </w:pPr>
          </w:p>
        </w:tc>
        <w:tc>
          <w:tcPr>
            <w:tcW w:w="207" w:type="pct"/>
            <w:shd w:val="clear" w:color="auto" w:fill="auto"/>
          </w:tcPr>
          <w:p w14:paraId="16CA85D1"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727C5739" w14:textId="77777777" w:rsidR="00C5124B" w:rsidRPr="00B85C12" w:rsidRDefault="00C5124B" w:rsidP="004232F0">
            <w:pPr>
              <w:jc w:val="both"/>
              <w:rPr>
                <w:sz w:val="18"/>
                <w:szCs w:val="18"/>
              </w:rPr>
            </w:pPr>
          </w:p>
        </w:tc>
        <w:tc>
          <w:tcPr>
            <w:tcW w:w="207" w:type="pct"/>
            <w:shd w:val="clear" w:color="auto" w:fill="auto"/>
          </w:tcPr>
          <w:p w14:paraId="272B1DAB" w14:textId="77777777" w:rsidR="00C5124B" w:rsidRPr="00B85C12" w:rsidRDefault="00C5124B" w:rsidP="004232F0">
            <w:pPr>
              <w:jc w:val="both"/>
              <w:rPr>
                <w:sz w:val="18"/>
                <w:szCs w:val="18"/>
              </w:rPr>
            </w:pPr>
          </w:p>
        </w:tc>
        <w:tc>
          <w:tcPr>
            <w:tcW w:w="207" w:type="pct"/>
            <w:shd w:val="clear" w:color="auto" w:fill="F7CAAC" w:themeFill="accent2" w:themeFillTint="66"/>
          </w:tcPr>
          <w:p w14:paraId="3C1DFB9E" w14:textId="77777777" w:rsidR="00C5124B" w:rsidRPr="00B85C12" w:rsidRDefault="00C5124B" w:rsidP="004232F0">
            <w:pPr>
              <w:jc w:val="both"/>
              <w:rPr>
                <w:sz w:val="18"/>
                <w:szCs w:val="18"/>
              </w:rPr>
            </w:pPr>
          </w:p>
        </w:tc>
        <w:tc>
          <w:tcPr>
            <w:tcW w:w="209" w:type="pct"/>
            <w:shd w:val="clear" w:color="auto" w:fill="auto"/>
          </w:tcPr>
          <w:p w14:paraId="654AB5B6" w14:textId="77777777" w:rsidR="00C5124B" w:rsidRPr="00B85C12" w:rsidRDefault="00C5124B" w:rsidP="004232F0">
            <w:pPr>
              <w:jc w:val="both"/>
              <w:rPr>
                <w:sz w:val="18"/>
                <w:szCs w:val="18"/>
              </w:rPr>
            </w:pPr>
          </w:p>
        </w:tc>
      </w:tr>
      <w:tr w:rsidR="00C5124B" w:rsidRPr="00B85C12" w14:paraId="1FA9FE9B" w14:textId="77777777" w:rsidTr="004232F0">
        <w:tc>
          <w:tcPr>
            <w:tcW w:w="1270" w:type="pct"/>
          </w:tcPr>
          <w:p w14:paraId="2A9EC689" w14:textId="77777777" w:rsidR="00C5124B" w:rsidRPr="00B85C12" w:rsidRDefault="00C5124B" w:rsidP="004232F0">
            <w:pPr>
              <w:jc w:val="both"/>
              <w:rPr>
                <w:sz w:val="18"/>
                <w:szCs w:val="18"/>
              </w:rPr>
            </w:pPr>
          </w:p>
        </w:tc>
        <w:tc>
          <w:tcPr>
            <w:tcW w:w="207" w:type="pct"/>
            <w:shd w:val="clear" w:color="auto" w:fill="D9D9D9" w:themeFill="background1" w:themeFillShade="D9"/>
          </w:tcPr>
          <w:p w14:paraId="28334186" w14:textId="77777777" w:rsidR="00C5124B" w:rsidRPr="00B85C12" w:rsidRDefault="00C5124B" w:rsidP="004232F0">
            <w:pPr>
              <w:jc w:val="both"/>
              <w:rPr>
                <w:sz w:val="18"/>
                <w:szCs w:val="18"/>
              </w:rPr>
            </w:pPr>
          </w:p>
        </w:tc>
        <w:tc>
          <w:tcPr>
            <w:tcW w:w="207" w:type="pct"/>
            <w:shd w:val="clear" w:color="auto" w:fill="FFFFFF" w:themeFill="background1"/>
          </w:tcPr>
          <w:p w14:paraId="51657DA8" w14:textId="77777777" w:rsidR="00C5124B" w:rsidRPr="00B85C12" w:rsidRDefault="00C5124B" w:rsidP="004232F0">
            <w:pPr>
              <w:jc w:val="both"/>
              <w:rPr>
                <w:sz w:val="18"/>
                <w:szCs w:val="18"/>
              </w:rPr>
            </w:pPr>
          </w:p>
        </w:tc>
        <w:tc>
          <w:tcPr>
            <w:tcW w:w="207" w:type="pct"/>
            <w:shd w:val="clear" w:color="auto" w:fill="D9D9D9" w:themeFill="background1" w:themeFillShade="D9"/>
          </w:tcPr>
          <w:p w14:paraId="3D9276EA" w14:textId="77777777" w:rsidR="00C5124B" w:rsidRPr="00B85C12" w:rsidRDefault="00C5124B" w:rsidP="004232F0">
            <w:pPr>
              <w:jc w:val="both"/>
              <w:rPr>
                <w:sz w:val="18"/>
                <w:szCs w:val="18"/>
              </w:rPr>
            </w:pPr>
          </w:p>
        </w:tc>
        <w:tc>
          <w:tcPr>
            <w:tcW w:w="206" w:type="pct"/>
            <w:gridSpan w:val="2"/>
            <w:shd w:val="clear" w:color="auto" w:fill="FFFFFF" w:themeFill="background1"/>
          </w:tcPr>
          <w:p w14:paraId="36E8C387" w14:textId="77777777" w:rsidR="00C5124B" w:rsidRPr="00B85C12" w:rsidRDefault="00C5124B" w:rsidP="004232F0">
            <w:pPr>
              <w:jc w:val="both"/>
              <w:rPr>
                <w:sz w:val="18"/>
                <w:szCs w:val="18"/>
              </w:rPr>
            </w:pPr>
          </w:p>
        </w:tc>
        <w:tc>
          <w:tcPr>
            <w:tcW w:w="207" w:type="pct"/>
            <w:shd w:val="clear" w:color="auto" w:fill="D9D9D9" w:themeFill="background1" w:themeFillShade="D9"/>
          </w:tcPr>
          <w:p w14:paraId="1AA1E7B0" w14:textId="77777777" w:rsidR="00C5124B" w:rsidRPr="00B85C12" w:rsidRDefault="00C5124B" w:rsidP="004232F0">
            <w:pPr>
              <w:jc w:val="both"/>
              <w:rPr>
                <w:sz w:val="18"/>
                <w:szCs w:val="18"/>
              </w:rPr>
            </w:pPr>
          </w:p>
        </w:tc>
        <w:tc>
          <w:tcPr>
            <w:tcW w:w="209" w:type="pct"/>
            <w:shd w:val="clear" w:color="auto" w:fill="auto"/>
          </w:tcPr>
          <w:p w14:paraId="50421604" w14:textId="77777777" w:rsidR="00C5124B" w:rsidRPr="00DB70E3" w:rsidRDefault="00C5124B" w:rsidP="004232F0">
            <w:pPr>
              <w:jc w:val="both"/>
              <w:rPr>
                <w:sz w:val="18"/>
                <w:szCs w:val="18"/>
              </w:rPr>
            </w:pPr>
          </w:p>
        </w:tc>
        <w:tc>
          <w:tcPr>
            <w:tcW w:w="207" w:type="pct"/>
            <w:shd w:val="clear" w:color="auto" w:fill="auto"/>
          </w:tcPr>
          <w:p w14:paraId="12537172"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633DBA9" w14:textId="77777777" w:rsidR="00C5124B" w:rsidRPr="00B85C12" w:rsidRDefault="00C5124B" w:rsidP="004232F0">
            <w:pPr>
              <w:jc w:val="both"/>
              <w:rPr>
                <w:sz w:val="18"/>
                <w:szCs w:val="18"/>
              </w:rPr>
            </w:pPr>
          </w:p>
        </w:tc>
        <w:tc>
          <w:tcPr>
            <w:tcW w:w="207" w:type="pct"/>
            <w:shd w:val="clear" w:color="auto" w:fill="auto"/>
          </w:tcPr>
          <w:p w14:paraId="2E7EB38B" w14:textId="77777777" w:rsidR="00C5124B" w:rsidRPr="00B85C12" w:rsidRDefault="00C5124B" w:rsidP="004232F0">
            <w:pPr>
              <w:jc w:val="both"/>
              <w:rPr>
                <w:sz w:val="18"/>
                <w:szCs w:val="18"/>
              </w:rPr>
            </w:pPr>
          </w:p>
        </w:tc>
        <w:tc>
          <w:tcPr>
            <w:tcW w:w="207" w:type="pct"/>
            <w:shd w:val="clear" w:color="auto" w:fill="B4C6E7" w:themeFill="accent1" w:themeFillTint="66"/>
          </w:tcPr>
          <w:p w14:paraId="4DBAAA78" w14:textId="77777777" w:rsidR="00C5124B" w:rsidRPr="00B85C12" w:rsidRDefault="00C5124B" w:rsidP="004232F0">
            <w:pPr>
              <w:jc w:val="both"/>
              <w:rPr>
                <w:sz w:val="18"/>
                <w:szCs w:val="18"/>
              </w:rPr>
            </w:pPr>
          </w:p>
        </w:tc>
        <w:tc>
          <w:tcPr>
            <w:tcW w:w="207" w:type="pct"/>
            <w:shd w:val="clear" w:color="auto" w:fill="auto"/>
          </w:tcPr>
          <w:p w14:paraId="0D2AA8AB"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38957140" w14:textId="77777777" w:rsidR="00C5124B" w:rsidRPr="00B85C12" w:rsidRDefault="00C5124B" w:rsidP="004232F0">
            <w:pPr>
              <w:jc w:val="both"/>
              <w:rPr>
                <w:sz w:val="18"/>
                <w:szCs w:val="18"/>
              </w:rPr>
            </w:pPr>
          </w:p>
        </w:tc>
        <w:tc>
          <w:tcPr>
            <w:tcW w:w="208" w:type="pct"/>
            <w:shd w:val="clear" w:color="auto" w:fill="F7CAAC" w:themeFill="accent2" w:themeFillTint="66"/>
          </w:tcPr>
          <w:p w14:paraId="582688E1" w14:textId="77777777" w:rsidR="00C5124B" w:rsidRPr="00B85C12" w:rsidRDefault="00C5124B" w:rsidP="004232F0">
            <w:pPr>
              <w:jc w:val="both"/>
              <w:rPr>
                <w:sz w:val="18"/>
                <w:szCs w:val="18"/>
              </w:rPr>
            </w:pPr>
          </w:p>
        </w:tc>
        <w:tc>
          <w:tcPr>
            <w:tcW w:w="207" w:type="pct"/>
            <w:shd w:val="clear" w:color="auto" w:fill="auto"/>
          </w:tcPr>
          <w:p w14:paraId="595DF767"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04E91831" w14:textId="77777777" w:rsidR="00C5124B" w:rsidRPr="00B85C12" w:rsidRDefault="00C5124B" w:rsidP="004232F0">
            <w:pPr>
              <w:jc w:val="both"/>
              <w:rPr>
                <w:sz w:val="18"/>
                <w:szCs w:val="18"/>
              </w:rPr>
            </w:pPr>
          </w:p>
        </w:tc>
        <w:tc>
          <w:tcPr>
            <w:tcW w:w="207" w:type="pct"/>
            <w:shd w:val="clear" w:color="auto" w:fill="auto"/>
          </w:tcPr>
          <w:p w14:paraId="7D51C73F" w14:textId="77777777" w:rsidR="00C5124B" w:rsidRPr="00B85C12" w:rsidRDefault="00C5124B" w:rsidP="004232F0">
            <w:pPr>
              <w:jc w:val="both"/>
              <w:rPr>
                <w:sz w:val="18"/>
                <w:szCs w:val="18"/>
              </w:rPr>
            </w:pPr>
          </w:p>
        </w:tc>
        <w:tc>
          <w:tcPr>
            <w:tcW w:w="207" w:type="pct"/>
            <w:shd w:val="clear" w:color="auto" w:fill="F7CAAC" w:themeFill="accent2" w:themeFillTint="66"/>
          </w:tcPr>
          <w:p w14:paraId="4555A59C" w14:textId="77777777" w:rsidR="00C5124B" w:rsidRPr="00B85C12" w:rsidRDefault="00C5124B" w:rsidP="004232F0">
            <w:pPr>
              <w:jc w:val="both"/>
              <w:rPr>
                <w:sz w:val="18"/>
                <w:szCs w:val="18"/>
              </w:rPr>
            </w:pPr>
          </w:p>
        </w:tc>
        <w:tc>
          <w:tcPr>
            <w:tcW w:w="209" w:type="pct"/>
            <w:shd w:val="clear" w:color="auto" w:fill="auto"/>
          </w:tcPr>
          <w:p w14:paraId="01BF36E7" w14:textId="77777777" w:rsidR="00C5124B" w:rsidRPr="00B85C12" w:rsidRDefault="00C5124B" w:rsidP="004232F0">
            <w:pPr>
              <w:jc w:val="both"/>
              <w:rPr>
                <w:sz w:val="18"/>
                <w:szCs w:val="18"/>
              </w:rPr>
            </w:pPr>
          </w:p>
        </w:tc>
      </w:tr>
      <w:bookmarkEnd w:id="2"/>
    </w:tbl>
    <w:p w14:paraId="57994D1C" w14:textId="77777777" w:rsidR="00C5124B" w:rsidRDefault="00C5124B" w:rsidP="00C5124B"/>
    <w:p w14:paraId="2F3022FC" w14:textId="77777777" w:rsidR="00C5124B" w:rsidRDefault="00C5124B" w:rsidP="00C5124B"/>
    <w:p w14:paraId="64BAE208" w14:textId="77777777" w:rsidR="00C5124B" w:rsidRDefault="00C5124B" w:rsidP="00C5124B"/>
    <w:tbl>
      <w:tblPr>
        <w:tblStyle w:val="Tablaconcuadrcula"/>
        <w:tblW w:w="5000" w:type="pct"/>
        <w:tblInd w:w="0" w:type="dxa"/>
        <w:tblLook w:val="04A0" w:firstRow="1" w:lastRow="0" w:firstColumn="1" w:lastColumn="0" w:noHBand="0" w:noVBand="1"/>
      </w:tblPr>
      <w:tblGrid>
        <w:gridCol w:w="2299"/>
        <w:gridCol w:w="374"/>
        <w:gridCol w:w="375"/>
        <w:gridCol w:w="375"/>
        <w:gridCol w:w="255"/>
        <w:gridCol w:w="118"/>
        <w:gridCol w:w="375"/>
        <w:gridCol w:w="378"/>
        <w:gridCol w:w="375"/>
        <w:gridCol w:w="18"/>
        <w:gridCol w:w="357"/>
        <w:gridCol w:w="375"/>
        <w:gridCol w:w="375"/>
        <w:gridCol w:w="375"/>
        <w:gridCol w:w="168"/>
        <w:gridCol w:w="208"/>
        <w:gridCol w:w="377"/>
        <w:gridCol w:w="375"/>
        <w:gridCol w:w="78"/>
        <w:gridCol w:w="297"/>
        <w:gridCol w:w="375"/>
        <w:gridCol w:w="375"/>
        <w:gridCol w:w="377"/>
      </w:tblGrid>
      <w:tr w:rsidR="00C5124B" w:rsidRPr="007337B2" w14:paraId="32BDFDC4" w14:textId="77777777" w:rsidTr="00C5124B">
        <w:tc>
          <w:tcPr>
            <w:tcW w:w="5000" w:type="pct"/>
            <w:gridSpan w:val="23"/>
            <w:shd w:val="clear" w:color="auto" w:fill="3399FF"/>
            <w:vAlign w:val="center"/>
          </w:tcPr>
          <w:p w14:paraId="707E277E" w14:textId="77777777" w:rsidR="00C5124B" w:rsidRPr="007337B2" w:rsidRDefault="00C5124B" w:rsidP="004232F0">
            <w:pPr>
              <w:rPr>
                <w:sz w:val="16"/>
                <w:szCs w:val="16"/>
              </w:rPr>
            </w:pPr>
          </w:p>
        </w:tc>
      </w:tr>
      <w:tr w:rsidR="00C5124B" w:rsidRPr="007337B2" w14:paraId="2B1A4486" w14:textId="77777777" w:rsidTr="00C5124B">
        <w:tc>
          <w:tcPr>
            <w:tcW w:w="1270" w:type="pct"/>
            <w:shd w:val="clear" w:color="auto" w:fill="3399FF"/>
            <w:vAlign w:val="center"/>
          </w:tcPr>
          <w:p w14:paraId="3DBD1EBF" w14:textId="77777777" w:rsidR="00C5124B" w:rsidRPr="007337B2" w:rsidRDefault="00C5124B" w:rsidP="004232F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B51575C" w14:textId="77777777" w:rsidR="00C5124B" w:rsidRPr="007337B2" w:rsidRDefault="00C5124B" w:rsidP="004232F0">
            <w:pPr>
              <w:jc w:val="both"/>
              <w:rPr>
                <w:sz w:val="16"/>
                <w:szCs w:val="16"/>
              </w:rPr>
            </w:pPr>
          </w:p>
        </w:tc>
        <w:tc>
          <w:tcPr>
            <w:tcW w:w="698" w:type="pct"/>
            <w:gridSpan w:val="5"/>
            <w:shd w:val="clear" w:color="auto" w:fill="3399FF"/>
            <w:vAlign w:val="center"/>
          </w:tcPr>
          <w:p w14:paraId="1A913353" w14:textId="77777777" w:rsidR="00C5124B" w:rsidRPr="007337B2" w:rsidRDefault="00C5124B" w:rsidP="004232F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F6AB4E5" w14:textId="77777777" w:rsidR="00C5124B" w:rsidRPr="007337B2" w:rsidRDefault="00C5124B" w:rsidP="004232F0">
            <w:pPr>
              <w:rPr>
                <w:b/>
                <w:bCs/>
                <w:sz w:val="16"/>
                <w:szCs w:val="16"/>
              </w:rPr>
            </w:pPr>
          </w:p>
        </w:tc>
        <w:tc>
          <w:tcPr>
            <w:tcW w:w="573" w:type="pct"/>
            <w:gridSpan w:val="4"/>
            <w:shd w:val="clear" w:color="auto" w:fill="3399FF"/>
            <w:vAlign w:val="center"/>
          </w:tcPr>
          <w:p w14:paraId="4BAA8271" w14:textId="77777777" w:rsidR="00C5124B" w:rsidRPr="007337B2" w:rsidRDefault="00C5124B" w:rsidP="004232F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75B0D4E" w14:textId="77777777" w:rsidR="00C5124B" w:rsidRPr="007337B2" w:rsidRDefault="00C5124B" w:rsidP="004232F0">
            <w:pPr>
              <w:rPr>
                <w:sz w:val="16"/>
                <w:szCs w:val="16"/>
              </w:rPr>
            </w:pPr>
          </w:p>
        </w:tc>
      </w:tr>
      <w:tr w:rsidR="00C5124B" w:rsidRPr="007337B2" w14:paraId="3AC7E5FB" w14:textId="77777777" w:rsidTr="00C5124B">
        <w:tc>
          <w:tcPr>
            <w:tcW w:w="1270" w:type="pct"/>
            <w:shd w:val="clear" w:color="auto" w:fill="3399FF"/>
            <w:vAlign w:val="center"/>
          </w:tcPr>
          <w:p w14:paraId="29C3A4B1" w14:textId="77777777" w:rsidR="00C5124B" w:rsidRPr="007337B2" w:rsidRDefault="00C5124B" w:rsidP="004232F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5191F63D" w14:textId="77777777" w:rsidR="00C5124B" w:rsidRPr="007337B2" w:rsidRDefault="00C5124B" w:rsidP="004232F0">
            <w:pPr>
              <w:rPr>
                <w:b/>
                <w:bCs/>
                <w:sz w:val="16"/>
                <w:szCs w:val="16"/>
              </w:rPr>
            </w:pPr>
            <w:r>
              <w:rPr>
                <w:b/>
                <w:bCs/>
                <w:sz w:val="16"/>
                <w:szCs w:val="16"/>
              </w:rPr>
              <w:t>SABERES Y PENSAMIENTO CIENTÍFICO</w:t>
            </w:r>
          </w:p>
        </w:tc>
        <w:tc>
          <w:tcPr>
            <w:tcW w:w="911" w:type="pct"/>
            <w:gridSpan w:val="5"/>
            <w:shd w:val="clear" w:color="auto" w:fill="3399FF"/>
            <w:vAlign w:val="center"/>
          </w:tcPr>
          <w:p w14:paraId="67A05720" w14:textId="77777777" w:rsidR="00C5124B" w:rsidRPr="007337B2" w:rsidRDefault="00C5124B" w:rsidP="004232F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D3B6615" w14:textId="77777777" w:rsidR="00C5124B" w:rsidRPr="007337B2" w:rsidRDefault="00C5124B" w:rsidP="004232F0">
            <w:pPr>
              <w:rPr>
                <w:color w:val="FFFFFF" w:themeColor="background1"/>
                <w:sz w:val="16"/>
                <w:szCs w:val="16"/>
              </w:rPr>
            </w:pPr>
          </w:p>
        </w:tc>
      </w:tr>
      <w:tr w:rsidR="00C5124B" w:rsidRPr="007337B2" w14:paraId="366A2416" w14:textId="77777777" w:rsidTr="00C5124B">
        <w:trPr>
          <w:trHeight w:val="151"/>
        </w:trPr>
        <w:tc>
          <w:tcPr>
            <w:tcW w:w="1270" w:type="pct"/>
            <w:shd w:val="clear" w:color="auto" w:fill="3399FF"/>
          </w:tcPr>
          <w:p w14:paraId="21CEAA6C" w14:textId="77777777" w:rsidR="00C5124B" w:rsidRPr="00F019E7" w:rsidRDefault="00C5124B" w:rsidP="004232F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23</w:t>
            </w:r>
          </w:p>
        </w:tc>
        <w:tc>
          <w:tcPr>
            <w:tcW w:w="3730" w:type="pct"/>
            <w:gridSpan w:val="22"/>
          </w:tcPr>
          <w:p w14:paraId="106CBBB7" w14:textId="77777777" w:rsidR="00C5124B" w:rsidRPr="0038187D" w:rsidRDefault="00C5124B" w:rsidP="004232F0">
            <w:pPr>
              <w:rPr>
                <w:b/>
                <w:bCs/>
                <w:sz w:val="16"/>
                <w:szCs w:val="16"/>
              </w:rPr>
            </w:pPr>
            <w:r w:rsidRPr="0038187D">
              <w:rPr>
                <w:b/>
                <w:bCs/>
              </w:rPr>
              <w:t>NOCIONES DE PROBABILIDAD.</w:t>
            </w:r>
          </w:p>
        </w:tc>
      </w:tr>
      <w:tr w:rsidR="00C5124B" w:rsidRPr="007337B2" w14:paraId="40B36D70" w14:textId="77777777" w:rsidTr="00C5124B">
        <w:tc>
          <w:tcPr>
            <w:tcW w:w="1270" w:type="pct"/>
            <w:shd w:val="clear" w:color="auto" w:fill="3399FF"/>
          </w:tcPr>
          <w:p w14:paraId="20F73A35" w14:textId="77777777" w:rsidR="00C5124B" w:rsidRPr="007337B2" w:rsidRDefault="00C5124B" w:rsidP="004232F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3399FF"/>
          </w:tcPr>
          <w:p w14:paraId="4780D167" w14:textId="77777777" w:rsidR="00C5124B" w:rsidRPr="007337B2" w:rsidRDefault="00C5124B" w:rsidP="004232F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3399FF"/>
          </w:tcPr>
          <w:p w14:paraId="33EE4791" w14:textId="77777777" w:rsidR="00C5124B" w:rsidRPr="007337B2" w:rsidRDefault="00C5124B" w:rsidP="004232F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3399FF"/>
          </w:tcPr>
          <w:p w14:paraId="573C55C6" w14:textId="77777777" w:rsidR="00C5124B" w:rsidRPr="007337B2" w:rsidRDefault="00C5124B" w:rsidP="004232F0">
            <w:pPr>
              <w:jc w:val="center"/>
              <w:rPr>
                <w:b/>
                <w:bCs/>
                <w:color w:val="FFFFFF" w:themeColor="background1"/>
                <w:sz w:val="16"/>
                <w:szCs w:val="16"/>
              </w:rPr>
            </w:pPr>
            <w:r w:rsidRPr="007337B2">
              <w:rPr>
                <w:b/>
                <w:bCs/>
                <w:color w:val="FFFFFF" w:themeColor="background1"/>
                <w:sz w:val="16"/>
                <w:szCs w:val="16"/>
              </w:rPr>
              <w:t>REQUIERE APOYO</w:t>
            </w:r>
          </w:p>
        </w:tc>
      </w:tr>
      <w:tr w:rsidR="00C5124B" w:rsidRPr="007337B2" w14:paraId="0D60E7EE" w14:textId="77777777" w:rsidTr="00C5124B">
        <w:tc>
          <w:tcPr>
            <w:tcW w:w="1270" w:type="pct"/>
            <w:shd w:val="clear" w:color="auto" w:fill="3399FF"/>
          </w:tcPr>
          <w:p w14:paraId="3E7A39BB" w14:textId="77777777" w:rsidR="00C5124B" w:rsidRPr="007337B2" w:rsidRDefault="00C5124B" w:rsidP="00C5124B">
            <w:pPr>
              <w:pStyle w:val="Prrafodelista"/>
              <w:numPr>
                <w:ilvl w:val="0"/>
                <w:numId w:val="22"/>
              </w:numPr>
              <w:spacing w:line="259" w:lineRule="auto"/>
              <w:ind w:left="307"/>
              <w:rPr>
                <w:color w:val="FFFFFF" w:themeColor="background1"/>
                <w:sz w:val="16"/>
                <w:szCs w:val="16"/>
              </w:rPr>
            </w:pPr>
            <w:r w:rsidRPr="0038187D">
              <w:rPr>
                <w:color w:val="FFFFFF" w:themeColor="background1"/>
                <w:sz w:val="16"/>
                <w:szCs w:val="16"/>
              </w:rPr>
              <w:t xml:space="preserve">Identifica situaciones de distintos contextos en las que interviene o no el azar; registra resultados de experiencias aleatorias en tablas de frecuencias y expresa la frecuencia absoluta y la relativa. </w:t>
            </w:r>
          </w:p>
        </w:tc>
        <w:tc>
          <w:tcPr>
            <w:tcW w:w="1243" w:type="pct"/>
            <w:gridSpan w:val="7"/>
            <w:shd w:val="clear" w:color="auto" w:fill="D9D9D9" w:themeFill="background1" w:themeFillShade="D9"/>
          </w:tcPr>
          <w:p w14:paraId="72057ED1" w14:textId="77777777" w:rsidR="00C5124B" w:rsidRPr="007D0FD4" w:rsidRDefault="00C5124B" w:rsidP="004232F0">
            <w:pPr>
              <w:spacing w:line="259" w:lineRule="auto"/>
              <w:jc w:val="both"/>
              <w:rPr>
                <w:sz w:val="16"/>
                <w:szCs w:val="16"/>
              </w:rPr>
            </w:pPr>
            <w:r w:rsidRPr="0038187D">
              <w:rPr>
                <w:sz w:val="16"/>
                <w:szCs w:val="16"/>
              </w:rPr>
              <w:t>El estudiante demuestra habilidades sobresalientes al registrar con precisión los resultados de experiencias aleatorias, construir tablas de frecuencias de manera ordenada y precisa, así como expresar con exactitud tanto la frecuencia absoluta como la relativa.</w:t>
            </w:r>
          </w:p>
        </w:tc>
        <w:tc>
          <w:tcPr>
            <w:tcW w:w="1243" w:type="pct"/>
            <w:gridSpan w:val="8"/>
          </w:tcPr>
          <w:p w14:paraId="57DF077E" w14:textId="77777777" w:rsidR="00C5124B" w:rsidRPr="007337B2" w:rsidRDefault="00C5124B" w:rsidP="004232F0">
            <w:pPr>
              <w:spacing w:after="160" w:line="259" w:lineRule="auto"/>
              <w:jc w:val="both"/>
              <w:rPr>
                <w:sz w:val="16"/>
                <w:szCs w:val="16"/>
              </w:rPr>
            </w:pPr>
            <w:r w:rsidRPr="0038187D">
              <w:rPr>
                <w:sz w:val="16"/>
                <w:szCs w:val="16"/>
              </w:rPr>
              <w:t>El estudiante realiza registros con frecuencia, pero con errores frecuentes. Además, intenta construir tablas, pero con errores importantes, y al expresar la frecuencia, comete errores en la interpretación.</w:t>
            </w:r>
          </w:p>
        </w:tc>
        <w:tc>
          <w:tcPr>
            <w:tcW w:w="1243" w:type="pct"/>
            <w:gridSpan w:val="7"/>
            <w:shd w:val="clear" w:color="auto" w:fill="F7CAAC" w:themeFill="accent2" w:themeFillTint="66"/>
          </w:tcPr>
          <w:p w14:paraId="222F5873" w14:textId="77777777" w:rsidR="00C5124B" w:rsidRPr="007337B2" w:rsidRDefault="00C5124B" w:rsidP="004232F0">
            <w:pPr>
              <w:spacing w:after="160" w:line="259" w:lineRule="auto"/>
              <w:jc w:val="both"/>
              <w:rPr>
                <w:rFonts w:eastAsiaTheme="minorHAnsi"/>
                <w:sz w:val="16"/>
                <w:szCs w:val="16"/>
                <w:lang w:eastAsia="en-US"/>
              </w:rPr>
            </w:pPr>
            <w:r w:rsidRPr="0038187D">
              <w:rPr>
                <w:rFonts w:eastAsiaTheme="minorHAnsi"/>
                <w:sz w:val="16"/>
                <w:szCs w:val="16"/>
                <w:lang w:eastAsia="en-US"/>
              </w:rPr>
              <w:t>Registra de manera inexacta los resultados de experiencias aleatorias</w:t>
            </w:r>
            <w:r>
              <w:rPr>
                <w:rFonts w:eastAsiaTheme="minorHAnsi"/>
                <w:sz w:val="16"/>
                <w:szCs w:val="16"/>
                <w:lang w:eastAsia="en-US"/>
              </w:rPr>
              <w:t>,</w:t>
            </w:r>
            <w:r w:rsidRPr="0038187D">
              <w:rPr>
                <w:rFonts w:eastAsiaTheme="minorHAnsi"/>
                <w:sz w:val="16"/>
                <w:szCs w:val="16"/>
                <w:lang w:eastAsia="en-US"/>
              </w:rPr>
              <w:t xml:space="preserve"> </w:t>
            </w:r>
            <w:r>
              <w:rPr>
                <w:rFonts w:eastAsiaTheme="minorHAnsi"/>
                <w:sz w:val="16"/>
                <w:szCs w:val="16"/>
                <w:lang w:eastAsia="en-US"/>
              </w:rPr>
              <w:t>se mantiene sin</w:t>
            </w:r>
            <w:r w:rsidRPr="0038187D">
              <w:rPr>
                <w:rFonts w:eastAsiaTheme="minorHAnsi"/>
                <w:sz w:val="16"/>
                <w:szCs w:val="16"/>
                <w:lang w:eastAsia="en-US"/>
              </w:rPr>
              <w:t xml:space="preserve"> la capacidad de construir tablas de frecuencias y tampoco puede expresar la frecuencia, ya sea absoluta o relativa.</w:t>
            </w:r>
          </w:p>
        </w:tc>
      </w:tr>
      <w:tr w:rsidR="00C5124B" w:rsidRPr="007337B2" w14:paraId="24AC2257" w14:textId="77777777" w:rsidTr="00C5124B">
        <w:tc>
          <w:tcPr>
            <w:tcW w:w="1270" w:type="pct"/>
            <w:shd w:val="clear" w:color="auto" w:fill="3399FF"/>
          </w:tcPr>
          <w:p w14:paraId="59AE591F" w14:textId="77777777" w:rsidR="00C5124B" w:rsidRPr="007337B2" w:rsidRDefault="00C5124B" w:rsidP="00C5124B">
            <w:pPr>
              <w:pStyle w:val="Prrafodelista"/>
              <w:numPr>
                <w:ilvl w:val="0"/>
                <w:numId w:val="22"/>
              </w:numPr>
              <w:ind w:left="315"/>
              <w:rPr>
                <w:color w:val="FFFFFF" w:themeColor="background1"/>
                <w:sz w:val="16"/>
                <w:szCs w:val="16"/>
              </w:rPr>
            </w:pPr>
            <w:r w:rsidRPr="0038187D">
              <w:rPr>
                <w:color w:val="FFFFFF" w:themeColor="background1"/>
                <w:sz w:val="16"/>
                <w:szCs w:val="16"/>
              </w:rPr>
              <w:t>Identifica situaciones de distintos contextos en las que interviene o no el azar; registra resultados de experiencias aleatorias en tablas de frecuencias y expresa la frecuencia absoluta y la relativa</w:t>
            </w:r>
            <w:r>
              <w:rPr>
                <w:color w:val="FFFFFF" w:themeColor="background1"/>
                <w:sz w:val="16"/>
                <w:szCs w:val="16"/>
              </w:rPr>
              <w:t>.</w:t>
            </w:r>
          </w:p>
        </w:tc>
        <w:tc>
          <w:tcPr>
            <w:tcW w:w="1243" w:type="pct"/>
            <w:gridSpan w:val="7"/>
          </w:tcPr>
          <w:p w14:paraId="109DD4EE" w14:textId="32666783" w:rsidR="00C5124B" w:rsidRPr="007D0FD4" w:rsidRDefault="00C5124B" w:rsidP="00C5124B">
            <w:pPr>
              <w:spacing w:line="259" w:lineRule="auto"/>
              <w:jc w:val="both"/>
              <w:rPr>
                <w:sz w:val="16"/>
                <w:szCs w:val="16"/>
              </w:rPr>
            </w:pPr>
            <w:r w:rsidRPr="00C5124B">
              <w:rPr>
                <w:sz w:val="16"/>
                <w:szCs w:val="16"/>
              </w:rPr>
              <w:t>El estudiante identifica con precisión todas las situaciones de azar y no azar, registra de manera detallada y precisa todos los resultados, y demuestra una comprensión completa y profunda de la importancia de la frecuencia absoluta y relativa.</w:t>
            </w:r>
          </w:p>
        </w:tc>
        <w:tc>
          <w:tcPr>
            <w:tcW w:w="1243" w:type="pct"/>
            <w:gridSpan w:val="8"/>
            <w:shd w:val="clear" w:color="auto" w:fill="B4C6E7" w:themeFill="accent1" w:themeFillTint="66"/>
          </w:tcPr>
          <w:p w14:paraId="11FE59B3" w14:textId="4ECF6CFD" w:rsidR="00C5124B" w:rsidRPr="008317CD" w:rsidRDefault="00C5124B" w:rsidP="004232F0">
            <w:pPr>
              <w:spacing w:line="259" w:lineRule="auto"/>
              <w:jc w:val="both"/>
              <w:rPr>
                <w:sz w:val="16"/>
                <w:szCs w:val="16"/>
                <w:highlight w:val="yellow"/>
              </w:rPr>
            </w:pPr>
            <w:r w:rsidRPr="00C5124B">
              <w:rPr>
                <w:sz w:val="16"/>
                <w:szCs w:val="16"/>
              </w:rPr>
              <w:t>El estudiante identifica la mayoría de las situaciones de azar y no azar de manera precisa y clara. Además, registra la mayoría de los resultados de manera precisa y clara, asegurándose de incluir todos los elementos necesarios.</w:t>
            </w:r>
          </w:p>
        </w:tc>
        <w:tc>
          <w:tcPr>
            <w:tcW w:w="1243" w:type="pct"/>
            <w:gridSpan w:val="7"/>
          </w:tcPr>
          <w:p w14:paraId="65C3D415" w14:textId="4E658820" w:rsidR="00C5124B" w:rsidRPr="007337B2" w:rsidRDefault="00C5124B" w:rsidP="004232F0">
            <w:pPr>
              <w:spacing w:after="160" w:line="259" w:lineRule="auto"/>
              <w:jc w:val="both"/>
              <w:rPr>
                <w:rFonts w:eastAsiaTheme="minorHAnsi"/>
                <w:sz w:val="16"/>
                <w:szCs w:val="16"/>
                <w:lang w:eastAsia="en-US"/>
              </w:rPr>
            </w:pPr>
            <w:r w:rsidRPr="00C5124B">
              <w:rPr>
                <w:rFonts w:eastAsiaTheme="minorHAnsi"/>
                <w:sz w:val="16"/>
                <w:szCs w:val="16"/>
                <w:lang w:eastAsia="en-US"/>
              </w:rPr>
              <w:t>L</w:t>
            </w:r>
            <w:r w:rsidRPr="00C5124B">
              <w:rPr>
                <w:rFonts w:eastAsiaTheme="minorHAnsi"/>
                <w:sz w:val="16"/>
                <w:szCs w:val="16"/>
                <w:lang w:eastAsia="en-US"/>
              </w:rPr>
              <w:t xml:space="preserve">ogra identificar </w:t>
            </w:r>
            <w:r>
              <w:rPr>
                <w:rFonts w:eastAsiaTheme="minorHAnsi"/>
                <w:sz w:val="16"/>
                <w:szCs w:val="16"/>
                <w:lang w:eastAsia="en-US"/>
              </w:rPr>
              <w:t>in</w:t>
            </w:r>
            <w:r w:rsidRPr="00C5124B">
              <w:rPr>
                <w:rFonts w:eastAsiaTheme="minorHAnsi"/>
                <w:sz w:val="16"/>
                <w:szCs w:val="16"/>
                <w:lang w:eastAsia="en-US"/>
              </w:rPr>
              <w:t>adecuadamente situaciones de azar y no azar, carece de comprensión del concepto, registra los resultados de manera incorrecta y la importancia de la frecuencia absoluta y relativa.</w:t>
            </w:r>
          </w:p>
        </w:tc>
      </w:tr>
      <w:tr w:rsidR="00C5124B" w:rsidRPr="007337B2" w14:paraId="69916271" w14:textId="77777777" w:rsidTr="00C5124B">
        <w:tc>
          <w:tcPr>
            <w:tcW w:w="1270" w:type="pct"/>
            <w:shd w:val="clear" w:color="auto" w:fill="3399FF"/>
          </w:tcPr>
          <w:p w14:paraId="7AAE2EFB" w14:textId="77777777" w:rsidR="00C5124B" w:rsidRPr="007337B2" w:rsidRDefault="00C5124B" w:rsidP="00C5124B">
            <w:pPr>
              <w:pStyle w:val="Prrafodelista"/>
              <w:numPr>
                <w:ilvl w:val="0"/>
                <w:numId w:val="22"/>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074D490D" w14:textId="77777777" w:rsidR="00C5124B" w:rsidRPr="007D0FD4" w:rsidRDefault="00C5124B" w:rsidP="004232F0">
            <w:pPr>
              <w:spacing w:line="259" w:lineRule="auto"/>
              <w:jc w:val="both"/>
              <w:rPr>
                <w:sz w:val="16"/>
                <w:szCs w:val="16"/>
              </w:rPr>
            </w:pPr>
          </w:p>
        </w:tc>
        <w:tc>
          <w:tcPr>
            <w:tcW w:w="1243" w:type="pct"/>
            <w:gridSpan w:val="8"/>
          </w:tcPr>
          <w:p w14:paraId="3AF8208F" w14:textId="77777777" w:rsidR="00C5124B" w:rsidRPr="007337B2" w:rsidRDefault="00C5124B" w:rsidP="004232F0">
            <w:pPr>
              <w:spacing w:line="259" w:lineRule="auto"/>
              <w:jc w:val="both"/>
              <w:rPr>
                <w:sz w:val="16"/>
                <w:szCs w:val="16"/>
              </w:rPr>
            </w:pPr>
          </w:p>
        </w:tc>
        <w:tc>
          <w:tcPr>
            <w:tcW w:w="1243" w:type="pct"/>
            <w:gridSpan w:val="7"/>
            <w:shd w:val="clear" w:color="auto" w:fill="F7CAAC" w:themeFill="accent2" w:themeFillTint="66"/>
          </w:tcPr>
          <w:p w14:paraId="5C05E790" w14:textId="77777777" w:rsidR="00C5124B" w:rsidRPr="007337B2" w:rsidRDefault="00C5124B" w:rsidP="004232F0">
            <w:pPr>
              <w:spacing w:line="259" w:lineRule="auto"/>
              <w:jc w:val="both"/>
              <w:rPr>
                <w:rFonts w:eastAsiaTheme="minorHAnsi"/>
                <w:sz w:val="16"/>
                <w:szCs w:val="16"/>
                <w:lang w:eastAsia="en-US"/>
              </w:rPr>
            </w:pPr>
          </w:p>
        </w:tc>
      </w:tr>
      <w:tr w:rsidR="00C5124B" w:rsidRPr="007337B2" w14:paraId="676E8A82" w14:textId="77777777" w:rsidTr="00C5124B">
        <w:tc>
          <w:tcPr>
            <w:tcW w:w="1270" w:type="pct"/>
            <w:shd w:val="clear" w:color="auto" w:fill="3399FF"/>
          </w:tcPr>
          <w:p w14:paraId="097A6ECF" w14:textId="77777777" w:rsidR="00C5124B" w:rsidRPr="007337B2" w:rsidRDefault="00C5124B" w:rsidP="00C5124B">
            <w:pPr>
              <w:pStyle w:val="Prrafodelista"/>
              <w:numPr>
                <w:ilvl w:val="0"/>
                <w:numId w:val="22"/>
              </w:numPr>
              <w:ind w:left="313"/>
              <w:rPr>
                <w:color w:val="FFFFFF" w:themeColor="background1"/>
                <w:sz w:val="16"/>
                <w:szCs w:val="16"/>
              </w:rPr>
            </w:pPr>
          </w:p>
        </w:tc>
        <w:tc>
          <w:tcPr>
            <w:tcW w:w="1243" w:type="pct"/>
            <w:gridSpan w:val="7"/>
          </w:tcPr>
          <w:p w14:paraId="38F9A1F0" w14:textId="77777777" w:rsidR="00C5124B" w:rsidRPr="007D0FD4" w:rsidRDefault="00C5124B" w:rsidP="004232F0">
            <w:pPr>
              <w:jc w:val="both"/>
              <w:rPr>
                <w:sz w:val="16"/>
                <w:szCs w:val="16"/>
              </w:rPr>
            </w:pPr>
          </w:p>
        </w:tc>
        <w:tc>
          <w:tcPr>
            <w:tcW w:w="1243" w:type="pct"/>
            <w:gridSpan w:val="8"/>
            <w:shd w:val="clear" w:color="auto" w:fill="B4C6E7" w:themeFill="accent1" w:themeFillTint="66"/>
          </w:tcPr>
          <w:p w14:paraId="5BC64A81" w14:textId="77777777" w:rsidR="00C5124B" w:rsidRPr="007337B2" w:rsidRDefault="00C5124B" w:rsidP="004232F0">
            <w:pPr>
              <w:jc w:val="both"/>
              <w:rPr>
                <w:sz w:val="16"/>
                <w:szCs w:val="16"/>
              </w:rPr>
            </w:pPr>
          </w:p>
        </w:tc>
        <w:tc>
          <w:tcPr>
            <w:tcW w:w="1243" w:type="pct"/>
            <w:gridSpan w:val="7"/>
          </w:tcPr>
          <w:p w14:paraId="61251A4B" w14:textId="77777777" w:rsidR="00C5124B" w:rsidRPr="007337B2" w:rsidRDefault="00C5124B" w:rsidP="004232F0">
            <w:pPr>
              <w:jc w:val="both"/>
              <w:rPr>
                <w:rFonts w:eastAsiaTheme="minorHAnsi"/>
                <w:sz w:val="16"/>
                <w:szCs w:val="16"/>
                <w:lang w:eastAsia="en-US"/>
              </w:rPr>
            </w:pPr>
          </w:p>
        </w:tc>
      </w:tr>
      <w:tr w:rsidR="00C5124B" w:rsidRPr="007337B2" w14:paraId="6DE7FDBE" w14:textId="77777777" w:rsidTr="00C5124B">
        <w:trPr>
          <w:trHeight w:val="428"/>
        </w:trPr>
        <w:tc>
          <w:tcPr>
            <w:tcW w:w="1270" w:type="pct"/>
            <w:shd w:val="clear" w:color="auto" w:fill="3399FF"/>
          </w:tcPr>
          <w:p w14:paraId="16C48036" w14:textId="77777777" w:rsidR="00C5124B" w:rsidRPr="007337B2" w:rsidRDefault="00C5124B" w:rsidP="00C5124B">
            <w:pPr>
              <w:pStyle w:val="Prrafodelista"/>
              <w:numPr>
                <w:ilvl w:val="0"/>
                <w:numId w:val="22"/>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B774913" w14:textId="77777777" w:rsidR="00C5124B" w:rsidRPr="007D0FD4" w:rsidRDefault="00C5124B" w:rsidP="004232F0">
            <w:pPr>
              <w:jc w:val="both"/>
              <w:rPr>
                <w:sz w:val="16"/>
                <w:szCs w:val="16"/>
              </w:rPr>
            </w:pPr>
          </w:p>
        </w:tc>
        <w:tc>
          <w:tcPr>
            <w:tcW w:w="1243" w:type="pct"/>
            <w:gridSpan w:val="8"/>
          </w:tcPr>
          <w:p w14:paraId="7A3B0CE1" w14:textId="77777777" w:rsidR="00C5124B" w:rsidRPr="007337B2" w:rsidRDefault="00C5124B" w:rsidP="004232F0">
            <w:pPr>
              <w:jc w:val="both"/>
              <w:rPr>
                <w:sz w:val="16"/>
                <w:szCs w:val="16"/>
              </w:rPr>
            </w:pPr>
          </w:p>
        </w:tc>
        <w:tc>
          <w:tcPr>
            <w:tcW w:w="1243" w:type="pct"/>
            <w:gridSpan w:val="7"/>
            <w:shd w:val="clear" w:color="auto" w:fill="F7CAAC" w:themeFill="accent2" w:themeFillTint="66"/>
          </w:tcPr>
          <w:p w14:paraId="466A0FAB" w14:textId="77777777" w:rsidR="00C5124B" w:rsidRPr="007337B2" w:rsidRDefault="00C5124B" w:rsidP="004232F0">
            <w:pPr>
              <w:jc w:val="both"/>
              <w:rPr>
                <w:rFonts w:eastAsiaTheme="minorHAnsi"/>
                <w:sz w:val="16"/>
                <w:szCs w:val="16"/>
                <w:lang w:eastAsia="en-US"/>
              </w:rPr>
            </w:pPr>
          </w:p>
        </w:tc>
      </w:tr>
      <w:tr w:rsidR="00C5124B" w:rsidRPr="007337B2" w14:paraId="42A771F5" w14:textId="77777777" w:rsidTr="00C5124B">
        <w:tc>
          <w:tcPr>
            <w:tcW w:w="1270" w:type="pct"/>
            <w:shd w:val="clear" w:color="auto" w:fill="3399FF"/>
          </w:tcPr>
          <w:p w14:paraId="77FE4E11" w14:textId="77777777" w:rsidR="00C5124B" w:rsidRPr="007337B2" w:rsidRDefault="00C5124B" w:rsidP="00C5124B">
            <w:pPr>
              <w:pStyle w:val="Prrafodelista"/>
              <w:numPr>
                <w:ilvl w:val="0"/>
                <w:numId w:val="22"/>
              </w:numPr>
              <w:ind w:left="313"/>
              <w:jc w:val="both"/>
              <w:rPr>
                <w:color w:val="FFFFFF" w:themeColor="background1"/>
                <w:sz w:val="16"/>
                <w:szCs w:val="16"/>
              </w:rPr>
            </w:pPr>
          </w:p>
        </w:tc>
        <w:tc>
          <w:tcPr>
            <w:tcW w:w="1243" w:type="pct"/>
            <w:gridSpan w:val="7"/>
            <w:shd w:val="clear" w:color="auto" w:fill="auto"/>
          </w:tcPr>
          <w:p w14:paraId="7205DFAE" w14:textId="77777777" w:rsidR="00C5124B" w:rsidRPr="007D0FD4" w:rsidRDefault="00C5124B" w:rsidP="004232F0">
            <w:pPr>
              <w:jc w:val="both"/>
              <w:rPr>
                <w:sz w:val="16"/>
                <w:szCs w:val="16"/>
              </w:rPr>
            </w:pPr>
          </w:p>
        </w:tc>
        <w:tc>
          <w:tcPr>
            <w:tcW w:w="1243" w:type="pct"/>
            <w:gridSpan w:val="8"/>
            <w:shd w:val="clear" w:color="auto" w:fill="B4C6E7" w:themeFill="accent1" w:themeFillTint="66"/>
          </w:tcPr>
          <w:p w14:paraId="6662F9A4" w14:textId="77777777" w:rsidR="00C5124B" w:rsidRPr="007337B2" w:rsidRDefault="00C5124B" w:rsidP="004232F0">
            <w:pPr>
              <w:jc w:val="both"/>
              <w:rPr>
                <w:sz w:val="16"/>
                <w:szCs w:val="16"/>
              </w:rPr>
            </w:pPr>
          </w:p>
        </w:tc>
        <w:tc>
          <w:tcPr>
            <w:tcW w:w="1243" w:type="pct"/>
            <w:gridSpan w:val="7"/>
            <w:shd w:val="clear" w:color="auto" w:fill="auto"/>
          </w:tcPr>
          <w:p w14:paraId="7E0FE3EA" w14:textId="77777777" w:rsidR="00C5124B" w:rsidRPr="007337B2" w:rsidRDefault="00C5124B" w:rsidP="004232F0">
            <w:pPr>
              <w:jc w:val="both"/>
              <w:rPr>
                <w:sz w:val="16"/>
                <w:szCs w:val="16"/>
              </w:rPr>
            </w:pPr>
          </w:p>
        </w:tc>
      </w:tr>
      <w:tr w:rsidR="00C5124B" w:rsidRPr="00B85C12" w14:paraId="73CEC685" w14:textId="77777777" w:rsidTr="00C5124B">
        <w:tc>
          <w:tcPr>
            <w:tcW w:w="1270" w:type="pct"/>
          </w:tcPr>
          <w:p w14:paraId="2CCB97DA" w14:textId="77777777" w:rsidR="00C5124B" w:rsidRPr="00B85C12" w:rsidRDefault="00C5124B" w:rsidP="004232F0">
            <w:pPr>
              <w:jc w:val="both"/>
              <w:rPr>
                <w:sz w:val="18"/>
                <w:szCs w:val="18"/>
              </w:rPr>
            </w:pPr>
            <w:r w:rsidRPr="00B85C12">
              <w:rPr>
                <w:sz w:val="18"/>
                <w:szCs w:val="18"/>
              </w:rPr>
              <w:t>VALOR CUANTITATIVO POR PDA</w:t>
            </w:r>
          </w:p>
        </w:tc>
        <w:tc>
          <w:tcPr>
            <w:tcW w:w="1243" w:type="pct"/>
            <w:gridSpan w:val="7"/>
            <w:shd w:val="clear" w:color="auto" w:fill="ED7D31" w:themeFill="accent2"/>
          </w:tcPr>
          <w:p w14:paraId="198D437D" w14:textId="77777777" w:rsidR="00C5124B" w:rsidRPr="008317CD" w:rsidRDefault="00C5124B" w:rsidP="004232F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B62DC37" w14:textId="77777777" w:rsidR="00C5124B" w:rsidRPr="008317CD" w:rsidRDefault="00C5124B" w:rsidP="004232F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AA70098" w14:textId="77777777" w:rsidR="00C5124B" w:rsidRPr="008317CD" w:rsidRDefault="00C5124B" w:rsidP="004232F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5124B" w:rsidRPr="00B85C12" w14:paraId="4BA56CBD" w14:textId="77777777" w:rsidTr="00C5124B">
        <w:tc>
          <w:tcPr>
            <w:tcW w:w="1270" w:type="pct"/>
          </w:tcPr>
          <w:p w14:paraId="5EA2CD88" w14:textId="77777777" w:rsidR="00C5124B" w:rsidRPr="00B85C12" w:rsidRDefault="00C5124B" w:rsidP="004232F0">
            <w:pPr>
              <w:jc w:val="both"/>
              <w:rPr>
                <w:sz w:val="18"/>
                <w:szCs w:val="18"/>
              </w:rPr>
            </w:pPr>
            <w:r w:rsidRPr="00B85C12">
              <w:rPr>
                <w:sz w:val="18"/>
                <w:szCs w:val="18"/>
              </w:rPr>
              <w:t>NOMBRE DEL ALUMNO:</w:t>
            </w:r>
          </w:p>
        </w:tc>
        <w:tc>
          <w:tcPr>
            <w:tcW w:w="207" w:type="pct"/>
            <w:shd w:val="clear" w:color="auto" w:fill="D9D9D9" w:themeFill="background1" w:themeFillShade="D9"/>
          </w:tcPr>
          <w:p w14:paraId="26B3C5EE" w14:textId="77777777" w:rsidR="00C5124B" w:rsidRPr="00B85C12" w:rsidRDefault="00C5124B" w:rsidP="004232F0">
            <w:pPr>
              <w:jc w:val="center"/>
              <w:rPr>
                <w:sz w:val="18"/>
                <w:szCs w:val="18"/>
              </w:rPr>
            </w:pPr>
            <w:r w:rsidRPr="00B85C12">
              <w:rPr>
                <w:sz w:val="18"/>
                <w:szCs w:val="18"/>
              </w:rPr>
              <w:t>1</w:t>
            </w:r>
          </w:p>
        </w:tc>
        <w:tc>
          <w:tcPr>
            <w:tcW w:w="207" w:type="pct"/>
            <w:shd w:val="clear" w:color="auto" w:fill="FFFFFF" w:themeFill="background1"/>
          </w:tcPr>
          <w:p w14:paraId="59BD0809" w14:textId="77777777" w:rsidR="00C5124B" w:rsidRPr="00B85C12" w:rsidRDefault="00C5124B" w:rsidP="004232F0">
            <w:pPr>
              <w:jc w:val="center"/>
              <w:rPr>
                <w:sz w:val="18"/>
                <w:szCs w:val="18"/>
              </w:rPr>
            </w:pPr>
            <w:r w:rsidRPr="00B85C12">
              <w:rPr>
                <w:sz w:val="18"/>
                <w:szCs w:val="18"/>
              </w:rPr>
              <w:t>2</w:t>
            </w:r>
          </w:p>
        </w:tc>
        <w:tc>
          <w:tcPr>
            <w:tcW w:w="207" w:type="pct"/>
            <w:shd w:val="clear" w:color="auto" w:fill="D9D9D9" w:themeFill="background1" w:themeFillShade="D9"/>
          </w:tcPr>
          <w:p w14:paraId="43EA3389" w14:textId="77777777" w:rsidR="00C5124B" w:rsidRPr="00B85C12" w:rsidRDefault="00C5124B" w:rsidP="004232F0">
            <w:pPr>
              <w:jc w:val="center"/>
              <w:rPr>
                <w:sz w:val="18"/>
                <w:szCs w:val="18"/>
              </w:rPr>
            </w:pPr>
            <w:r w:rsidRPr="00B85C12">
              <w:rPr>
                <w:sz w:val="18"/>
                <w:szCs w:val="18"/>
              </w:rPr>
              <w:t>3</w:t>
            </w:r>
          </w:p>
        </w:tc>
        <w:tc>
          <w:tcPr>
            <w:tcW w:w="206" w:type="pct"/>
            <w:gridSpan w:val="2"/>
            <w:shd w:val="clear" w:color="auto" w:fill="FFFFFF" w:themeFill="background1"/>
          </w:tcPr>
          <w:p w14:paraId="0AC7E8B0" w14:textId="77777777" w:rsidR="00C5124B" w:rsidRPr="00B85C12" w:rsidRDefault="00C5124B" w:rsidP="004232F0">
            <w:pPr>
              <w:jc w:val="center"/>
              <w:rPr>
                <w:sz w:val="18"/>
                <w:szCs w:val="18"/>
              </w:rPr>
            </w:pPr>
            <w:r w:rsidRPr="00B85C12">
              <w:rPr>
                <w:sz w:val="18"/>
                <w:szCs w:val="18"/>
              </w:rPr>
              <w:t>4</w:t>
            </w:r>
          </w:p>
        </w:tc>
        <w:tc>
          <w:tcPr>
            <w:tcW w:w="207" w:type="pct"/>
            <w:shd w:val="clear" w:color="auto" w:fill="D9D9D9" w:themeFill="background1" w:themeFillShade="D9"/>
          </w:tcPr>
          <w:p w14:paraId="32365A37" w14:textId="77777777" w:rsidR="00C5124B" w:rsidRPr="00B85C12" w:rsidRDefault="00C5124B" w:rsidP="004232F0">
            <w:pPr>
              <w:jc w:val="center"/>
              <w:rPr>
                <w:sz w:val="18"/>
                <w:szCs w:val="18"/>
              </w:rPr>
            </w:pPr>
            <w:r w:rsidRPr="00B85C12">
              <w:rPr>
                <w:sz w:val="18"/>
                <w:szCs w:val="18"/>
              </w:rPr>
              <w:t>5</w:t>
            </w:r>
          </w:p>
        </w:tc>
        <w:tc>
          <w:tcPr>
            <w:tcW w:w="209" w:type="pct"/>
            <w:shd w:val="clear" w:color="auto" w:fill="auto"/>
          </w:tcPr>
          <w:p w14:paraId="6A2FC53F" w14:textId="77777777" w:rsidR="00C5124B" w:rsidRPr="00DB70E3" w:rsidRDefault="00C5124B" w:rsidP="004232F0">
            <w:pPr>
              <w:jc w:val="center"/>
              <w:rPr>
                <w:sz w:val="18"/>
                <w:szCs w:val="18"/>
              </w:rPr>
            </w:pPr>
            <w:r>
              <w:rPr>
                <w:sz w:val="18"/>
                <w:szCs w:val="18"/>
              </w:rPr>
              <w:t>6</w:t>
            </w:r>
          </w:p>
        </w:tc>
        <w:tc>
          <w:tcPr>
            <w:tcW w:w="207" w:type="pct"/>
            <w:shd w:val="clear" w:color="auto" w:fill="auto"/>
          </w:tcPr>
          <w:p w14:paraId="45AEF6DA" w14:textId="77777777" w:rsidR="00C5124B" w:rsidRPr="00B85C12" w:rsidRDefault="00C5124B" w:rsidP="004232F0">
            <w:pPr>
              <w:jc w:val="center"/>
              <w:rPr>
                <w:sz w:val="18"/>
                <w:szCs w:val="18"/>
              </w:rPr>
            </w:pPr>
            <w:r>
              <w:rPr>
                <w:sz w:val="18"/>
                <w:szCs w:val="18"/>
              </w:rPr>
              <w:t>1</w:t>
            </w:r>
          </w:p>
        </w:tc>
        <w:tc>
          <w:tcPr>
            <w:tcW w:w="207" w:type="pct"/>
            <w:gridSpan w:val="2"/>
            <w:shd w:val="clear" w:color="auto" w:fill="B4C6E7" w:themeFill="accent1" w:themeFillTint="66"/>
          </w:tcPr>
          <w:p w14:paraId="6440D16D" w14:textId="77777777" w:rsidR="00C5124B" w:rsidRPr="00B85C12" w:rsidRDefault="00C5124B" w:rsidP="004232F0">
            <w:pPr>
              <w:jc w:val="center"/>
              <w:rPr>
                <w:sz w:val="18"/>
                <w:szCs w:val="18"/>
              </w:rPr>
            </w:pPr>
            <w:r w:rsidRPr="00B85C12">
              <w:rPr>
                <w:sz w:val="18"/>
                <w:szCs w:val="18"/>
              </w:rPr>
              <w:t>2</w:t>
            </w:r>
          </w:p>
        </w:tc>
        <w:tc>
          <w:tcPr>
            <w:tcW w:w="207" w:type="pct"/>
            <w:shd w:val="clear" w:color="auto" w:fill="auto"/>
          </w:tcPr>
          <w:p w14:paraId="25AF2056" w14:textId="77777777" w:rsidR="00C5124B" w:rsidRPr="00B85C12" w:rsidRDefault="00C5124B" w:rsidP="004232F0">
            <w:pPr>
              <w:jc w:val="center"/>
              <w:rPr>
                <w:sz w:val="18"/>
                <w:szCs w:val="18"/>
              </w:rPr>
            </w:pPr>
            <w:r w:rsidRPr="00B85C12">
              <w:rPr>
                <w:sz w:val="18"/>
                <w:szCs w:val="18"/>
              </w:rPr>
              <w:t>3</w:t>
            </w:r>
          </w:p>
        </w:tc>
        <w:tc>
          <w:tcPr>
            <w:tcW w:w="207" w:type="pct"/>
            <w:shd w:val="clear" w:color="auto" w:fill="B4C6E7" w:themeFill="accent1" w:themeFillTint="66"/>
          </w:tcPr>
          <w:p w14:paraId="4A783FA2" w14:textId="77777777" w:rsidR="00C5124B" w:rsidRPr="00B85C12" w:rsidRDefault="00C5124B" w:rsidP="004232F0">
            <w:pPr>
              <w:jc w:val="center"/>
              <w:rPr>
                <w:sz w:val="18"/>
                <w:szCs w:val="18"/>
              </w:rPr>
            </w:pPr>
            <w:r w:rsidRPr="00B85C12">
              <w:rPr>
                <w:sz w:val="18"/>
                <w:szCs w:val="18"/>
              </w:rPr>
              <w:t>4</w:t>
            </w:r>
          </w:p>
        </w:tc>
        <w:tc>
          <w:tcPr>
            <w:tcW w:w="207" w:type="pct"/>
            <w:shd w:val="clear" w:color="auto" w:fill="auto"/>
          </w:tcPr>
          <w:p w14:paraId="022E1321" w14:textId="77777777" w:rsidR="00C5124B" w:rsidRPr="00B85C12" w:rsidRDefault="00C5124B" w:rsidP="004232F0">
            <w:pPr>
              <w:jc w:val="center"/>
              <w:rPr>
                <w:sz w:val="18"/>
                <w:szCs w:val="18"/>
              </w:rPr>
            </w:pPr>
            <w:r w:rsidRPr="00B85C12">
              <w:rPr>
                <w:sz w:val="18"/>
                <w:szCs w:val="18"/>
              </w:rPr>
              <w:t>5</w:t>
            </w:r>
          </w:p>
        </w:tc>
        <w:tc>
          <w:tcPr>
            <w:tcW w:w="207" w:type="pct"/>
            <w:gridSpan w:val="2"/>
            <w:shd w:val="clear" w:color="auto" w:fill="B4C6E7" w:themeFill="accent1" w:themeFillTint="66"/>
          </w:tcPr>
          <w:p w14:paraId="3CA09455" w14:textId="77777777" w:rsidR="00C5124B" w:rsidRPr="00B85C12" w:rsidRDefault="00C5124B" w:rsidP="004232F0">
            <w:pPr>
              <w:jc w:val="center"/>
              <w:rPr>
                <w:sz w:val="18"/>
                <w:szCs w:val="18"/>
              </w:rPr>
            </w:pPr>
            <w:r>
              <w:rPr>
                <w:sz w:val="18"/>
                <w:szCs w:val="18"/>
              </w:rPr>
              <w:t>6</w:t>
            </w:r>
          </w:p>
        </w:tc>
        <w:tc>
          <w:tcPr>
            <w:tcW w:w="208" w:type="pct"/>
            <w:shd w:val="clear" w:color="auto" w:fill="F7CAAC" w:themeFill="accent2" w:themeFillTint="66"/>
          </w:tcPr>
          <w:p w14:paraId="77675553" w14:textId="77777777" w:rsidR="00C5124B" w:rsidRPr="00B85C12" w:rsidRDefault="00C5124B" w:rsidP="004232F0">
            <w:pPr>
              <w:jc w:val="center"/>
              <w:rPr>
                <w:sz w:val="18"/>
                <w:szCs w:val="18"/>
              </w:rPr>
            </w:pPr>
            <w:r w:rsidRPr="00B85C12">
              <w:rPr>
                <w:sz w:val="18"/>
                <w:szCs w:val="18"/>
              </w:rPr>
              <w:t>1</w:t>
            </w:r>
          </w:p>
        </w:tc>
        <w:tc>
          <w:tcPr>
            <w:tcW w:w="207" w:type="pct"/>
            <w:shd w:val="clear" w:color="auto" w:fill="auto"/>
          </w:tcPr>
          <w:p w14:paraId="524136D4" w14:textId="77777777" w:rsidR="00C5124B" w:rsidRPr="00B85C12" w:rsidRDefault="00C5124B" w:rsidP="004232F0">
            <w:pPr>
              <w:jc w:val="center"/>
              <w:rPr>
                <w:sz w:val="18"/>
                <w:szCs w:val="18"/>
              </w:rPr>
            </w:pPr>
            <w:r w:rsidRPr="00B85C12">
              <w:rPr>
                <w:sz w:val="18"/>
                <w:szCs w:val="18"/>
              </w:rPr>
              <w:t>2</w:t>
            </w:r>
          </w:p>
        </w:tc>
        <w:tc>
          <w:tcPr>
            <w:tcW w:w="207" w:type="pct"/>
            <w:gridSpan w:val="2"/>
            <w:shd w:val="clear" w:color="auto" w:fill="F7CAAC" w:themeFill="accent2" w:themeFillTint="66"/>
          </w:tcPr>
          <w:p w14:paraId="2AE14F97" w14:textId="77777777" w:rsidR="00C5124B" w:rsidRPr="00B85C12" w:rsidRDefault="00C5124B" w:rsidP="004232F0">
            <w:pPr>
              <w:jc w:val="center"/>
              <w:rPr>
                <w:sz w:val="18"/>
                <w:szCs w:val="18"/>
              </w:rPr>
            </w:pPr>
            <w:r w:rsidRPr="00B85C12">
              <w:rPr>
                <w:sz w:val="18"/>
                <w:szCs w:val="18"/>
              </w:rPr>
              <w:t>3</w:t>
            </w:r>
          </w:p>
        </w:tc>
        <w:tc>
          <w:tcPr>
            <w:tcW w:w="207" w:type="pct"/>
            <w:shd w:val="clear" w:color="auto" w:fill="auto"/>
          </w:tcPr>
          <w:p w14:paraId="20B70EE7" w14:textId="77777777" w:rsidR="00C5124B" w:rsidRPr="00B85C12" w:rsidRDefault="00C5124B" w:rsidP="004232F0">
            <w:pPr>
              <w:jc w:val="center"/>
              <w:rPr>
                <w:sz w:val="18"/>
                <w:szCs w:val="18"/>
              </w:rPr>
            </w:pPr>
            <w:r w:rsidRPr="00B85C12">
              <w:rPr>
                <w:sz w:val="18"/>
                <w:szCs w:val="18"/>
              </w:rPr>
              <w:t>4</w:t>
            </w:r>
          </w:p>
        </w:tc>
        <w:tc>
          <w:tcPr>
            <w:tcW w:w="207" w:type="pct"/>
            <w:shd w:val="clear" w:color="auto" w:fill="F7CAAC" w:themeFill="accent2" w:themeFillTint="66"/>
          </w:tcPr>
          <w:p w14:paraId="29C36C7E" w14:textId="77777777" w:rsidR="00C5124B" w:rsidRPr="00B85C12" w:rsidRDefault="00C5124B" w:rsidP="004232F0">
            <w:pPr>
              <w:jc w:val="center"/>
              <w:rPr>
                <w:sz w:val="18"/>
                <w:szCs w:val="18"/>
              </w:rPr>
            </w:pPr>
            <w:r w:rsidRPr="00B85C12">
              <w:rPr>
                <w:sz w:val="18"/>
                <w:szCs w:val="18"/>
              </w:rPr>
              <w:t>5</w:t>
            </w:r>
          </w:p>
        </w:tc>
        <w:tc>
          <w:tcPr>
            <w:tcW w:w="209" w:type="pct"/>
            <w:shd w:val="clear" w:color="auto" w:fill="auto"/>
          </w:tcPr>
          <w:p w14:paraId="4925D692" w14:textId="77777777" w:rsidR="00C5124B" w:rsidRPr="00B85C12" w:rsidRDefault="00C5124B" w:rsidP="004232F0">
            <w:pPr>
              <w:jc w:val="center"/>
              <w:rPr>
                <w:sz w:val="18"/>
                <w:szCs w:val="18"/>
              </w:rPr>
            </w:pPr>
            <w:r>
              <w:rPr>
                <w:sz w:val="18"/>
                <w:szCs w:val="18"/>
              </w:rPr>
              <w:t>6</w:t>
            </w:r>
          </w:p>
        </w:tc>
      </w:tr>
      <w:tr w:rsidR="00C5124B" w:rsidRPr="00B85C12" w14:paraId="0038CEB4" w14:textId="77777777" w:rsidTr="00C5124B">
        <w:tc>
          <w:tcPr>
            <w:tcW w:w="1270" w:type="pct"/>
          </w:tcPr>
          <w:p w14:paraId="2449765D" w14:textId="77777777" w:rsidR="00C5124B" w:rsidRPr="00B85C12" w:rsidRDefault="00C5124B" w:rsidP="004232F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14E903F" w14:textId="77777777" w:rsidR="00C5124B" w:rsidRPr="00B85C12" w:rsidRDefault="00C5124B" w:rsidP="004232F0">
            <w:pPr>
              <w:jc w:val="both"/>
              <w:rPr>
                <w:sz w:val="18"/>
                <w:szCs w:val="18"/>
              </w:rPr>
            </w:pPr>
          </w:p>
        </w:tc>
        <w:tc>
          <w:tcPr>
            <w:tcW w:w="207" w:type="pct"/>
            <w:shd w:val="clear" w:color="auto" w:fill="FFFFFF" w:themeFill="background1"/>
          </w:tcPr>
          <w:p w14:paraId="2E009F26" w14:textId="77777777" w:rsidR="00C5124B" w:rsidRPr="00B85C12" w:rsidRDefault="00C5124B" w:rsidP="004232F0">
            <w:pPr>
              <w:jc w:val="both"/>
              <w:rPr>
                <w:sz w:val="18"/>
                <w:szCs w:val="18"/>
              </w:rPr>
            </w:pPr>
          </w:p>
        </w:tc>
        <w:tc>
          <w:tcPr>
            <w:tcW w:w="207" w:type="pct"/>
            <w:shd w:val="clear" w:color="auto" w:fill="D9D9D9" w:themeFill="background1" w:themeFillShade="D9"/>
          </w:tcPr>
          <w:p w14:paraId="68E63B9C" w14:textId="77777777" w:rsidR="00C5124B" w:rsidRPr="00B85C12" w:rsidRDefault="00C5124B" w:rsidP="004232F0">
            <w:pPr>
              <w:jc w:val="both"/>
              <w:rPr>
                <w:sz w:val="18"/>
                <w:szCs w:val="18"/>
              </w:rPr>
            </w:pPr>
          </w:p>
        </w:tc>
        <w:tc>
          <w:tcPr>
            <w:tcW w:w="206" w:type="pct"/>
            <w:gridSpan w:val="2"/>
            <w:shd w:val="clear" w:color="auto" w:fill="FFFFFF" w:themeFill="background1"/>
          </w:tcPr>
          <w:p w14:paraId="6389C276" w14:textId="77777777" w:rsidR="00C5124B" w:rsidRPr="00B85C12" w:rsidRDefault="00C5124B" w:rsidP="004232F0">
            <w:pPr>
              <w:jc w:val="both"/>
              <w:rPr>
                <w:sz w:val="18"/>
                <w:szCs w:val="18"/>
              </w:rPr>
            </w:pPr>
          </w:p>
        </w:tc>
        <w:tc>
          <w:tcPr>
            <w:tcW w:w="207" w:type="pct"/>
            <w:shd w:val="clear" w:color="auto" w:fill="D9D9D9" w:themeFill="background1" w:themeFillShade="D9"/>
          </w:tcPr>
          <w:p w14:paraId="36F60D32" w14:textId="77777777" w:rsidR="00C5124B" w:rsidRPr="008317CD" w:rsidRDefault="00C5124B" w:rsidP="004232F0">
            <w:pPr>
              <w:jc w:val="both"/>
              <w:rPr>
                <w:sz w:val="18"/>
                <w:szCs w:val="18"/>
              </w:rPr>
            </w:pPr>
          </w:p>
        </w:tc>
        <w:tc>
          <w:tcPr>
            <w:tcW w:w="209" w:type="pct"/>
            <w:shd w:val="clear" w:color="auto" w:fill="auto"/>
          </w:tcPr>
          <w:p w14:paraId="18651953" w14:textId="77777777" w:rsidR="00C5124B" w:rsidRPr="008317CD" w:rsidRDefault="00C5124B" w:rsidP="004232F0">
            <w:pPr>
              <w:jc w:val="both"/>
              <w:rPr>
                <w:sz w:val="18"/>
                <w:szCs w:val="18"/>
              </w:rPr>
            </w:pPr>
          </w:p>
        </w:tc>
        <w:tc>
          <w:tcPr>
            <w:tcW w:w="207" w:type="pct"/>
            <w:shd w:val="clear" w:color="auto" w:fill="auto"/>
          </w:tcPr>
          <w:p w14:paraId="798936AD"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0038D86" w14:textId="77777777" w:rsidR="00C5124B" w:rsidRPr="008317CD" w:rsidRDefault="00C5124B" w:rsidP="004232F0">
            <w:pPr>
              <w:jc w:val="both"/>
              <w:rPr>
                <w:sz w:val="18"/>
                <w:szCs w:val="18"/>
                <w:highlight w:val="yellow"/>
              </w:rPr>
            </w:pPr>
          </w:p>
        </w:tc>
        <w:tc>
          <w:tcPr>
            <w:tcW w:w="207" w:type="pct"/>
            <w:shd w:val="clear" w:color="auto" w:fill="auto"/>
          </w:tcPr>
          <w:p w14:paraId="43591F20" w14:textId="77777777" w:rsidR="00C5124B" w:rsidRPr="00B85C12" w:rsidRDefault="00C5124B" w:rsidP="004232F0">
            <w:pPr>
              <w:jc w:val="both"/>
              <w:rPr>
                <w:sz w:val="18"/>
                <w:szCs w:val="18"/>
              </w:rPr>
            </w:pPr>
          </w:p>
        </w:tc>
        <w:tc>
          <w:tcPr>
            <w:tcW w:w="207" w:type="pct"/>
            <w:shd w:val="clear" w:color="auto" w:fill="B4C6E7" w:themeFill="accent1" w:themeFillTint="66"/>
          </w:tcPr>
          <w:p w14:paraId="4D0BF979" w14:textId="77777777" w:rsidR="00C5124B" w:rsidRPr="00B85C12" w:rsidRDefault="00C5124B" w:rsidP="004232F0">
            <w:pPr>
              <w:jc w:val="both"/>
              <w:rPr>
                <w:sz w:val="18"/>
                <w:szCs w:val="18"/>
              </w:rPr>
            </w:pPr>
          </w:p>
        </w:tc>
        <w:tc>
          <w:tcPr>
            <w:tcW w:w="207" w:type="pct"/>
            <w:shd w:val="clear" w:color="auto" w:fill="auto"/>
          </w:tcPr>
          <w:p w14:paraId="5F6E718B"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B06D27D" w14:textId="77777777" w:rsidR="00C5124B" w:rsidRPr="008317CD" w:rsidRDefault="00C5124B" w:rsidP="004232F0">
            <w:pPr>
              <w:jc w:val="both"/>
              <w:rPr>
                <w:sz w:val="18"/>
                <w:szCs w:val="18"/>
              </w:rPr>
            </w:pPr>
          </w:p>
        </w:tc>
        <w:tc>
          <w:tcPr>
            <w:tcW w:w="208" w:type="pct"/>
            <w:shd w:val="clear" w:color="auto" w:fill="F7CAAC" w:themeFill="accent2" w:themeFillTint="66"/>
          </w:tcPr>
          <w:p w14:paraId="3FC5DBF4" w14:textId="77777777" w:rsidR="00C5124B" w:rsidRPr="00B85C12" w:rsidRDefault="00C5124B" w:rsidP="004232F0">
            <w:pPr>
              <w:jc w:val="both"/>
              <w:rPr>
                <w:sz w:val="18"/>
                <w:szCs w:val="18"/>
              </w:rPr>
            </w:pPr>
          </w:p>
        </w:tc>
        <w:tc>
          <w:tcPr>
            <w:tcW w:w="207" w:type="pct"/>
            <w:shd w:val="clear" w:color="auto" w:fill="auto"/>
          </w:tcPr>
          <w:p w14:paraId="2493F19D"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5AA8E2EF" w14:textId="77777777" w:rsidR="00C5124B" w:rsidRPr="00B85C12" w:rsidRDefault="00C5124B" w:rsidP="004232F0">
            <w:pPr>
              <w:jc w:val="both"/>
              <w:rPr>
                <w:sz w:val="18"/>
                <w:szCs w:val="18"/>
              </w:rPr>
            </w:pPr>
          </w:p>
        </w:tc>
        <w:tc>
          <w:tcPr>
            <w:tcW w:w="207" w:type="pct"/>
            <w:shd w:val="clear" w:color="auto" w:fill="auto"/>
          </w:tcPr>
          <w:p w14:paraId="1C16CEEE" w14:textId="77777777" w:rsidR="00C5124B" w:rsidRPr="00B85C12" w:rsidRDefault="00C5124B" w:rsidP="004232F0">
            <w:pPr>
              <w:jc w:val="both"/>
              <w:rPr>
                <w:sz w:val="18"/>
                <w:szCs w:val="18"/>
              </w:rPr>
            </w:pPr>
          </w:p>
        </w:tc>
        <w:tc>
          <w:tcPr>
            <w:tcW w:w="207" w:type="pct"/>
            <w:shd w:val="clear" w:color="auto" w:fill="F7CAAC" w:themeFill="accent2" w:themeFillTint="66"/>
          </w:tcPr>
          <w:p w14:paraId="320D4DB7" w14:textId="77777777" w:rsidR="00C5124B" w:rsidRPr="00B85C12" w:rsidRDefault="00C5124B" w:rsidP="004232F0">
            <w:pPr>
              <w:jc w:val="both"/>
              <w:rPr>
                <w:sz w:val="18"/>
                <w:szCs w:val="18"/>
              </w:rPr>
            </w:pPr>
          </w:p>
        </w:tc>
        <w:tc>
          <w:tcPr>
            <w:tcW w:w="209" w:type="pct"/>
            <w:shd w:val="clear" w:color="auto" w:fill="auto"/>
          </w:tcPr>
          <w:p w14:paraId="436B235F" w14:textId="77777777" w:rsidR="00C5124B" w:rsidRPr="00B85C12" w:rsidRDefault="00C5124B" w:rsidP="004232F0">
            <w:pPr>
              <w:jc w:val="both"/>
              <w:rPr>
                <w:sz w:val="18"/>
                <w:szCs w:val="18"/>
              </w:rPr>
            </w:pPr>
          </w:p>
        </w:tc>
      </w:tr>
      <w:tr w:rsidR="00C5124B" w:rsidRPr="00B85C12" w14:paraId="6B1EF6EB" w14:textId="77777777" w:rsidTr="00C5124B">
        <w:tc>
          <w:tcPr>
            <w:tcW w:w="1270" w:type="pct"/>
          </w:tcPr>
          <w:p w14:paraId="1E5E850B" w14:textId="77777777" w:rsidR="00C5124B" w:rsidRPr="00B85C12" w:rsidRDefault="00C5124B" w:rsidP="004232F0">
            <w:pPr>
              <w:jc w:val="both"/>
              <w:rPr>
                <w:sz w:val="18"/>
                <w:szCs w:val="18"/>
              </w:rPr>
            </w:pPr>
            <w:r w:rsidRPr="00B85C12">
              <w:rPr>
                <w:sz w:val="18"/>
                <w:szCs w:val="18"/>
              </w:rPr>
              <w:t>VILCHIS GUEVARA RUPERTO</w:t>
            </w:r>
          </w:p>
        </w:tc>
        <w:tc>
          <w:tcPr>
            <w:tcW w:w="207" w:type="pct"/>
            <w:shd w:val="clear" w:color="auto" w:fill="D9D9D9" w:themeFill="background1" w:themeFillShade="D9"/>
          </w:tcPr>
          <w:p w14:paraId="2B22AC93" w14:textId="77777777" w:rsidR="00C5124B" w:rsidRPr="00B85C12" w:rsidRDefault="00C5124B" w:rsidP="004232F0">
            <w:pPr>
              <w:jc w:val="both"/>
              <w:rPr>
                <w:sz w:val="18"/>
                <w:szCs w:val="18"/>
              </w:rPr>
            </w:pPr>
          </w:p>
        </w:tc>
        <w:tc>
          <w:tcPr>
            <w:tcW w:w="207" w:type="pct"/>
            <w:shd w:val="clear" w:color="auto" w:fill="FFFFFF" w:themeFill="background1"/>
          </w:tcPr>
          <w:p w14:paraId="6C434064" w14:textId="77777777" w:rsidR="00C5124B" w:rsidRPr="00B85C12" w:rsidRDefault="00C5124B" w:rsidP="004232F0">
            <w:pPr>
              <w:jc w:val="both"/>
              <w:rPr>
                <w:sz w:val="18"/>
                <w:szCs w:val="18"/>
              </w:rPr>
            </w:pPr>
          </w:p>
        </w:tc>
        <w:tc>
          <w:tcPr>
            <w:tcW w:w="207" w:type="pct"/>
            <w:shd w:val="clear" w:color="auto" w:fill="D9D9D9" w:themeFill="background1" w:themeFillShade="D9"/>
          </w:tcPr>
          <w:p w14:paraId="6B0A36FC" w14:textId="77777777" w:rsidR="00C5124B" w:rsidRPr="00B85C12" w:rsidRDefault="00C5124B" w:rsidP="004232F0">
            <w:pPr>
              <w:jc w:val="both"/>
              <w:rPr>
                <w:sz w:val="18"/>
                <w:szCs w:val="18"/>
              </w:rPr>
            </w:pPr>
          </w:p>
        </w:tc>
        <w:tc>
          <w:tcPr>
            <w:tcW w:w="206" w:type="pct"/>
            <w:gridSpan w:val="2"/>
            <w:shd w:val="clear" w:color="auto" w:fill="FFFFFF" w:themeFill="background1"/>
          </w:tcPr>
          <w:p w14:paraId="01EC48BA" w14:textId="77777777" w:rsidR="00C5124B" w:rsidRPr="00B85C12" w:rsidRDefault="00C5124B" w:rsidP="004232F0">
            <w:pPr>
              <w:jc w:val="both"/>
              <w:rPr>
                <w:sz w:val="18"/>
                <w:szCs w:val="18"/>
              </w:rPr>
            </w:pPr>
          </w:p>
        </w:tc>
        <w:tc>
          <w:tcPr>
            <w:tcW w:w="207" w:type="pct"/>
            <w:shd w:val="clear" w:color="auto" w:fill="D9D9D9" w:themeFill="background1" w:themeFillShade="D9"/>
          </w:tcPr>
          <w:p w14:paraId="60AEBFB1" w14:textId="77777777" w:rsidR="00C5124B" w:rsidRPr="008317CD" w:rsidRDefault="00C5124B" w:rsidP="004232F0">
            <w:pPr>
              <w:jc w:val="both"/>
              <w:rPr>
                <w:sz w:val="18"/>
                <w:szCs w:val="18"/>
              </w:rPr>
            </w:pPr>
          </w:p>
        </w:tc>
        <w:tc>
          <w:tcPr>
            <w:tcW w:w="209" w:type="pct"/>
            <w:shd w:val="clear" w:color="auto" w:fill="auto"/>
          </w:tcPr>
          <w:p w14:paraId="2AFCC504" w14:textId="77777777" w:rsidR="00C5124B" w:rsidRPr="008317CD" w:rsidRDefault="00C5124B" w:rsidP="004232F0">
            <w:pPr>
              <w:jc w:val="both"/>
              <w:rPr>
                <w:sz w:val="18"/>
                <w:szCs w:val="18"/>
              </w:rPr>
            </w:pPr>
          </w:p>
        </w:tc>
        <w:tc>
          <w:tcPr>
            <w:tcW w:w="207" w:type="pct"/>
            <w:shd w:val="clear" w:color="auto" w:fill="auto"/>
          </w:tcPr>
          <w:p w14:paraId="3E1F0185"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468A27B4" w14:textId="77777777" w:rsidR="00C5124B" w:rsidRPr="00B85C12" w:rsidRDefault="00C5124B" w:rsidP="004232F0">
            <w:pPr>
              <w:jc w:val="both"/>
              <w:rPr>
                <w:sz w:val="18"/>
                <w:szCs w:val="18"/>
              </w:rPr>
            </w:pPr>
          </w:p>
        </w:tc>
        <w:tc>
          <w:tcPr>
            <w:tcW w:w="207" w:type="pct"/>
            <w:shd w:val="clear" w:color="auto" w:fill="auto"/>
          </w:tcPr>
          <w:p w14:paraId="3D21FCCE" w14:textId="77777777" w:rsidR="00C5124B" w:rsidRPr="00B85C12" w:rsidRDefault="00C5124B" w:rsidP="004232F0">
            <w:pPr>
              <w:jc w:val="both"/>
              <w:rPr>
                <w:sz w:val="18"/>
                <w:szCs w:val="18"/>
              </w:rPr>
            </w:pPr>
          </w:p>
        </w:tc>
        <w:tc>
          <w:tcPr>
            <w:tcW w:w="207" w:type="pct"/>
            <w:shd w:val="clear" w:color="auto" w:fill="B4C6E7" w:themeFill="accent1" w:themeFillTint="66"/>
          </w:tcPr>
          <w:p w14:paraId="5BEC5190" w14:textId="77777777" w:rsidR="00C5124B" w:rsidRPr="00B85C12" w:rsidRDefault="00C5124B" w:rsidP="004232F0">
            <w:pPr>
              <w:jc w:val="both"/>
              <w:rPr>
                <w:sz w:val="18"/>
                <w:szCs w:val="18"/>
              </w:rPr>
            </w:pPr>
          </w:p>
        </w:tc>
        <w:tc>
          <w:tcPr>
            <w:tcW w:w="207" w:type="pct"/>
            <w:shd w:val="clear" w:color="auto" w:fill="auto"/>
          </w:tcPr>
          <w:p w14:paraId="1401DC47"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66C56E7" w14:textId="77777777" w:rsidR="00C5124B" w:rsidRPr="00B85C12" w:rsidRDefault="00C5124B" w:rsidP="004232F0">
            <w:pPr>
              <w:jc w:val="both"/>
              <w:rPr>
                <w:sz w:val="18"/>
                <w:szCs w:val="18"/>
              </w:rPr>
            </w:pPr>
          </w:p>
        </w:tc>
        <w:tc>
          <w:tcPr>
            <w:tcW w:w="208" w:type="pct"/>
            <w:shd w:val="clear" w:color="auto" w:fill="F7CAAC" w:themeFill="accent2" w:themeFillTint="66"/>
          </w:tcPr>
          <w:p w14:paraId="254E9DDB" w14:textId="77777777" w:rsidR="00C5124B" w:rsidRPr="00B85C12" w:rsidRDefault="00C5124B" w:rsidP="004232F0">
            <w:pPr>
              <w:jc w:val="both"/>
              <w:rPr>
                <w:sz w:val="18"/>
                <w:szCs w:val="18"/>
              </w:rPr>
            </w:pPr>
          </w:p>
        </w:tc>
        <w:tc>
          <w:tcPr>
            <w:tcW w:w="207" w:type="pct"/>
            <w:shd w:val="clear" w:color="auto" w:fill="auto"/>
          </w:tcPr>
          <w:p w14:paraId="540AAE67"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38D18913" w14:textId="77777777" w:rsidR="00C5124B" w:rsidRPr="00B85C12" w:rsidRDefault="00C5124B" w:rsidP="004232F0">
            <w:pPr>
              <w:jc w:val="both"/>
              <w:rPr>
                <w:sz w:val="18"/>
                <w:szCs w:val="18"/>
              </w:rPr>
            </w:pPr>
          </w:p>
        </w:tc>
        <w:tc>
          <w:tcPr>
            <w:tcW w:w="207" w:type="pct"/>
            <w:shd w:val="clear" w:color="auto" w:fill="auto"/>
          </w:tcPr>
          <w:p w14:paraId="598467B5" w14:textId="77777777" w:rsidR="00C5124B" w:rsidRPr="00B85C12" w:rsidRDefault="00C5124B" w:rsidP="004232F0">
            <w:pPr>
              <w:jc w:val="both"/>
              <w:rPr>
                <w:sz w:val="18"/>
                <w:szCs w:val="18"/>
              </w:rPr>
            </w:pPr>
          </w:p>
        </w:tc>
        <w:tc>
          <w:tcPr>
            <w:tcW w:w="207" w:type="pct"/>
            <w:shd w:val="clear" w:color="auto" w:fill="F7CAAC" w:themeFill="accent2" w:themeFillTint="66"/>
          </w:tcPr>
          <w:p w14:paraId="478B615F" w14:textId="77777777" w:rsidR="00C5124B" w:rsidRPr="00B85C12" w:rsidRDefault="00C5124B" w:rsidP="004232F0">
            <w:pPr>
              <w:jc w:val="both"/>
              <w:rPr>
                <w:sz w:val="18"/>
                <w:szCs w:val="18"/>
              </w:rPr>
            </w:pPr>
          </w:p>
        </w:tc>
        <w:tc>
          <w:tcPr>
            <w:tcW w:w="209" w:type="pct"/>
            <w:shd w:val="clear" w:color="auto" w:fill="auto"/>
          </w:tcPr>
          <w:p w14:paraId="49235274" w14:textId="77777777" w:rsidR="00C5124B" w:rsidRPr="00B85C12" w:rsidRDefault="00C5124B" w:rsidP="004232F0">
            <w:pPr>
              <w:jc w:val="both"/>
              <w:rPr>
                <w:sz w:val="18"/>
                <w:szCs w:val="18"/>
              </w:rPr>
            </w:pPr>
          </w:p>
        </w:tc>
      </w:tr>
      <w:tr w:rsidR="00C5124B" w:rsidRPr="00B85C12" w14:paraId="3660FEF2" w14:textId="77777777" w:rsidTr="00C5124B">
        <w:tc>
          <w:tcPr>
            <w:tcW w:w="1270" w:type="pct"/>
          </w:tcPr>
          <w:p w14:paraId="1DF379DA" w14:textId="77777777" w:rsidR="00C5124B" w:rsidRPr="00B85C12" w:rsidRDefault="00C5124B" w:rsidP="004232F0">
            <w:pPr>
              <w:jc w:val="both"/>
              <w:rPr>
                <w:sz w:val="18"/>
                <w:szCs w:val="18"/>
              </w:rPr>
            </w:pPr>
          </w:p>
        </w:tc>
        <w:tc>
          <w:tcPr>
            <w:tcW w:w="207" w:type="pct"/>
            <w:shd w:val="clear" w:color="auto" w:fill="D9D9D9" w:themeFill="background1" w:themeFillShade="D9"/>
          </w:tcPr>
          <w:p w14:paraId="20966A00" w14:textId="77777777" w:rsidR="00C5124B" w:rsidRPr="00B85C12" w:rsidRDefault="00C5124B" w:rsidP="004232F0">
            <w:pPr>
              <w:jc w:val="both"/>
              <w:rPr>
                <w:sz w:val="18"/>
                <w:szCs w:val="18"/>
              </w:rPr>
            </w:pPr>
          </w:p>
        </w:tc>
        <w:tc>
          <w:tcPr>
            <w:tcW w:w="207" w:type="pct"/>
            <w:shd w:val="clear" w:color="auto" w:fill="FFFFFF" w:themeFill="background1"/>
          </w:tcPr>
          <w:p w14:paraId="456D589E" w14:textId="77777777" w:rsidR="00C5124B" w:rsidRPr="00B85C12" w:rsidRDefault="00C5124B" w:rsidP="004232F0">
            <w:pPr>
              <w:jc w:val="both"/>
              <w:rPr>
                <w:sz w:val="18"/>
                <w:szCs w:val="18"/>
              </w:rPr>
            </w:pPr>
          </w:p>
        </w:tc>
        <w:tc>
          <w:tcPr>
            <w:tcW w:w="207" w:type="pct"/>
            <w:shd w:val="clear" w:color="auto" w:fill="D9D9D9" w:themeFill="background1" w:themeFillShade="D9"/>
          </w:tcPr>
          <w:p w14:paraId="0EED7E57" w14:textId="77777777" w:rsidR="00C5124B" w:rsidRPr="00B85C12" w:rsidRDefault="00C5124B" w:rsidP="004232F0">
            <w:pPr>
              <w:jc w:val="both"/>
              <w:rPr>
                <w:sz w:val="18"/>
                <w:szCs w:val="18"/>
              </w:rPr>
            </w:pPr>
          </w:p>
        </w:tc>
        <w:tc>
          <w:tcPr>
            <w:tcW w:w="206" w:type="pct"/>
            <w:gridSpan w:val="2"/>
            <w:shd w:val="clear" w:color="auto" w:fill="FFFFFF" w:themeFill="background1"/>
          </w:tcPr>
          <w:p w14:paraId="48149A62" w14:textId="77777777" w:rsidR="00C5124B" w:rsidRPr="00B85C12" w:rsidRDefault="00C5124B" w:rsidP="004232F0">
            <w:pPr>
              <w:jc w:val="both"/>
              <w:rPr>
                <w:sz w:val="18"/>
                <w:szCs w:val="18"/>
              </w:rPr>
            </w:pPr>
          </w:p>
        </w:tc>
        <w:tc>
          <w:tcPr>
            <w:tcW w:w="207" w:type="pct"/>
            <w:shd w:val="clear" w:color="auto" w:fill="D9D9D9" w:themeFill="background1" w:themeFillShade="D9"/>
          </w:tcPr>
          <w:p w14:paraId="59738614" w14:textId="77777777" w:rsidR="00C5124B" w:rsidRPr="00B85C12" w:rsidRDefault="00C5124B" w:rsidP="004232F0">
            <w:pPr>
              <w:jc w:val="both"/>
              <w:rPr>
                <w:sz w:val="18"/>
                <w:szCs w:val="18"/>
              </w:rPr>
            </w:pPr>
          </w:p>
        </w:tc>
        <w:tc>
          <w:tcPr>
            <w:tcW w:w="209" w:type="pct"/>
            <w:shd w:val="clear" w:color="auto" w:fill="auto"/>
          </w:tcPr>
          <w:p w14:paraId="3FEB9D5C" w14:textId="77777777" w:rsidR="00C5124B" w:rsidRPr="00DB70E3" w:rsidRDefault="00C5124B" w:rsidP="004232F0">
            <w:pPr>
              <w:jc w:val="both"/>
              <w:rPr>
                <w:sz w:val="18"/>
                <w:szCs w:val="18"/>
              </w:rPr>
            </w:pPr>
          </w:p>
        </w:tc>
        <w:tc>
          <w:tcPr>
            <w:tcW w:w="207" w:type="pct"/>
            <w:shd w:val="clear" w:color="auto" w:fill="auto"/>
          </w:tcPr>
          <w:p w14:paraId="4D00A212"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2C56699A" w14:textId="77777777" w:rsidR="00C5124B" w:rsidRPr="00B85C12" w:rsidRDefault="00C5124B" w:rsidP="004232F0">
            <w:pPr>
              <w:jc w:val="both"/>
              <w:rPr>
                <w:sz w:val="18"/>
                <w:szCs w:val="18"/>
              </w:rPr>
            </w:pPr>
          </w:p>
        </w:tc>
        <w:tc>
          <w:tcPr>
            <w:tcW w:w="207" w:type="pct"/>
            <w:shd w:val="clear" w:color="auto" w:fill="auto"/>
          </w:tcPr>
          <w:p w14:paraId="0A1E035A" w14:textId="77777777" w:rsidR="00C5124B" w:rsidRPr="00B85C12" w:rsidRDefault="00C5124B" w:rsidP="004232F0">
            <w:pPr>
              <w:jc w:val="both"/>
              <w:rPr>
                <w:sz w:val="18"/>
                <w:szCs w:val="18"/>
              </w:rPr>
            </w:pPr>
          </w:p>
        </w:tc>
        <w:tc>
          <w:tcPr>
            <w:tcW w:w="207" w:type="pct"/>
            <w:shd w:val="clear" w:color="auto" w:fill="B4C6E7" w:themeFill="accent1" w:themeFillTint="66"/>
          </w:tcPr>
          <w:p w14:paraId="3C735555" w14:textId="77777777" w:rsidR="00C5124B" w:rsidRPr="00B85C12" w:rsidRDefault="00C5124B" w:rsidP="004232F0">
            <w:pPr>
              <w:jc w:val="both"/>
              <w:rPr>
                <w:sz w:val="18"/>
                <w:szCs w:val="18"/>
              </w:rPr>
            </w:pPr>
          </w:p>
        </w:tc>
        <w:tc>
          <w:tcPr>
            <w:tcW w:w="207" w:type="pct"/>
            <w:shd w:val="clear" w:color="auto" w:fill="auto"/>
          </w:tcPr>
          <w:p w14:paraId="2F9D7C37"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47B317C2" w14:textId="77777777" w:rsidR="00C5124B" w:rsidRPr="00B85C12" w:rsidRDefault="00C5124B" w:rsidP="004232F0">
            <w:pPr>
              <w:jc w:val="both"/>
              <w:rPr>
                <w:sz w:val="18"/>
                <w:szCs w:val="18"/>
              </w:rPr>
            </w:pPr>
          </w:p>
        </w:tc>
        <w:tc>
          <w:tcPr>
            <w:tcW w:w="208" w:type="pct"/>
            <w:shd w:val="clear" w:color="auto" w:fill="F7CAAC" w:themeFill="accent2" w:themeFillTint="66"/>
          </w:tcPr>
          <w:p w14:paraId="3CA335C8" w14:textId="77777777" w:rsidR="00C5124B" w:rsidRPr="00B85C12" w:rsidRDefault="00C5124B" w:rsidP="004232F0">
            <w:pPr>
              <w:jc w:val="both"/>
              <w:rPr>
                <w:sz w:val="18"/>
                <w:szCs w:val="18"/>
              </w:rPr>
            </w:pPr>
          </w:p>
        </w:tc>
        <w:tc>
          <w:tcPr>
            <w:tcW w:w="207" w:type="pct"/>
            <w:shd w:val="clear" w:color="auto" w:fill="auto"/>
          </w:tcPr>
          <w:p w14:paraId="5C531E5C"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7BC08E0E" w14:textId="77777777" w:rsidR="00C5124B" w:rsidRPr="00B85C12" w:rsidRDefault="00C5124B" w:rsidP="004232F0">
            <w:pPr>
              <w:jc w:val="both"/>
              <w:rPr>
                <w:sz w:val="18"/>
                <w:szCs w:val="18"/>
              </w:rPr>
            </w:pPr>
          </w:p>
        </w:tc>
        <w:tc>
          <w:tcPr>
            <w:tcW w:w="207" w:type="pct"/>
            <w:shd w:val="clear" w:color="auto" w:fill="auto"/>
          </w:tcPr>
          <w:p w14:paraId="251698BD" w14:textId="77777777" w:rsidR="00C5124B" w:rsidRPr="00B85C12" w:rsidRDefault="00C5124B" w:rsidP="004232F0">
            <w:pPr>
              <w:jc w:val="both"/>
              <w:rPr>
                <w:sz w:val="18"/>
                <w:szCs w:val="18"/>
              </w:rPr>
            </w:pPr>
          </w:p>
        </w:tc>
        <w:tc>
          <w:tcPr>
            <w:tcW w:w="207" w:type="pct"/>
            <w:shd w:val="clear" w:color="auto" w:fill="F7CAAC" w:themeFill="accent2" w:themeFillTint="66"/>
          </w:tcPr>
          <w:p w14:paraId="6EEE42A1" w14:textId="77777777" w:rsidR="00C5124B" w:rsidRPr="00B85C12" w:rsidRDefault="00C5124B" w:rsidP="004232F0">
            <w:pPr>
              <w:jc w:val="both"/>
              <w:rPr>
                <w:sz w:val="18"/>
                <w:szCs w:val="18"/>
              </w:rPr>
            </w:pPr>
          </w:p>
        </w:tc>
        <w:tc>
          <w:tcPr>
            <w:tcW w:w="209" w:type="pct"/>
            <w:shd w:val="clear" w:color="auto" w:fill="auto"/>
          </w:tcPr>
          <w:p w14:paraId="457F0EA1" w14:textId="77777777" w:rsidR="00C5124B" w:rsidRPr="00B85C12" w:rsidRDefault="00C5124B" w:rsidP="004232F0">
            <w:pPr>
              <w:jc w:val="both"/>
              <w:rPr>
                <w:sz w:val="18"/>
                <w:szCs w:val="18"/>
              </w:rPr>
            </w:pPr>
          </w:p>
        </w:tc>
      </w:tr>
      <w:tr w:rsidR="00C5124B" w:rsidRPr="00B85C12" w14:paraId="69471F95" w14:textId="77777777" w:rsidTr="00C5124B">
        <w:tc>
          <w:tcPr>
            <w:tcW w:w="1270" w:type="pct"/>
          </w:tcPr>
          <w:p w14:paraId="42215631" w14:textId="77777777" w:rsidR="00C5124B" w:rsidRPr="00B85C12" w:rsidRDefault="00C5124B" w:rsidP="004232F0">
            <w:pPr>
              <w:jc w:val="both"/>
              <w:rPr>
                <w:sz w:val="18"/>
                <w:szCs w:val="18"/>
              </w:rPr>
            </w:pPr>
          </w:p>
        </w:tc>
        <w:tc>
          <w:tcPr>
            <w:tcW w:w="207" w:type="pct"/>
            <w:shd w:val="clear" w:color="auto" w:fill="D9D9D9" w:themeFill="background1" w:themeFillShade="D9"/>
          </w:tcPr>
          <w:p w14:paraId="13F46C32" w14:textId="77777777" w:rsidR="00C5124B" w:rsidRPr="00B85C12" w:rsidRDefault="00C5124B" w:rsidP="004232F0">
            <w:pPr>
              <w:jc w:val="both"/>
              <w:rPr>
                <w:sz w:val="18"/>
                <w:szCs w:val="18"/>
              </w:rPr>
            </w:pPr>
          </w:p>
        </w:tc>
        <w:tc>
          <w:tcPr>
            <w:tcW w:w="207" w:type="pct"/>
            <w:shd w:val="clear" w:color="auto" w:fill="FFFFFF" w:themeFill="background1"/>
          </w:tcPr>
          <w:p w14:paraId="22E77E33" w14:textId="77777777" w:rsidR="00C5124B" w:rsidRPr="00B85C12" w:rsidRDefault="00C5124B" w:rsidP="004232F0">
            <w:pPr>
              <w:jc w:val="both"/>
              <w:rPr>
                <w:sz w:val="18"/>
                <w:szCs w:val="18"/>
              </w:rPr>
            </w:pPr>
          </w:p>
        </w:tc>
        <w:tc>
          <w:tcPr>
            <w:tcW w:w="207" w:type="pct"/>
            <w:shd w:val="clear" w:color="auto" w:fill="D9D9D9" w:themeFill="background1" w:themeFillShade="D9"/>
          </w:tcPr>
          <w:p w14:paraId="25E141AC" w14:textId="77777777" w:rsidR="00C5124B" w:rsidRPr="00B85C12" w:rsidRDefault="00C5124B" w:rsidP="004232F0">
            <w:pPr>
              <w:jc w:val="both"/>
              <w:rPr>
                <w:sz w:val="18"/>
                <w:szCs w:val="18"/>
              </w:rPr>
            </w:pPr>
          </w:p>
        </w:tc>
        <w:tc>
          <w:tcPr>
            <w:tcW w:w="206" w:type="pct"/>
            <w:gridSpan w:val="2"/>
            <w:shd w:val="clear" w:color="auto" w:fill="FFFFFF" w:themeFill="background1"/>
          </w:tcPr>
          <w:p w14:paraId="4DA1207A" w14:textId="77777777" w:rsidR="00C5124B" w:rsidRPr="00B85C12" w:rsidRDefault="00C5124B" w:rsidP="004232F0">
            <w:pPr>
              <w:jc w:val="both"/>
              <w:rPr>
                <w:sz w:val="18"/>
                <w:szCs w:val="18"/>
              </w:rPr>
            </w:pPr>
          </w:p>
        </w:tc>
        <w:tc>
          <w:tcPr>
            <w:tcW w:w="207" w:type="pct"/>
            <w:shd w:val="clear" w:color="auto" w:fill="D9D9D9" w:themeFill="background1" w:themeFillShade="D9"/>
          </w:tcPr>
          <w:p w14:paraId="3967BC9E" w14:textId="77777777" w:rsidR="00C5124B" w:rsidRPr="00B85C12" w:rsidRDefault="00C5124B" w:rsidP="004232F0">
            <w:pPr>
              <w:jc w:val="both"/>
              <w:rPr>
                <w:sz w:val="18"/>
                <w:szCs w:val="18"/>
              </w:rPr>
            </w:pPr>
          </w:p>
        </w:tc>
        <w:tc>
          <w:tcPr>
            <w:tcW w:w="209" w:type="pct"/>
            <w:shd w:val="clear" w:color="auto" w:fill="auto"/>
          </w:tcPr>
          <w:p w14:paraId="5BBBBA23" w14:textId="77777777" w:rsidR="00C5124B" w:rsidRPr="00DB70E3" w:rsidRDefault="00C5124B" w:rsidP="004232F0">
            <w:pPr>
              <w:jc w:val="both"/>
              <w:rPr>
                <w:sz w:val="18"/>
                <w:szCs w:val="18"/>
              </w:rPr>
            </w:pPr>
          </w:p>
        </w:tc>
        <w:tc>
          <w:tcPr>
            <w:tcW w:w="207" w:type="pct"/>
            <w:shd w:val="clear" w:color="auto" w:fill="auto"/>
          </w:tcPr>
          <w:p w14:paraId="4BE0A828"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049FDF66" w14:textId="77777777" w:rsidR="00C5124B" w:rsidRPr="00B85C12" w:rsidRDefault="00C5124B" w:rsidP="004232F0">
            <w:pPr>
              <w:jc w:val="both"/>
              <w:rPr>
                <w:sz w:val="18"/>
                <w:szCs w:val="18"/>
              </w:rPr>
            </w:pPr>
          </w:p>
        </w:tc>
        <w:tc>
          <w:tcPr>
            <w:tcW w:w="207" w:type="pct"/>
            <w:shd w:val="clear" w:color="auto" w:fill="auto"/>
          </w:tcPr>
          <w:p w14:paraId="044A0FDE" w14:textId="77777777" w:rsidR="00C5124B" w:rsidRPr="00B85C12" w:rsidRDefault="00C5124B" w:rsidP="004232F0">
            <w:pPr>
              <w:jc w:val="both"/>
              <w:rPr>
                <w:sz w:val="18"/>
                <w:szCs w:val="18"/>
              </w:rPr>
            </w:pPr>
          </w:p>
        </w:tc>
        <w:tc>
          <w:tcPr>
            <w:tcW w:w="207" w:type="pct"/>
            <w:shd w:val="clear" w:color="auto" w:fill="B4C6E7" w:themeFill="accent1" w:themeFillTint="66"/>
          </w:tcPr>
          <w:p w14:paraId="284F79E3" w14:textId="77777777" w:rsidR="00C5124B" w:rsidRPr="00B85C12" w:rsidRDefault="00C5124B" w:rsidP="004232F0">
            <w:pPr>
              <w:jc w:val="both"/>
              <w:rPr>
                <w:sz w:val="18"/>
                <w:szCs w:val="18"/>
              </w:rPr>
            </w:pPr>
          </w:p>
        </w:tc>
        <w:tc>
          <w:tcPr>
            <w:tcW w:w="207" w:type="pct"/>
            <w:shd w:val="clear" w:color="auto" w:fill="auto"/>
          </w:tcPr>
          <w:p w14:paraId="0C03C2D3" w14:textId="77777777" w:rsidR="00C5124B" w:rsidRPr="00B85C12" w:rsidRDefault="00C5124B" w:rsidP="004232F0">
            <w:pPr>
              <w:jc w:val="both"/>
              <w:rPr>
                <w:sz w:val="18"/>
                <w:szCs w:val="18"/>
              </w:rPr>
            </w:pPr>
          </w:p>
        </w:tc>
        <w:tc>
          <w:tcPr>
            <w:tcW w:w="207" w:type="pct"/>
            <w:gridSpan w:val="2"/>
            <w:shd w:val="clear" w:color="auto" w:fill="B4C6E7" w:themeFill="accent1" w:themeFillTint="66"/>
          </w:tcPr>
          <w:p w14:paraId="0755C577" w14:textId="77777777" w:rsidR="00C5124B" w:rsidRPr="00B85C12" w:rsidRDefault="00C5124B" w:rsidP="004232F0">
            <w:pPr>
              <w:jc w:val="both"/>
              <w:rPr>
                <w:sz w:val="18"/>
                <w:szCs w:val="18"/>
              </w:rPr>
            </w:pPr>
          </w:p>
        </w:tc>
        <w:tc>
          <w:tcPr>
            <w:tcW w:w="208" w:type="pct"/>
            <w:shd w:val="clear" w:color="auto" w:fill="F7CAAC" w:themeFill="accent2" w:themeFillTint="66"/>
          </w:tcPr>
          <w:p w14:paraId="00850B2D" w14:textId="77777777" w:rsidR="00C5124B" w:rsidRPr="00B85C12" w:rsidRDefault="00C5124B" w:rsidP="004232F0">
            <w:pPr>
              <w:jc w:val="both"/>
              <w:rPr>
                <w:sz w:val="18"/>
                <w:szCs w:val="18"/>
              </w:rPr>
            </w:pPr>
          </w:p>
        </w:tc>
        <w:tc>
          <w:tcPr>
            <w:tcW w:w="207" w:type="pct"/>
            <w:shd w:val="clear" w:color="auto" w:fill="auto"/>
          </w:tcPr>
          <w:p w14:paraId="0B0A5F85" w14:textId="77777777" w:rsidR="00C5124B" w:rsidRPr="00B85C12" w:rsidRDefault="00C5124B" w:rsidP="004232F0">
            <w:pPr>
              <w:jc w:val="both"/>
              <w:rPr>
                <w:sz w:val="18"/>
                <w:szCs w:val="18"/>
              </w:rPr>
            </w:pPr>
          </w:p>
        </w:tc>
        <w:tc>
          <w:tcPr>
            <w:tcW w:w="207" w:type="pct"/>
            <w:gridSpan w:val="2"/>
            <w:shd w:val="clear" w:color="auto" w:fill="F7CAAC" w:themeFill="accent2" w:themeFillTint="66"/>
          </w:tcPr>
          <w:p w14:paraId="27FF1E34" w14:textId="77777777" w:rsidR="00C5124B" w:rsidRPr="00B85C12" w:rsidRDefault="00C5124B" w:rsidP="004232F0">
            <w:pPr>
              <w:jc w:val="both"/>
              <w:rPr>
                <w:sz w:val="18"/>
                <w:szCs w:val="18"/>
              </w:rPr>
            </w:pPr>
          </w:p>
        </w:tc>
        <w:tc>
          <w:tcPr>
            <w:tcW w:w="207" w:type="pct"/>
            <w:shd w:val="clear" w:color="auto" w:fill="auto"/>
          </w:tcPr>
          <w:p w14:paraId="0136684E" w14:textId="77777777" w:rsidR="00C5124B" w:rsidRPr="00B85C12" w:rsidRDefault="00C5124B" w:rsidP="004232F0">
            <w:pPr>
              <w:jc w:val="both"/>
              <w:rPr>
                <w:sz w:val="18"/>
                <w:szCs w:val="18"/>
              </w:rPr>
            </w:pPr>
          </w:p>
        </w:tc>
        <w:tc>
          <w:tcPr>
            <w:tcW w:w="207" w:type="pct"/>
            <w:shd w:val="clear" w:color="auto" w:fill="F7CAAC" w:themeFill="accent2" w:themeFillTint="66"/>
          </w:tcPr>
          <w:p w14:paraId="1F4C2508" w14:textId="77777777" w:rsidR="00C5124B" w:rsidRPr="00B85C12" w:rsidRDefault="00C5124B" w:rsidP="004232F0">
            <w:pPr>
              <w:jc w:val="both"/>
              <w:rPr>
                <w:sz w:val="18"/>
                <w:szCs w:val="18"/>
              </w:rPr>
            </w:pPr>
          </w:p>
        </w:tc>
        <w:tc>
          <w:tcPr>
            <w:tcW w:w="209" w:type="pct"/>
            <w:shd w:val="clear" w:color="auto" w:fill="auto"/>
          </w:tcPr>
          <w:p w14:paraId="473577F0" w14:textId="77777777" w:rsidR="00C5124B" w:rsidRPr="00B85C12" w:rsidRDefault="00C5124B" w:rsidP="004232F0">
            <w:pPr>
              <w:jc w:val="both"/>
              <w:rPr>
                <w:sz w:val="18"/>
                <w:szCs w:val="18"/>
              </w:rPr>
            </w:pPr>
          </w:p>
        </w:tc>
      </w:tr>
    </w:tbl>
    <w:p w14:paraId="1E558AE1" w14:textId="77777777" w:rsidR="00C5124B" w:rsidRPr="00256A89" w:rsidRDefault="00C5124B" w:rsidP="001C0462"/>
    <w:sectPr w:rsidR="00C5124B" w:rsidRPr="00256A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98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34A9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624F29"/>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75380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A6480"/>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D41B0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9A59C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E23320"/>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1C5C8A"/>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9B6651"/>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C6515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C26709"/>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8F4820"/>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310BA2"/>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B70AA2"/>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8735FC"/>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76389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5073F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4F2965"/>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AC509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BA7B26"/>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5B23FE"/>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6737C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7B01A1"/>
    <w:multiLevelType w:val="hybridMultilevel"/>
    <w:tmpl w:val="00DC6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0956042">
    <w:abstractNumId w:val="18"/>
  </w:num>
  <w:num w:numId="2" w16cid:durableId="1352100213">
    <w:abstractNumId w:val="15"/>
  </w:num>
  <w:num w:numId="3" w16cid:durableId="2033066799">
    <w:abstractNumId w:val="10"/>
  </w:num>
  <w:num w:numId="4" w16cid:durableId="446969942">
    <w:abstractNumId w:val="23"/>
  </w:num>
  <w:num w:numId="5" w16cid:durableId="2145417660">
    <w:abstractNumId w:val="19"/>
  </w:num>
  <w:num w:numId="6" w16cid:durableId="725615327">
    <w:abstractNumId w:val="6"/>
  </w:num>
  <w:num w:numId="7" w16cid:durableId="141310787">
    <w:abstractNumId w:val="13"/>
  </w:num>
  <w:num w:numId="8" w16cid:durableId="890770603">
    <w:abstractNumId w:val="12"/>
  </w:num>
  <w:num w:numId="9" w16cid:durableId="170142758">
    <w:abstractNumId w:val="9"/>
  </w:num>
  <w:num w:numId="10" w16cid:durableId="1577931209">
    <w:abstractNumId w:val="5"/>
  </w:num>
  <w:num w:numId="11" w16cid:durableId="1053769283">
    <w:abstractNumId w:val="0"/>
  </w:num>
  <w:num w:numId="12" w16cid:durableId="583226350">
    <w:abstractNumId w:val="20"/>
  </w:num>
  <w:num w:numId="13" w16cid:durableId="259682502">
    <w:abstractNumId w:val="2"/>
  </w:num>
  <w:num w:numId="14" w16cid:durableId="1505972599">
    <w:abstractNumId w:val="8"/>
  </w:num>
  <w:num w:numId="15" w16cid:durableId="270164980">
    <w:abstractNumId w:val="16"/>
  </w:num>
  <w:num w:numId="16" w16cid:durableId="206141656">
    <w:abstractNumId w:val="21"/>
  </w:num>
  <w:num w:numId="17" w16cid:durableId="1352872844">
    <w:abstractNumId w:val="4"/>
  </w:num>
  <w:num w:numId="18" w16cid:durableId="525365255">
    <w:abstractNumId w:val="14"/>
  </w:num>
  <w:num w:numId="19" w16cid:durableId="367603221">
    <w:abstractNumId w:val="7"/>
  </w:num>
  <w:num w:numId="20" w16cid:durableId="277372046">
    <w:abstractNumId w:val="22"/>
  </w:num>
  <w:num w:numId="21" w16cid:durableId="2003508524">
    <w:abstractNumId w:val="17"/>
  </w:num>
  <w:num w:numId="22" w16cid:durableId="206065816">
    <w:abstractNumId w:val="11"/>
  </w:num>
  <w:num w:numId="23" w16cid:durableId="661930452">
    <w:abstractNumId w:val="1"/>
  </w:num>
  <w:num w:numId="24" w16cid:durableId="1867333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59DB"/>
    <w:rsid w:val="00023711"/>
    <w:rsid w:val="000558FE"/>
    <w:rsid w:val="000D297E"/>
    <w:rsid w:val="001114F2"/>
    <w:rsid w:val="00112370"/>
    <w:rsid w:val="001301B5"/>
    <w:rsid w:val="00130FA4"/>
    <w:rsid w:val="001C0462"/>
    <w:rsid w:val="001E0793"/>
    <w:rsid w:val="001F2935"/>
    <w:rsid w:val="0025682A"/>
    <w:rsid w:val="0029601D"/>
    <w:rsid w:val="002B0218"/>
    <w:rsid w:val="002D227C"/>
    <w:rsid w:val="002E7179"/>
    <w:rsid w:val="003250B2"/>
    <w:rsid w:val="00375929"/>
    <w:rsid w:val="00376CCA"/>
    <w:rsid w:val="00377046"/>
    <w:rsid w:val="00395032"/>
    <w:rsid w:val="003C2CCA"/>
    <w:rsid w:val="004419B1"/>
    <w:rsid w:val="00461397"/>
    <w:rsid w:val="00483175"/>
    <w:rsid w:val="00487AFF"/>
    <w:rsid w:val="004C183D"/>
    <w:rsid w:val="00505CF9"/>
    <w:rsid w:val="005B0BC8"/>
    <w:rsid w:val="00610D45"/>
    <w:rsid w:val="0063491A"/>
    <w:rsid w:val="00651AB1"/>
    <w:rsid w:val="00665CAF"/>
    <w:rsid w:val="006B4B54"/>
    <w:rsid w:val="006C79B3"/>
    <w:rsid w:val="006F32AD"/>
    <w:rsid w:val="00717DEA"/>
    <w:rsid w:val="00723864"/>
    <w:rsid w:val="00732AFE"/>
    <w:rsid w:val="007630AD"/>
    <w:rsid w:val="007805DF"/>
    <w:rsid w:val="007B768C"/>
    <w:rsid w:val="007E16AB"/>
    <w:rsid w:val="007E56C0"/>
    <w:rsid w:val="007F1536"/>
    <w:rsid w:val="008041C2"/>
    <w:rsid w:val="00870F71"/>
    <w:rsid w:val="0091436F"/>
    <w:rsid w:val="00921F4B"/>
    <w:rsid w:val="00952E5A"/>
    <w:rsid w:val="00985FFF"/>
    <w:rsid w:val="00992079"/>
    <w:rsid w:val="009B6EC9"/>
    <w:rsid w:val="009F7C62"/>
    <w:rsid w:val="00A10974"/>
    <w:rsid w:val="00A35091"/>
    <w:rsid w:val="00AE4743"/>
    <w:rsid w:val="00B20E29"/>
    <w:rsid w:val="00B3149D"/>
    <w:rsid w:val="00B4054D"/>
    <w:rsid w:val="00BB2C23"/>
    <w:rsid w:val="00BC1E22"/>
    <w:rsid w:val="00BE6ADD"/>
    <w:rsid w:val="00C05F96"/>
    <w:rsid w:val="00C178AA"/>
    <w:rsid w:val="00C5124B"/>
    <w:rsid w:val="00C80EBF"/>
    <w:rsid w:val="00CA4371"/>
    <w:rsid w:val="00CB5014"/>
    <w:rsid w:val="00CB5DA3"/>
    <w:rsid w:val="00D0265E"/>
    <w:rsid w:val="00D5487D"/>
    <w:rsid w:val="00D60FFA"/>
    <w:rsid w:val="00DA2766"/>
    <w:rsid w:val="00DB6161"/>
    <w:rsid w:val="00DC3370"/>
    <w:rsid w:val="00E05900"/>
    <w:rsid w:val="00E11501"/>
    <w:rsid w:val="00E1673E"/>
    <w:rsid w:val="00E3580F"/>
    <w:rsid w:val="00E650BA"/>
    <w:rsid w:val="00E92411"/>
    <w:rsid w:val="00EB2095"/>
    <w:rsid w:val="00ED59DB"/>
    <w:rsid w:val="00F04C4A"/>
    <w:rsid w:val="00F22ACD"/>
    <w:rsid w:val="00F833F7"/>
    <w:rsid w:val="00FA5ECC"/>
    <w:rsid w:val="00FB63D5"/>
    <w:rsid w:val="00FD7BBA"/>
    <w:rsid w:val="00FF1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9CF8"/>
  <w15:docId w15:val="{A4BDF07E-58B6-4E9A-A180-2D169822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59DB"/>
    <w:pPr>
      <w:spacing w:after="0" w:line="240" w:lineRule="auto"/>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59DB"/>
    <w:pPr>
      <w:ind w:left="720"/>
      <w:contextualSpacing/>
    </w:pPr>
  </w:style>
  <w:style w:type="paragraph" w:styleId="NormalWeb">
    <w:name w:val="Normal (Web)"/>
    <w:basedOn w:val="Normal"/>
    <w:uiPriority w:val="99"/>
    <w:unhideWhenUsed/>
    <w:rsid w:val="00A10974"/>
    <w:pPr>
      <w:spacing w:before="100" w:beforeAutospacing="1" w:after="100" w:afterAutospacing="1" w:line="240" w:lineRule="auto"/>
    </w:pPr>
    <w:rPr>
      <w:rFonts w:ascii="Times New Roman" w:eastAsia="Times New Roman" w:hAnsi="Times New Roman" w:cs="Times New Roman"/>
      <w:kern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2556">
      <w:bodyDiv w:val="1"/>
      <w:marLeft w:val="0"/>
      <w:marRight w:val="0"/>
      <w:marTop w:val="0"/>
      <w:marBottom w:val="0"/>
      <w:divBdr>
        <w:top w:val="none" w:sz="0" w:space="0" w:color="auto"/>
        <w:left w:val="none" w:sz="0" w:space="0" w:color="auto"/>
        <w:bottom w:val="none" w:sz="0" w:space="0" w:color="auto"/>
        <w:right w:val="none" w:sz="0" w:space="0" w:color="auto"/>
      </w:divBdr>
      <w:divsChild>
        <w:div w:id="1396313407">
          <w:marLeft w:val="0"/>
          <w:marRight w:val="0"/>
          <w:marTop w:val="0"/>
          <w:marBottom w:val="0"/>
          <w:divBdr>
            <w:top w:val="single" w:sz="2" w:space="0" w:color="D9D9E3"/>
            <w:left w:val="single" w:sz="2" w:space="0" w:color="D9D9E3"/>
            <w:bottom w:val="single" w:sz="2" w:space="0" w:color="D9D9E3"/>
            <w:right w:val="single" w:sz="2" w:space="0" w:color="D9D9E3"/>
          </w:divBdr>
          <w:divsChild>
            <w:div w:id="1740251267">
              <w:marLeft w:val="0"/>
              <w:marRight w:val="0"/>
              <w:marTop w:val="0"/>
              <w:marBottom w:val="0"/>
              <w:divBdr>
                <w:top w:val="single" w:sz="2" w:space="0" w:color="D9D9E3"/>
                <w:left w:val="single" w:sz="2" w:space="0" w:color="D9D9E3"/>
                <w:bottom w:val="single" w:sz="2" w:space="0" w:color="D9D9E3"/>
                <w:right w:val="single" w:sz="2" w:space="0" w:color="D9D9E3"/>
              </w:divBdr>
              <w:divsChild>
                <w:div w:id="1473517739">
                  <w:marLeft w:val="0"/>
                  <w:marRight w:val="0"/>
                  <w:marTop w:val="0"/>
                  <w:marBottom w:val="0"/>
                  <w:divBdr>
                    <w:top w:val="single" w:sz="2" w:space="0" w:color="D9D9E3"/>
                    <w:left w:val="single" w:sz="2" w:space="0" w:color="D9D9E3"/>
                    <w:bottom w:val="single" w:sz="2" w:space="0" w:color="D9D9E3"/>
                    <w:right w:val="single" w:sz="2" w:space="0" w:color="D9D9E3"/>
                  </w:divBdr>
                  <w:divsChild>
                    <w:div w:id="69154428">
                      <w:marLeft w:val="0"/>
                      <w:marRight w:val="0"/>
                      <w:marTop w:val="0"/>
                      <w:marBottom w:val="0"/>
                      <w:divBdr>
                        <w:top w:val="single" w:sz="2" w:space="0" w:color="D9D9E3"/>
                        <w:left w:val="single" w:sz="2" w:space="0" w:color="D9D9E3"/>
                        <w:bottom w:val="single" w:sz="2" w:space="0" w:color="D9D9E3"/>
                        <w:right w:val="single" w:sz="2" w:space="0" w:color="D9D9E3"/>
                      </w:divBdr>
                      <w:divsChild>
                        <w:div w:id="1659193336">
                          <w:marLeft w:val="0"/>
                          <w:marRight w:val="0"/>
                          <w:marTop w:val="0"/>
                          <w:marBottom w:val="0"/>
                          <w:divBdr>
                            <w:top w:val="single" w:sz="2" w:space="0" w:color="D9D9E3"/>
                            <w:left w:val="single" w:sz="2" w:space="0" w:color="D9D9E3"/>
                            <w:bottom w:val="single" w:sz="2" w:space="0" w:color="D9D9E3"/>
                            <w:right w:val="single" w:sz="2" w:space="0" w:color="D9D9E3"/>
                          </w:divBdr>
                          <w:divsChild>
                            <w:div w:id="95249187">
                              <w:marLeft w:val="0"/>
                              <w:marRight w:val="0"/>
                              <w:marTop w:val="100"/>
                              <w:marBottom w:val="100"/>
                              <w:divBdr>
                                <w:top w:val="single" w:sz="2" w:space="0" w:color="D9D9E3"/>
                                <w:left w:val="single" w:sz="2" w:space="0" w:color="D9D9E3"/>
                                <w:bottom w:val="single" w:sz="2" w:space="0" w:color="D9D9E3"/>
                                <w:right w:val="single" w:sz="2" w:space="0" w:color="D9D9E3"/>
                              </w:divBdr>
                              <w:divsChild>
                                <w:div w:id="537548366">
                                  <w:marLeft w:val="0"/>
                                  <w:marRight w:val="0"/>
                                  <w:marTop w:val="0"/>
                                  <w:marBottom w:val="0"/>
                                  <w:divBdr>
                                    <w:top w:val="single" w:sz="2" w:space="0" w:color="D9D9E3"/>
                                    <w:left w:val="single" w:sz="2" w:space="0" w:color="D9D9E3"/>
                                    <w:bottom w:val="single" w:sz="2" w:space="0" w:color="D9D9E3"/>
                                    <w:right w:val="single" w:sz="2" w:space="0" w:color="D9D9E3"/>
                                  </w:divBdr>
                                  <w:divsChild>
                                    <w:div w:id="1706784620">
                                      <w:marLeft w:val="0"/>
                                      <w:marRight w:val="0"/>
                                      <w:marTop w:val="0"/>
                                      <w:marBottom w:val="0"/>
                                      <w:divBdr>
                                        <w:top w:val="single" w:sz="2" w:space="0" w:color="D9D9E3"/>
                                        <w:left w:val="single" w:sz="2" w:space="0" w:color="D9D9E3"/>
                                        <w:bottom w:val="single" w:sz="2" w:space="0" w:color="D9D9E3"/>
                                        <w:right w:val="single" w:sz="2" w:space="0" w:color="D9D9E3"/>
                                      </w:divBdr>
                                      <w:divsChild>
                                        <w:div w:id="629551727">
                                          <w:marLeft w:val="0"/>
                                          <w:marRight w:val="0"/>
                                          <w:marTop w:val="0"/>
                                          <w:marBottom w:val="0"/>
                                          <w:divBdr>
                                            <w:top w:val="single" w:sz="2" w:space="0" w:color="D9D9E3"/>
                                            <w:left w:val="single" w:sz="2" w:space="0" w:color="D9D9E3"/>
                                            <w:bottom w:val="single" w:sz="2" w:space="0" w:color="D9D9E3"/>
                                            <w:right w:val="single" w:sz="2" w:space="0" w:color="D9D9E3"/>
                                          </w:divBdr>
                                          <w:divsChild>
                                            <w:div w:id="1349336753">
                                              <w:marLeft w:val="0"/>
                                              <w:marRight w:val="0"/>
                                              <w:marTop w:val="0"/>
                                              <w:marBottom w:val="0"/>
                                              <w:divBdr>
                                                <w:top w:val="single" w:sz="2" w:space="0" w:color="D9D9E3"/>
                                                <w:left w:val="single" w:sz="2" w:space="0" w:color="D9D9E3"/>
                                                <w:bottom w:val="single" w:sz="2" w:space="0" w:color="D9D9E3"/>
                                                <w:right w:val="single" w:sz="2" w:space="0" w:color="D9D9E3"/>
                                              </w:divBdr>
                                              <w:divsChild>
                                                <w:div w:id="1990817065">
                                                  <w:marLeft w:val="0"/>
                                                  <w:marRight w:val="0"/>
                                                  <w:marTop w:val="0"/>
                                                  <w:marBottom w:val="0"/>
                                                  <w:divBdr>
                                                    <w:top w:val="single" w:sz="2" w:space="0" w:color="D9D9E3"/>
                                                    <w:left w:val="single" w:sz="2" w:space="0" w:color="D9D9E3"/>
                                                    <w:bottom w:val="single" w:sz="2" w:space="0" w:color="D9D9E3"/>
                                                    <w:right w:val="single" w:sz="2" w:space="0" w:color="D9D9E3"/>
                                                  </w:divBdr>
                                                  <w:divsChild>
                                                    <w:div w:id="1328943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3861167">
          <w:marLeft w:val="0"/>
          <w:marRight w:val="0"/>
          <w:marTop w:val="0"/>
          <w:marBottom w:val="0"/>
          <w:divBdr>
            <w:top w:val="none" w:sz="0" w:space="0" w:color="auto"/>
            <w:left w:val="none" w:sz="0" w:space="0" w:color="auto"/>
            <w:bottom w:val="none" w:sz="0" w:space="0" w:color="auto"/>
            <w:right w:val="none" w:sz="0" w:space="0" w:color="auto"/>
          </w:divBdr>
        </w:div>
      </w:divsChild>
    </w:div>
    <w:div w:id="212310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13298</Words>
  <Characters>73139</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Macarron herrera</cp:lastModifiedBy>
  <cp:revision>21</cp:revision>
  <dcterms:created xsi:type="dcterms:W3CDTF">2024-01-16T01:03:00Z</dcterms:created>
  <dcterms:modified xsi:type="dcterms:W3CDTF">2024-01-25T00:23:00Z</dcterms:modified>
</cp:coreProperties>
</file>